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522B8" w14:textId="4BCA1EFB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270A9C1E" w14:textId="154210A8" w:rsidR="008F1F9D" w:rsidRPr="00F6249C" w:rsidRDefault="00283764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 xml:space="preserve">Mikroskop stereoskopowy </w:t>
      </w:r>
      <w:r w:rsidR="003915F4">
        <w:rPr>
          <w:rFonts w:ascii="Roboto" w:hAnsi="Roboto" w:cs="Times New Roman"/>
          <w:b/>
          <w:sz w:val="18"/>
          <w:szCs w:val="18"/>
        </w:rPr>
        <w:t xml:space="preserve"> - 1 szt</w:t>
      </w:r>
      <w:r w:rsidR="00B70775">
        <w:rPr>
          <w:rFonts w:ascii="Roboto" w:hAnsi="Roboto" w:cs="Times New Roman"/>
          <w:b/>
          <w:sz w:val="18"/>
          <w:szCs w:val="18"/>
        </w:rPr>
        <w:t>.</w:t>
      </w:r>
    </w:p>
    <w:p w14:paraId="6032646E" w14:textId="64904F71" w:rsidR="004918C9" w:rsidRPr="00F83938" w:rsidRDefault="003E631A" w:rsidP="008F1F9D">
      <w:pPr>
        <w:rPr>
          <w:rFonts w:ascii="Roboto" w:hAnsi="Roboto" w:cs="Times New Roman"/>
          <w:b/>
          <w:sz w:val="18"/>
          <w:szCs w:val="18"/>
        </w:rPr>
      </w:pPr>
      <w:r>
        <w:rPr>
          <w:rFonts w:ascii="Roboto" w:hAnsi="Roboto" w:cs="Times New Roman"/>
          <w:b/>
          <w:sz w:val="18"/>
          <w:szCs w:val="18"/>
        </w:rPr>
        <w:t xml:space="preserve"> </w:t>
      </w: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00BB51EF" w:rsidR="006D0FB9" w:rsidRPr="00F83938" w:rsidRDefault="00283764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 xml:space="preserve">Mikroskop stereoskopowy </w:t>
            </w:r>
          </w:p>
        </w:tc>
        <w:tc>
          <w:tcPr>
            <w:tcW w:w="7650" w:type="dxa"/>
            <w:vAlign w:val="center"/>
          </w:tcPr>
          <w:p w14:paraId="5855487B" w14:textId="77777777" w:rsidR="00CF5428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Zakres zoom: 6,3:1</w:t>
            </w:r>
          </w:p>
          <w:p w14:paraId="011586C6" w14:textId="73A7B9C7" w:rsidR="00283764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Powieszenie w zakresie minimum: 6,3x40x (płynny zoom)</w:t>
            </w:r>
          </w:p>
          <w:p w14:paraId="4C879A1A" w14:textId="77777777" w:rsidR="00283764" w:rsidRPr="00283764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Kąt pochylenia tubusów: 30</w:t>
            </w:r>
            <w:r>
              <w:rPr>
                <w:rFonts w:ascii="Roboto" w:hAnsi="Roboto" w:cstheme="minorHAnsi"/>
                <w:sz w:val="18"/>
                <w:szCs w:val="18"/>
                <w:vertAlign w:val="superscript"/>
              </w:rPr>
              <w:t>0</w:t>
            </w:r>
          </w:p>
          <w:p w14:paraId="4AAC0DDC" w14:textId="649B7145" w:rsidR="00283764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Odległość robocza do 11mm</w:t>
            </w:r>
          </w:p>
          <w:p w14:paraId="10AB7E00" w14:textId="5E3C79CA" w:rsidR="00283764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Okulary o powiększeniu 10x, regulowane , 2 szt</w:t>
            </w:r>
            <w:r w:rsidR="004410BA">
              <w:rPr>
                <w:rFonts w:ascii="Roboto" w:hAnsi="Roboto" w:cstheme="minorHAnsi"/>
                <w:sz w:val="18"/>
                <w:szCs w:val="18"/>
              </w:rPr>
              <w:t>.,</w:t>
            </w:r>
          </w:p>
          <w:p w14:paraId="69B93F99" w14:textId="77777777" w:rsidR="00283764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Rozdzielczość minimalnie 216p/mm</w:t>
            </w:r>
          </w:p>
          <w:p w14:paraId="4B55AC49" w14:textId="1FA5D0CD" w:rsidR="00283764" w:rsidRDefault="00283764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Kolumna z uchwytem z systemem regulacji oporu osi śruby ostrości </w:t>
            </w:r>
          </w:p>
          <w:p w14:paraId="7ADEE4EC" w14:textId="77777777" w:rsidR="00283764" w:rsidRDefault="00F92732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Oświetlacz pierścieniowy z zasilaczem</w:t>
            </w:r>
          </w:p>
          <w:p w14:paraId="4B42EE25" w14:textId="77777777" w:rsidR="00F92732" w:rsidRDefault="00F92732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Oświetlacz LED, temp. Barwowa ok. 5600K</w:t>
            </w:r>
          </w:p>
          <w:p w14:paraId="5E78A61D" w14:textId="2A434CF2" w:rsidR="00F92732" w:rsidRDefault="00F92732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Możliwość wyboru segmentu oświetlenia pola widzenia </w:t>
            </w:r>
          </w:p>
          <w:p w14:paraId="17844C99" w14:textId="77777777" w:rsidR="00F92732" w:rsidRDefault="00F92732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Zestaw polaryzatorów do oświetlacza pierścieniowego</w:t>
            </w:r>
          </w:p>
          <w:p w14:paraId="59C4BAB1" w14:textId="23B33F1B" w:rsidR="00F92732" w:rsidRPr="00F92732" w:rsidRDefault="00F92732" w:rsidP="00F9273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Pokrowiec antystatyczny </w:t>
            </w: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74EC2F57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A99547B" w14:textId="77777777" w:rsidR="006D0FB9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  <w:r w:rsidR="00E21047">
              <w:rPr>
                <w:rFonts w:ascii="Roboto" w:hAnsi="Roboto"/>
                <w:sz w:val="18"/>
                <w:szCs w:val="18"/>
              </w:rPr>
              <w:t>.</w:t>
            </w:r>
          </w:p>
          <w:p w14:paraId="5D340AB0" w14:textId="1D978B34" w:rsidR="00E21047" w:rsidRPr="00F83938" w:rsidRDefault="00E21047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>
              <w:rPr>
                <w:rFonts w:ascii="Roboto" w:hAnsi="Roboto"/>
                <w:sz w:val="18"/>
                <w:szCs w:val="18"/>
              </w:rPr>
              <w:t>2.</w:t>
            </w:r>
          </w:p>
        </w:tc>
        <w:tc>
          <w:tcPr>
            <w:tcW w:w="10093" w:type="dxa"/>
          </w:tcPr>
          <w:p w14:paraId="525739D1" w14:textId="77777777" w:rsidR="006D0FB9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  <w:p w14:paraId="308ADE2D" w14:textId="7112011E" w:rsidR="00E21047" w:rsidRPr="00F83938" w:rsidRDefault="00E21047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 xml:space="preserve">Dwa </w:t>
            </w:r>
            <w:r w:rsidR="00F073EC">
              <w:rPr>
                <w:rFonts w:ascii="Roboto" w:hAnsi="Roboto" w:cs="Times New Roman"/>
                <w:sz w:val="18"/>
                <w:szCs w:val="18"/>
              </w:rPr>
              <w:t xml:space="preserve">bezpłatne </w:t>
            </w:r>
            <w:r>
              <w:rPr>
                <w:rFonts w:ascii="Roboto" w:hAnsi="Roboto" w:cs="Times New Roman"/>
                <w:sz w:val="18"/>
                <w:szCs w:val="18"/>
              </w:rPr>
              <w:t>przeglądy w okresie gwarancji</w:t>
            </w:r>
            <w:r w:rsidR="00E91661">
              <w:rPr>
                <w:rFonts w:ascii="Roboto" w:hAnsi="Roboto" w:cs="Times New Roman"/>
                <w:sz w:val="18"/>
                <w:szCs w:val="18"/>
              </w:rPr>
              <w:t>.</w:t>
            </w:r>
            <w:r>
              <w:rPr>
                <w:rFonts w:ascii="Roboto" w:hAnsi="Roboto" w:cs="Times New Roman"/>
                <w:sz w:val="18"/>
                <w:szCs w:val="18"/>
              </w:rPr>
              <w:t xml:space="preserve"> 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8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3C6A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9C7D9D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1"/>
  </w:num>
  <w:num w:numId="15">
    <w:abstractNumId w:val="0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A52E1"/>
    <w:rsid w:val="000B11C6"/>
    <w:rsid w:val="000B16BD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3764"/>
    <w:rsid w:val="00284582"/>
    <w:rsid w:val="0028516F"/>
    <w:rsid w:val="00285E48"/>
    <w:rsid w:val="002A1C67"/>
    <w:rsid w:val="002A5394"/>
    <w:rsid w:val="002B1C88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915F4"/>
    <w:rsid w:val="003A509D"/>
    <w:rsid w:val="003A660E"/>
    <w:rsid w:val="003B2C4B"/>
    <w:rsid w:val="003B51A3"/>
    <w:rsid w:val="003C4CF8"/>
    <w:rsid w:val="003C6AE8"/>
    <w:rsid w:val="003D6CF0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10BA"/>
    <w:rsid w:val="00445923"/>
    <w:rsid w:val="00450A6B"/>
    <w:rsid w:val="00471088"/>
    <w:rsid w:val="0047243E"/>
    <w:rsid w:val="00482B36"/>
    <w:rsid w:val="004852EF"/>
    <w:rsid w:val="004918C9"/>
    <w:rsid w:val="00494600"/>
    <w:rsid w:val="004A562F"/>
    <w:rsid w:val="004B04CA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553A9"/>
    <w:rsid w:val="00664D2B"/>
    <w:rsid w:val="0066539D"/>
    <w:rsid w:val="0067311F"/>
    <w:rsid w:val="006749E6"/>
    <w:rsid w:val="00683E9A"/>
    <w:rsid w:val="006870D3"/>
    <w:rsid w:val="00692071"/>
    <w:rsid w:val="00694289"/>
    <w:rsid w:val="006A04E2"/>
    <w:rsid w:val="006A49C3"/>
    <w:rsid w:val="006A4F67"/>
    <w:rsid w:val="006C1C83"/>
    <w:rsid w:val="006D0FB9"/>
    <w:rsid w:val="006D550C"/>
    <w:rsid w:val="006E5D15"/>
    <w:rsid w:val="0071052B"/>
    <w:rsid w:val="007171A0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C7D9D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33C37"/>
    <w:rsid w:val="00A445E8"/>
    <w:rsid w:val="00A47384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0775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10CB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CF5428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1047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91661"/>
    <w:rsid w:val="00ED2BFA"/>
    <w:rsid w:val="00ED43D9"/>
    <w:rsid w:val="00ED51D2"/>
    <w:rsid w:val="00EE7249"/>
    <w:rsid w:val="00EE78F6"/>
    <w:rsid w:val="00EF43E9"/>
    <w:rsid w:val="00EF4580"/>
    <w:rsid w:val="00F073EC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92732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7274024"/>
  <w15:docId w15:val="{F0D357BC-4D74-42E0-984D-305C4A76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5A4C-B8F8-4643-8B3E-69AC6C65B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Katarzyna Zajaczkowska</cp:lastModifiedBy>
  <cp:revision>13</cp:revision>
  <cp:lastPrinted>2018-10-09T13:34:00Z</cp:lastPrinted>
  <dcterms:created xsi:type="dcterms:W3CDTF">2020-10-16T16:03:00Z</dcterms:created>
  <dcterms:modified xsi:type="dcterms:W3CDTF">2020-12-11T13:44:00Z</dcterms:modified>
</cp:coreProperties>
</file>