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66B36" w14:textId="2A37511C" w:rsidR="00706A97" w:rsidRPr="00706A97" w:rsidRDefault="00706A97" w:rsidP="00706A97">
      <w:pPr>
        <w:tabs>
          <w:tab w:val="left" w:pos="0"/>
        </w:tabs>
        <w:spacing w:after="120" w:line="276" w:lineRule="auto"/>
        <w:jc w:val="center"/>
        <w:rPr>
          <w:rFonts w:eastAsia="Times New Roman" w:cs="Arial"/>
          <w:b/>
          <w:bCs/>
          <w:szCs w:val="20"/>
          <w:lang w:eastAsia="pl-PL"/>
        </w:rPr>
      </w:pPr>
      <w:bookmarkStart w:id="0" w:name="_GoBack"/>
      <w:bookmarkEnd w:id="0"/>
      <w:r w:rsidRPr="00706A97">
        <w:rPr>
          <w:rFonts w:eastAsia="Times New Roman" w:cs="Arial"/>
          <w:b/>
          <w:bCs/>
          <w:szCs w:val="20"/>
          <w:lang w:eastAsia="pl-PL"/>
        </w:rPr>
        <w:t xml:space="preserve">Załącznik nr </w:t>
      </w:r>
      <w:r w:rsidR="007F4A62">
        <w:rPr>
          <w:rFonts w:eastAsia="Times New Roman" w:cs="Arial"/>
          <w:b/>
          <w:bCs/>
          <w:szCs w:val="20"/>
          <w:lang w:eastAsia="pl-PL"/>
        </w:rPr>
        <w:t>8</w:t>
      </w:r>
      <w:r w:rsidRPr="00706A97">
        <w:rPr>
          <w:rFonts w:eastAsia="Times New Roman" w:cs="Arial"/>
          <w:b/>
          <w:bCs/>
          <w:szCs w:val="20"/>
          <w:lang w:eastAsia="pl-PL"/>
        </w:rPr>
        <w:t xml:space="preserve"> do Umowy nr […]</w:t>
      </w:r>
    </w:p>
    <w:p w14:paraId="18ABF58C" w14:textId="77777777" w:rsidR="00706A97" w:rsidRPr="00706A97" w:rsidRDefault="00706A97" w:rsidP="00706A97">
      <w:pPr>
        <w:pStyle w:val="NormalnyWeb"/>
        <w:spacing w:line="276" w:lineRule="auto"/>
        <w:contextualSpacing/>
        <w:jc w:val="center"/>
        <w:rPr>
          <w:rStyle w:val="Pogrubienie"/>
          <w:rFonts w:asciiTheme="minorHAnsi" w:hAnsiTheme="minorHAnsi"/>
          <w:sz w:val="20"/>
          <w:szCs w:val="20"/>
        </w:rPr>
      </w:pPr>
    </w:p>
    <w:p w14:paraId="17F7CA50" w14:textId="77777777" w:rsidR="00706A97" w:rsidRPr="00706A97" w:rsidRDefault="00706A97" w:rsidP="00706A97">
      <w:pPr>
        <w:pStyle w:val="NormalnyWeb"/>
        <w:spacing w:line="276" w:lineRule="auto"/>
        <w:contextualSpacing/>
        <w:jc w:val="center"/>
        <w:rPr>
          <w:rStyle w:val="Pogrubienie"/>
          <w:rFonts w:asciiTheme="minorHAnsi" w:hAnsiTheme="minorHAnsi"/>
          <w:sz w:val="20"/>
          <w:szCs w:val="20"/>
        </w:rPr>
      </w:pPr>
      <w:r w:rsidRPr="00706A97">
        <w:rPr>
          <w:rStyle w:val="Pogrubienie"/>
          <w:rFonts w:asciiTheme="minorHAnsi" w:hAnsiTheme="minorHAnsi"/>
          <w:sz w:val="20"/>
          <w:szCs w:val="20"/>
        </w:rPr>
        <w:t>KLAUZULA INFORMACYJNA O OCHRONIE DANYCH OSOBOWYCH DLA OSÓB REALIZUJĄCYCH W IMIENIU WYKONAWCY UMOWĘ</w:t>
      </w:r>
    </w:p>
    <w:p w14:paraId="15EE9E0A" w14:textId="77777777" w:rsidR="00706A97" w:rsidRPr="00706A97" w:rsidRDefault="00706A97" w:rsidP="001C25D7">
      <w:pPr>
        <w:pStyle w:val="NormalnyWeb"/>
        <w:spacing w:line="276" w:lineRule="auto"/>
        <w:contextualSpacing/>
        <w:rPr>
          <w:rStyle w:val="Pogrubienie"/>
          <w:rFonts w:asciiTheme="minorHAnsi" w:hAnsiTheme="minorHAnsi"/>
          <w:sz w:val="20"/>
          <w:szCs w:val="20"/>
        </w:rPr>
      </w:pPr>
    </w:p>
    <w:p w14:paraId="7E31A146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Administrator danych</w:t>
      </w:r>
    </w:p>
    <w:p w14:paraId="5104EABF" w14:textId="5E6AF214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Administratorem danych osobowych jest instytut Sieć Badawcza Łukasiewicz ― PORT Polski Ośrodek Rozwoju Technologii (dalej: „Instytut” lub „Administrator”) z siedzibą we Wrocławiu, działający w formie instytutu wchodzącego w skład Sieci Badawczej Łukasiewicz, będący państwową osobą prawną, posiadający osobowość prawną, działający na podstawie wpisu w Krajowym Rejest</w:t>
      </w:r>
      <w:r w:rsidR="0011350C">
        <w:rPr>
          <w:szCs w:val="20"/>
        </w:rPr>
        <w:t>rze Sądowym o numerze 0000850580</w:t>
      </w:r>
      <w:r w:rsidRPr="00706A97">
        <w:rPr>
          <w:szCs w:val="20"/>
        </w:rPr>
        <w:t>; NIP: 8943140523.</w:t>
      </w:r>
    </w:p>
    <w:p w14:paraId="44AE8604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 xml:space="preserve">Jeżeli Instytut nie uzyskał danych osobowych bezpośrednio od Pani/Pana, informujemy, że dane osobowe zostały uzyskane od naszego kontrahenta, który wskazał Panią/Pana jako osobę kontaktową w celu obsługi zawartej z nami umowy.  </w:t>
      </w:r>
    </w:p>
    <w:p w14:paraId="76581F1E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Inspektor ochrony danych</w:t>
      </w:r>
    </w:p>
    <w:p w14:paraId="2DAEAFAB" w14:textId="77E2423A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Administrator wyznaczył Inspektora Ochrony Danych. Jest to osoba, która odpowiada za kontakt we wszystkich sprawach dotyczących przetwarzania danych osobowych oraz korzystania z praw związanych z przetwarzaniem danych. Z Inspektorem należy kontaktować</w:t>
      </w:r>
      <w:r w:rsidR="00595EA8">
        <w:rPr>
          <w:szCs w:val="20"/>
        </w:rPr>
        <w:t xml:space="preserve"> się drogą mailową: iod@port.lukasiewicz.gov</w:t>
      </w:r>
      <w:r w:rsidRPr="00706A97">
        <w:rPr>
          <w:szCs w:val="20"/>
        </w:rPr>
        <w:t>.pl lub w formie pisemnej na adres siedziby Administratora (ul. Stabłowicka 147, 54-066 Wrocław).</w:t>
      </w:r>
    </w:p>
    <w:p w14:paraId="21961102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Zakres</w:t>
      </w:r>
    </w:p>
    <w:p w14:paraId="1517440F" w14:textId="77777777" w:rsidR="00706A97" w:rsidRPr="00706A97" w:rsidRDefault="00706A97" w:rsidP="00706A97">
      <w:pPr>
        <w:pStyle w:val="Akapitzlist"/>
        <w:ind w:left="-66" w:right="-567"/>
        <w:rPr>
          <w:b/>
          <w:sz w:val="20"/>
          <w:szCs w:val="20"/>
        </w:rPr>
      </w:pPr>
    </w:p>
    <w:p w14:paraId="389AAE1E" w14:textId="77777777" w:rsidR="00706A97" w:rsidRPr="00706A97" w:rsidRDefault="00706A97" w:rsidP="00706A97">
      <w:pPr>
        <w:pStyle w:val="Akapitzlist"/>
        <w:ind w:left="-426" w:right="-567"/>
        <w:rPr>
          <w:sz w:val="20"/>
          <w:szCs w:val="20"/>
        </w:rPr>
      </w:pPr>
      <w:r w:rsidRPr="00706A97">
        <w:rPr>
          <w:sz w:val="20"/>
          <w:szCs w:val="20"/>
        </w:rPr>
        <w:t>Administrator przetwarza Pani/Pana dane osobowe w następującym zakresie:</w:t>
      </w:r>
    </w:p>
    <w:p w14:paraId="2116975B" w14:textId="77777777" w:rsidR="00706A97" w:rsidRPr="00706A97" w:rsidRDefault="00706A97" w:rsidP="00706A97">
      <w:pPr>
        <w:pStyle w:val="Akapitzlist"/>
        <w:numPr>
          <w:ilvl w:val="0"/>
          <w:numId w:val="12"/>
        </w:numPr>
        <w:ind w:right="-567"/>
        <w:rPr>
          <w:b/>
          <w:sz w:val="20"/>
          <w:szCs w:val="20"/>
        </w:rPr>
      </w:pPr>
      <w:r w:rsidRPr="00706A97">
        <w:rPr>
          <w:sz w:val="20"/>
          <w:szCs w:val="20"/>
        </w:rPr>
        <w:t>imiona i nazwisko,</w:t>
      </w:r>
    </w:p>
    <w:p w14:paraId="7AB94B75" w14:textId="77777777" w:rsidR="00706A97" w:rsidRPr="00706A97" w:rsidRDefault="00706A97" w:rsidP="00706A97">
      <w:pPr>
        <w:pStyle w:val="Akapitzlist"/>
        <w:numPr>
          <w:ilvl w:val="0"/>
          <w:numId w:val="11"/>
        </w:numPr>
        <w:ind w:right="-567"/>
        <w:rPr>
          <w:sz w:val="20"/>
          <w:szCs w:val="20"/>
        </w:rPr>
      </w:pPr>
      <w:r w:rsidRPr="00706A97">
        <w:rPr>
          <w:sz w:val="20"/>
          <w:szCs w:val="20"/>
        </w:rPr>
        <w:t>stanowisko lub funkcja,</w:t>
      </w:r>
    </w:p>
    <w:p w14:paraId="3190B9B2" w14:textId="77777777" w:rsidR="00706A97" w:rsidRPr="00706A97" w:rsidRDefault="00706A97" w:rsidP="00706A97">
      <w:pPr>
        <w:pStyle w:val="Akapitzlist"/>
        <w:numPr>
          <w:ilvl w:val="0"/>
          <w:numId w:val="11"/>
        </w:numPr>
        <w:ind w:right="-567"/>
        <w:rPr>
          <w:sz w:val="20"/>
          <w:szCs w:val="20"/>
        </w:rPr>
      </w:pPr>
      <w:r w:rsidRPr="00706A97">
        <w:rPr>
          <w:sz w:val="20"/>
          <w:szCs w:val="20"/>
        </w:rPr>
        <w:t>służbowe dane kontaktowe (telefon, adres e-mail).</w:t>
      </w:r>
      <w:r w:rsidRPr="00706A97" w:rsidDel="00A12CDC">
        <w:rPr>
          <w:sz w:val="20"/>
          <w:szCs w:val="20"/>
        </w:rPr>
        <w:t xml:space="preserve"> </w:t>
      </w:r>
    </w:p>
    <w:p w14:paraId="1830B49D" w14:textId="77777777" w:rsidR="00706A97" w:rsidRPr="00706A97" w:rsidRDefault="00706A97" w:rsidP="00706A97">
      <w:pPr>
        <w:pStyle w:val="Akapitzlist"/>
        <w:ind w:left="294" w:right="-567"/>
        <w:rPr>
          <w:sz w:val="20"/>
          <w:szCs w:val="20"/>
        </w:rPr>
      </w:pPr>
    </w:p>
    <w:p w14:paraId="1F8DA16F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Cel, podstawa prawna i czas przetwarzania danych</w:t>
      </w:r>
    </w:p>
    <w:p w14:paraId="1776F439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 xml:space="preserve">Podane w umowie dane osobowe są przetwarzane przez Administratora w celu realizacji tej umowy, na podstawie prawnie uzasadnionego interesu Administratora danych zgodnie z art. 6 ust. 1 lit. f) Rozporządzenia Parlamentu Europejskiego i Rady (UE) 2016/679 z dnia 27 kwietnia 2016 r. w sprawie ochrony osób fizycznych w związku z przetwarzaniem danych osobowych i w sprawie swobodnego przepływu takich danych oraz uchylenia dyrektywy 95/46/WE (RODO) a także niezbędne w celu zawarcia umowy – art. 6 ust.1 lit. b) (RODO), przez okres trwania umowy, a potem do czasu upływu terminów przedawnienia roszczeń. Prawnie uzasadnionym interesem </w:t>
      </w:r>
      <w:r w:rsidRPr="00706A97">
        <w:rPr>
          <w:szCs w:val="20"/>
        </w:rPr>
        <w:lastRenderedPageBreak/>
        <w:t>administratora jest umożliwienie prowadzenia komunikacji związanej z zawarciem i realizacją przedmiotu umowy, przyjmowania i przekazywania oświadczeń woli stron umowy, kierowania ewentualnych reklamacji i roszczeń, a po zakończeniu umowy niezbędność do ustalania, dochodzenia lub obrony przed ewentualnymi roszczeniami.</w:t>
      </w:r>
    </w:p>
    <w:p w14:paraId="4983DA77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 xml:space="preserve">Przetwarzanie Pani/Pana danych jest niezbędne do zawarcia umowy. </w:t>
      </w:r>
    </w:p>
    <w:p w14:paraId="6260E411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Udostępnianie i odbiorcy danych</w:t>
      </w:r>
    </w:p>
    <w:p w14:paraId="3A1A3C0A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Pani/Pana dane osobowe nie są przekazywane do państw spoza Europejskiego Obszaru Gospodarczego (państwa trzeciego) oraz do organizacji międzynarodowych.</w:t>
      </w:r>
    </w:p>
    <w:p w14:paraId="1B7E19A3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Odbiorcami Pani/Pana danych osobowych mogą być pracownicy Instytutu bezpośrednio zaangażowani w obsługę umowy.</w:t>
      </w:r>
    </w:p>
    <w:p w14:paraId="4FAA3910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Profilowanie</w:t>
      </w:r>
    </w:p>
    <w:p w14:paraId="505BF327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Przetwarzane dane osobowe nie podlegają zautomatyzowanemu podejmowaniu decyzji, w tym profilowaniu.</w:t>
      </w:r>
    </w:p>
    <w:p w14:paraId="728BFEEC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Uprawnienia podmiotu danych</w:t>
      </w:r>
    </w:p>
    <w:p w14:paraId="7FBFA92E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Ma Pani/Pan prawo dostępu do swoich danych osobowych, ich sprostowania (poprawiania), żądania usunięcia (o ile nie zakłóca to realizacji umowy lub obowiązków Instytutu wynikających z przepisów prawa), żądania ograniczenia przetwarzania danych, przenoszenia danych do innego administratora, jak również prawo do wniesienia sprzeciwu z przyczyn związanych ze szczególną sytuacją wobec ich przetwarzania na podstawie prawnie uzasadnionych interesów realizowanych przez Instytut oraz wniesienia skargi do organu nadzoru w zakresie danych osobowych tj. do Prezesa Urzędu Ochrony Danych Osobowych (na adres Urzędu Ochrony Danych Osobowych, ul. Stawki 2, 00−193 Warszawa).</w:t>
      </w:r>
    </w:p>
    <w:p w14:paraId="4E6490A9" w14:textId="4C6750D9" w:rsidR="00ED7972" w:rsidRPr="00706A97" w:rsidRDefault="00706A97" w:rsidP="00706A97">
      <w:pPr>
        <w:spacing w:after="0" w:line="276" w:lineRule="auto"/>
        <w:ind w:left="-426" w:right="-567"/>
        <w:contextualSpacing/>
        <w:rPr>
          <w:szCs w:val="20"/>
        </w:rPr>
      </w:pPr>
      <w:r w:rsidRPr="00706A97">
        <w:rPr>
          <w:szCs w:val="20"/>
        </w:rPr>
        <w:t>W celu skorzystania z powyższych uprawnień należy skontaktować się z Administratorem danych (Inspektorem ochrony danych osobowych), w sposób wskazany w pkt 2 niniejszej klauzuli.</w:t>
      </w:r>
      <w:r w:rsidRPr="00706A97">
        <w:rPr>
          <w:rFonts w:cs="Tahoma"/>
          <w:szCs w:val="20"/>
        </w:rPr>
        <w:t xml:space="preserve"> </w:t>
      </w:r>
    </w:p>
    <w:sectPr w:rsidR="00ED7972" w:rsidRPr="00706A97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A754D" w14:textId="77777777" w:rsidR="00AF309D" w:rsidRDefault="00AF309D" w:rsidP="006747BD">
      <w:pPr>
        <w:spacing w:after="0" w:line="240" w:lineRule="auto"/>
      </w:pPr>
      <w:r>
        <w:separator/>
      </w:r>
    </w:p>
  </w:endnote>
  <w:endnote w:type="continuationSeparator" w:id="0">
    <w:p w14:paraId="49335A16" w14:textId="77777777" w:rsidR="00AF309D" w:rsidRDefault="00AF309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F971606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8F7CD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8F7CD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34C330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B97D7A9" wp14:editId="1B3941D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EA0A275" wp14:editId="7385674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42BFE2" w14:textId="77777777" w:rsidR="00917436" w:rsidRPr="00917436" w:rsidRDefault="00917436" w:rsidP="00917436">
                          <w:pPr>
                            <w:spacing w:after="0" w:line="170" w:lineRule="exact"/>
                            <w:jc w:val="lef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17436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Sieć Badawcza Łukasiewicz – PORT Polski Ośrodek Rozwoju Technologii</w:t>
                          </w:r>
                        </w:p>
                        <w:p w14:paraId="1BC7F328" w14:textId="77777777" w:rsidR="00917436" w:rsidRPr="00917436" w:rsidRDefault="00917436" w:rsidP="00917436">
                          <w:pPr>
                            <w:spacing w:after="0" w:line="170" w:lineRule="exact"/>
                            <w:jc w:val="lef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17436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54-066 Wrocław, ul. Stabłowicka 147, Tel: +48 71 734 77 77, Fax: +48 71 720 16 00</w:t>
                          </w:r>
                        </w:p>
                        <w:p w14:paraId="60C805E5" w14:textId="77777777" w:rsidR="00917436" w:rsidRPr="007F4A62" w:rsidRDefault="00917436" w:rsidP="00917436">
                          <w:pPr>
                            <w:spacing w:after="0" w:line="170" w:lineRule="exact"/>
                            <w:jc w:val="lef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  <w:lang w:val="en-US"/>
                            </w:rPr>
                          </w:pPr>
                          <w:r w:rsidRPr="007F4A62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74970B8A" w14:textId="77777777" w:rsidR="00917436" w:rsidRPr="00917436" w:rsidRDefault="00917436" w:rsidP="00917436">
                          <w:pPr>
                            <w:spacing w:after="0" w:line="170" w:lineRule="exact"/>
                            <w:jc w:val="lef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17436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 xml:space="preserve">Sąd Rejonowy dla Wrocławia – Fabrycznej we Wrocławiu, VI Wydział Gospodarczy KRS, </w:t>
                          </w:r>
                        </w:p>
                        <w:p w14:paraId="61A295CE" w14:textId="77777777" w:rsidR="00917436" w:rsidRPr="00917436" w:rsidRDefault="00917436" w:rsidP="00917436">
                          <w:pPr>
                            <w:spacing w:after="0" w:line="170" w:lineRule="exact"/>
                            <w:jc w:val="lef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17436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Nr KRS: 0000850580</w:t>
                          </w:r>
                        </w:p>
                        <w:p w14:paraId="579FBD57" w14:textId="56B5DD33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042BFE2" w14:textId="77777777" w:rsidR="00917436" w:rsidRPr="00917436" w:rsidRDefault="00917436" w:rsidP="00917436">
                    <w:pPr>
                      <w:spacing w:after="0" w:line="170" w:lineRule="exact"/>
                      <w:jc w:val="lef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17436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Sieć Badawcza Łukasiewicz – PORT Polski Ośrodek Rozwoju Technologii</w:t>
                    </w:r>
                  </w:p>
                  <w:p w14:paraId="1BC7F328" w14:textId="77777777" w:rsidR="00917436" w:rsidRPr="00917436" w:rsidRDefault="00917436" w:rsidP="00917436">
                    <w:pPr>
                      <w:spacing w:after="0" w:line="170" w:lineRule="exact"/>
                      <w:jc w:val="lef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17436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54-066 Wrocław, ul. Stabłowicka 147, Tel: +48 71 734 77 77, Fax: +48 71 720 16 00</w:t>
                    </w:r>
                  </w:p>
                  <w:p w14:paraId="60C805E5" w14:textId="77777777" w:rsidR="00917436" w:rsidRPr="00917436" w:rsidRDefault="00917436" w:rsidP="00917436">
                    <w:pPr>
                      <w:spacing w:after="0" w:line="170" w:lineRule="exact"/>
                      <w:jc w:val="lef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17436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E-mail: biuro@port.lukasiewicz.gov.pl | NIP: 894 314 05 23, REGON: 386585168</w:t>
                    </w:r>
                  </w:p>
                  <w:p w14:paraId="74970B8A" w14:textId="77777777" w:rsidR="00917436" w:rsidRPr="00917436" w:rsidRDefault="00917436" w:rsidP="00917436">
                    <w:pPr>
                      <w:spacing w:after="0" w:line="170" w:lineRule="exact"/>
                      <w:jc w:val="lef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17436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 xml:space="preserve">Sąd Rejonowy dla Wrocławia – Fabrycznej we Wrocławiu, VI Wydział Gospodarczy KRS, </w:t>
                    </w:r>
                  </w:p>
                  <w:p w14:paraId="61A295CE" w14:textId="77777777" w:rsidR="00917436" w:rsidRPr="00917436" w:rsidRDefault="00917436" w:rsidP="00917436">
                    <w:pPr>
                      <w:spacing w:after="0" w:line="170" w:lineRule="exact"/>
                      <w:jc w:val="lef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17436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Nr KRS: 0000850580</w:t>
                    </w:r>
                  </w:p>
                  <w:p w14:paraId="579FBD57" w14:textId="56B5DD33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A51803D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8F7CD4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8F7CD4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23B1942E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D468D5F" wp14:editId="46AA730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40B43E3" wp14:editId="0F38105E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9835A" w14:textId="77777777" w:rsidR="00917436" w:rsidRPr="00917436" w:rsidRDefault="00917436" w:rsidP="00917436">
                          <w:pPr>
                            <w:spacing w:after="0" w:line="170" w:lineRule="exact"/>
                            <w:jc w:val="lef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17436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Sieć Badawcza Łukasiewicz – PORT Polski Ośrodek Rozwoju Technologii</w:t>
                          </w:r>
                        </w:p>
                        <w:p w14:paraId="03D0BC3C" w14:textId="77777777" w:rsidR="00917436" w:rsidRPr="00917436" w:rsidRDefault="00917436" w:rsidP="00917436">
                          <w:pPr>
                            <w:spacing w:after="0" w:line="170" w:lineRule="exact"/>
                            <w:jc w:val="lef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17436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54-066 Wrocław, ul. Stabłowicka 147, Tel: +48 71 734 77 77, Fax: +48 71 720 16 00</w:t>
                          </w:r>
                        </w:p>
                        <w:p w14:paraId="79D20789" w14:textId="77777777" w:rsidR="00917436" w:rsidRPr="007F4A62" w:rsidRDefault="00917436" w:rsidP="00917436">
                          <w:pPr>
                            <w:spacing w:after="0" w:line="170" w:lineRule="exact"/>
                            <w:jc w:val="lef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  <w:lang w:val="en-US"/>
                            </w:rPr>
                          </w:pPr>
                          <w:r w:rsidRPr="007F4A62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9780663" w14:textId="77777777" w:rsidR="00917436" w:rsidRPr="00917436" w:rsidRDefault="00917436" w:rsidP="00917436">
                          <w:pPr>
                            <w:spacing w:after="0" w:line="170" w:lineRule="exact"/>
                            <w:jc w:val="lef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17436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 xml:space="preserve">Sąd Rejonowy dla Wrocławia – Fabrycznej we Wrocławiu, VI Wydział Gospodarczy KRS, </w:t>
                          </w:r>
                        </w:p>
                        <w:p w14:paraId="5C99C1EE" w14:textId="77777777" w:rsidR="00917436" w:rsidRPr="00917436" w:rsidRDefault="00917436" w:rsidP="00917436">
                          <w:pPr>
                            <w:spacing w:after="0" w:line="170" w:lineRule="exact"/>
                            <w:jc w:val="lef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17436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Nr KRS: 0000850580</w:t>
                          </w:r>
                        </w:p>
                        <w:p w14:paraId="28C87815" w14:textId="444432C0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0E19835A" w14:textId="77777777" w:rsidR="00917436" w:rsidRPr="00917436" w:rsidRDefault="00917436" w:rsidP="00917436">
                    <w:pPr>
                      <w:spacing w:after="0" w:line="170" w:lineRule="exact"/>
                      <w:jc w:val="lef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17436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Sieć Badawcza Łukasiewicz – PORT Polski Ośrodek Rozwoju Technologii</w:t>
                    </w:r>
                  </w:p>
                  <w:p w14:paraId="03D0BC3C" w14:textId="77777777" w:rsidR="00917436" w:rsidRPr="00917436" w:rsidRDefault="00917436" w:rsidP="00917436">
                    <w:pPr>
                      <w:spacing w:after="0" w:line="170" w:lineRule="exact"/>
                      <w:jc w:val="lef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17436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54-066 Wrocław, ul. Stabłowicka 147, Tel: +48 71 734 77 77, Fax: +48 71 720 16 00</w:t>
                    </w:r>
                  </w:p>
                  <w:p w14:paraId="79D20789" w14:textId="77777777" w:rsidR="00917436" w:rsidRPr="00917436" w:rsidRDefault="00917436" w:rsidP="00917436">
                    <w:pPr>
                      <w:spacing w:after="0" w:line="170" w:lineRule="exact"/>
                      <w:jc w:val="lef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17436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E-mail: biuro@port.lukasiewicz.gov.pl | NIP: 894 314 05 23, REGON: 386585168</w:t>
                    </w:r>
                  </w:p>
                  <w:p w14:paraId="09780663" w14:textId="77777777" w:rsidR="00917436" w:rsidRPr="00917436" w:rsidRDefault="00917436" w:rsidP="00917436">
                    <w:pPr>
                      <w:spacing w:after="0" w:line="170" w:lineRule="exact"/>
                      <w:jc w:val="lef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17436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 xml:space="preserve">Sąd Rejonowy dla Wrocławia – Fabrycznej we Wrocławiu, VI Wydział Gospodarczy KRS, </w:t>
                    </w:r>
                  </w:p>
                  <w:p w14:paraId="5C99C1EE" w14:textId="77777777" w:rsidR="00917436" w:rsidRPr="00917436" w:rsidRDefault="00917436" w:rsidP="00917436">
                    <w:pPr>
                      <w:spacing w:after="0" w:line="170" w:lineRule="exact"/>
                      <w:jc w:val="lef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17436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Nr KRS: 0000850580</w:t>
                    </w:r>
                  </w:p>
                  <w:p w14:paraId="28C87815" w14:textId="444432C0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8B278" w14:textId="77777777" w:rsidR="00AF309D" w:rsidRDefault="00AF309D" w:rsidP="006747BD">
      <w:pPr>
        <w:spacing w:after="0" w:line="240" w:lineRule="auto"/>
      </w:pPr>
      <w:r>
        <w:separator/>
      </w:r>
    </w:p>
  </w:footnote>
  <w:footnote w:type="continuationSeparator" w:id="0">
    <w:p w14:paraId="3193E7C8" w14:textId="77777777" w:rsidR="00AF309D" w:rsidRDefault="00AF309D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CFA41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5FD7E389" wp14:editId="7840E964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82645E"/>
    <w:multiLevelType w:val="hybridMultilevel"/>
    <w:tmpl w:val="E780A880"/>
    <w:lvl w:ilvl="0" w:tplc="C6BEF24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29002EB7"/>
    <w:multiLevelType w:val="hybridMultilevel"/>
    <w:tmpl w:val="A84E3008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79AE50AA"/>
    <w:multiLevelType w:val="hybridMultilevel"/>
    <w:tmpl w:val="A0E6FFFC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1350C"/>
    <w:rsid w:val="00134929"/>
    <w:rsid w:val="001A0BD2"/>
    <w:rsid w:val="001A3128"/>
    <w:rsid w:val="001C25D7"/>
    <w:rsid w:val="00201485"/>
    <w:rsid w:val="00231524"/>
    <w:rsid w:val="002466FA"/>
    <w:rsid w:val="002D48BE"/>
    <w:rsid w:val="002F4540"/>
    <w:rsid w:val="00335F9F"/>
    <w:rsid w:val="00346C00"/>
    <w:rsid w:val="00354A18"/>
    <w:rsid w:val="00385B98"/>
    <w:rsid w:val="003F4BA3"/>
    <w:rsid w:val="00487E2B"/>
    <w:rsid w:val="004F5805"/>
    <w:rsid w:val="00526CDD"/>
    <w:rsid w:val="00595EA8"/>
    <w:rsid w:val="005D102F"/>
    <w:rsid w:val="005D1495"/>
    <w:rsid w:val="006747BD"/>
    <w:rsid w:val="006919BD"/>
    <w:rsid w:val="006D6DE5"/>
    <w:rsid w:val="006E5990"/>
    <w:rsid w:val="006F645A"/>
    <w:rsid w:val="00706A97"/>
    <w:rsid w:val="007F4A62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8F7CD4"/>
    <w:rsid w:val="00917436"/>
    <w:rsid w:val="009D4C4D"/>
    <w:rsid w:val="00A36F46"/>
    <w:rsid w:val="00A4666C"/>
    <w:rsid w:val="00A52C29"/>
    <w:rsid w:val="00A60DF5"/>
    <w:rsid w:val="00AF309D"/>
    <w:rsid w:val="00B61F8A"/>
    <w:rsid w:val="00C736D5"/>
    <w:rsid w:val="00C84128"/>
    <w:rsid w:val="00D005B3"/>
    <w:rsid w:val="00D06D36"/>
    <w:rsid w:val="00D40690"/>
    <w:rsid w:val="00D65BF3"/>
    <w:rsid w:val="00DA52A1"/>
    <w:rsid w:val="00ED7972"/>
    <w:rsid w:val="00EE493C"/>
    <w:rsid w:val="00F3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3766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NormalnyWeb">
    <w:name w:val="Normal (Web)"/>
    <w:basedOn w:val="Normalny"/>
    <w:uiPriority w:val="99"/>
    <w:unhideWhenUsed/>
    <w:rsid w:val="00706A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6A97"/>
    <w:rPr>
      <w:b/>
      <w:bCs/>
    </w:rPr>
  </w:style>
  <w:style w:type="paragraph" w:styleId="Akapitzlist">
    <w:name w:val="List Paragraph"/>
    <w:basedOn w:val="Normalny"/>
    <w:uiPriority w:val="34"/>
    <w:qFormat/>
    <w:rsid w:val="00706A97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B98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NormalnyWeb">
    <w:name w:val="Normal (Web)"/>
    <w:basedOn w:val="Normalny"/>
    <w:uiPriority w:val="99"/>
    <w:unhideWhenUsed/>
    <w:rsid w:val="00706A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6A97"/>
    <w:rPr>
      <w:b/>
      <w:bCs/>
    </w:rPr>
  </w:style>
  <w:style w:type="paragraph" w:styleId="Akapitzlist">
    <w:name w:val="List Paragraph"/>
    <w:basedOn w:val="Normalny"/>
    <w:uiPriority w:val="34"/>
    <w:qFormat/>
    <w:rsid w:val="00706A97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B98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EA427-A585-40DC-B8C6-DDAA0F59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5</TotalTime>
  <Pages>2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Marzena Krzymińska</cp:lastModifiedBy>
  <cp:revision>13</cp:revision>
  <cp:lastPrinted>2020-10-21T10:14:00Z</cp:lastPrinted>
  <dcterms:created xsi:type="dcterms:W3CDTF">2020-06-23T08:00:00Z</dcterms:created>
  <dcterms:modified xsi:type="dcterms:W3CDTF">2020-10-21T10:14:00Z</dcterms:modified>
</cp:coreProperties>
</file>