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7271F" w14:textId="77777777" w:rsidR="004076E1" w:rsidRPr="00166291" w:rsidRDefault="004076E1" w:rsidP="001B6AC8">
      <w:pPr>
        <w:spacing w:before="60" w:after="60" w:line="276" w:lineRule="auto"/>
        <w:jc w:val="right"/>
        <w:rPr>
          <w:rFonts w:eastAsia="Calibri" w:cs="Tahoma"/>
          <w:b/>
          <w:bCs/>
          <w:i/>
          <w:color w:val="auto"/>
          <w:spacing w:val="0"/>
          <w:szCs w:val="20"/>
        </w:rPr>
      </w:pPr>
      <w:r w:rsidRPr="00166291">
        <w:rPr>
          <w:rFonts w:eastAsia="Calibri" w:cs="Tahoma"/>
          <w:b/>
          <w:i/>
          <w:color w:val="auto"/>
          <w:spacing w:val="0"/>
          <w:szCs w:val="20"/>
        </w:rPr>
        <w:t>-Wzór umowy-</w:t>
      </w:r>
    </w:p>
    <w:p w14:paraId="3884CF91" w14:textId="77777777" w:rsidR="004076E1" w:rsidRPr="00166291" w:rsidRDefault="004076E1" w:rsidP="001B6AC8">
      <w:pPr>
        <w:keepNext/>
        <w:overflowPunct w:val="0"/>
        <w:autoSpaceDE w:val="0"/>
        <w:autoSpaceDN w:val="0"/>
        <w:adjustRightInd w:val="0"/>
        <w:spacing w:before="60" w:after="60" w:line="276" w:lineRule="auto"/>
        <w:jc w:val="center"/>
        <w:outlineLvl w:val="1"/>
        <w:rPr>
          <w:rFonts w:eastAsia="Times New Roman" w:cs="Tahoma"/>
          <w:b/>
          <w:bCs/>
          <w:iCs/>
          <w:color w:val="auto"/>
          <w:spacing w:val="0"/>
          <w:szCs w:val="20"/>
        </w:rPr>
      </w:pPr>
      <w:r w:rsidRPr="00166291">
        <w:rPr>
          <w:rFonts w:eastAsia="Times New Roman" w:cs="Tahoma"/>
          <w:b/>
          <w:bCs/>
          <w:iCs/>
          <w:color w:val="auto"/>
          <w:spacing w:val="0"/>
          <w:szCs w:val="20"/>
          <w:lang w:val="x-none"/>
        </w:rPr>
        <w:t xml:space="preserve">UMOWA </w:t>
      </w:r>
      <w:r w:rsidR="00BC26E1" w:rsidRPr="00166291">
        <w:rPr>
          <w:rFonts w:eastAsia="Times New Roman" w:cs="Tahoma"/>
          <w:b/>
          <w:bCs/>
          <w:iCs/>
          <w:color w:val="auto"/>
          <w:spacing w:val="0"/>
          <w:szCs w:val="20"/>
        </w:rPr>
        <w:t>nr …………………</w:t>
      </w:r>
    </w:p>
    <w:p w14:paraId="74801E9E" w14:textId="6CA3AA6A" w:rsidR="004076E1" w:rsidRPr="00166291" w:rsidRDefault="00E443C6" w:rsidP="001B6A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rFonts w:eastAsia="ヒラギノ角ゴ Pro W3"/>
          <w:b/>
          <w:color w:val="auto"/>
          <w:spacing w:val="0"/>
          <w:kern w:val="2"/>
          <w:szCs w:val="20"/>
        </w:rPr>
      </w:pPr>
      <w:r w:rsidRPr="00166291">
        <w:rPr>
          <w:rFonts w:eastAsia="ヒラギノ角ゴ Pro W3"/>
          <w:b/>
          <w:color w:val="auto"/>
          <w:kern w:val="2"/>
          <w:szCs w:val="20"/>
        </w:rPr>
        <w:t>na d</w:t>
      </w:r>
      <w:r w:rsidR="002E6F7D" w:rsidRPr="00166291">
        <w:rPr>
          <w:rFonts w:eastAsia="ヒラギノ角ゴ Pro W3"/>
          <w:b/>
          <w:color w:val="auto"/>
          <w:kern w:val="2"/>
          <w:szCs w:val="20"/>
        </w:rPr>
        <w:t xml:space="preserve">ostawę gazów technicznych, specjalnych i </w:t>
      </w:r>
      <w:r w:rsidRPr="00166291">
        <w:rPr>
          <w:rFonts w:eastAsia="ヒラギノ角ゴ Pro W3"/>
          <w:b/>
          <w:color w:val="auto"/>
          <w:kern w:val="2"/>
          <w:szCs w:val="20"/>
        </w:rPr>
        <w:t>ciekłego helu</w:t>
      </w:r>
    </w:p>
    <w:p w14:paraId="7223837D" w14:textId="77777777" w:rsidR="001E1AEF" w:rsidRPr="00166291" w:rsidRDefault="001E1AEF" w:rsidP="001B6AC8">
      <w:pPr>
        <w:spacing w:after="120" w:line="276" w:lineRule="auto"/>
        <w:jc w:val="center"/>
        <w:rPr>
          <w:rFonts w:eastAsia="Verdana" w:cs="Times New Roman"/>
          <w:b/>
          <w:bCs/>
          <w:color w:val="auto"/>
          <w:szCs w:val="20"/>
        </w:rPr>
      </w:pPr>
    </w:p>
    <w:p w14:paraId="5778486C" w14:textId="77777777" w:rsidR="004076E1" w:rsidRPr="00166291" w:rsidRDefault="004076E1" w:rsidP="001B6AC8">
      <w:pPr>
        <w:spacing w:after="100" w:afterAutospacing="1" w:line="276" w:lineRule="auto"/>
        <w:rPr>
          <w:rFonts w:eastAsia="Verdana" w:cs="Times New Roman"/>
          <w:color w:val="auto"/>
          <w:szCs w:val="20"/>
        </w:rPr>
      </w:pPr>
      <w:r w:rsidRPr="00166291">
        <w:rPr>
          <w:rFonts w:eastAsia="Verdana" w:cs="Times New Roman"/>
          <w:color w:val="auto"/>
          <w:szCs w:val="20"/>
        </w:rPr>
        <w:t>zawarta we Wrocławiu dnia …………………</w:t>
      </w:r>
      <w:r w:rsidR="001E1AEF" w:rsidRPr="00166291">
        <w:rPr>
          <w:rFonts w:eastAsia="Verdana" w:cs="Times New Roman"/>
          <w:color w:val="auto"/>
          <w:szCs w:val="20"/>
        </w:rPr>
        <w:t>………</w:t>
      </w:r>
      <w:r w:rsidRPr="00166291">
        <w:rPr>
          <w:rFonts w:eastAsia="Verdana" w:cs="Times New Roman"/>
          <w:color w:val="auto"/>
          <w:szCs w:val="20"/>
        </w:rPr>
        <w:t>., pomiędzy:</w:t>
      </w:r>
    </w:p>
    <w:p w14:paraId="3C7F345F" w14:textId="117EDC5E" w:rsidR="004076E1" w:rsidRPr="00166291" w:rsidRDefault="004076E1" w:rsidP="001B6AC8">
      <w:pPr>
        <w:spacing w:after="100" w:afterAutospacing="1" w:line="276" w:lineRule="auto"/>
        <w:rPr>
          <w:rFonts w:eastAsia="Verdana" w:cs="Times New Roman"/>
          <w:color w:val="auto"/>
          <w:szCs w:val="20"/>
        </w:rPr>
      </w:pPr>
      <w:r w:rsidRPr="00166291">
        <w:rPr>
          <w:rFonts w:eastAsia="Verdana" w:cs="Times New Roman"/>
          <w:b/>
          <w:color w:val="auto"/>
          <w:szCs w:val="20"/>
        </w:rPr>
        <w:t xml:space="preserve">Siecią Badawczą ŁUKASIEWICZ - PORT Polskim Ośrodkiem Rozwoju Technologii </w:t>
      </w:r>
      <w:r w:rsidRPr="00166291">
        <w:rPr>
          <w:rFonts w:eastAsia="Verdana" w:cs="Times New Roman"/>
          <w:color w:val="auto"/>
          <w:szCs w:val="20"/>
        </w:rPr>
        <w:t xml:space="preserve">z siedzibą we Wrocławiu, przy ul. Stabłowickiej 147, 54-066 Wrocław, państwową osobą prawną działającą w formie instytutu wchodzącego w skład Sieci Badawczej Łukasiewicz, posiadającą osobowość prawną, działającą na podstawie wpisu w Krajowym Rejestrze Sądowym </w:t>
      </w:r>
      <w:r w:rsidRPr="00166291">
        <w:rPr>
          <w:rFonts w:eastAsia="Verdana" w:cs="Times New Roman"/>
          <w:color w:val="auto"/>
          <w:szCs w:val="20"/>
        </w:rPr>
        <w:br/>
        <w:t xml:space="preserve">o numerze </w:t>
      </w:r>
      <w:r w:rsidR="00043746" w:rsidRPr="00166291">
        <w:rPr>
          <w:rFonts w:eastAsia="Verdana" w:cs="Times New Roman"/>
          <w:color w:val="auto"/>
          <w:szCs w:val="20"/>
        </w:rPr>
        <w:t>0000850580</w:t>
      </w:r>
      <w:r w:rsidRPr="00166291">
        <w:rPr>
          <w:rFonts w:eastAsia="Verdana" w:cs="Times New Roman"/>
          <w:color w:val="auto"/>
          <w:szCs w:val="20"/>
        </w:rPr>
        <w:t xml:space="preserve">, posiadającą numer identyfikacji podatkowej NIP </w:t>
      </w:r>
      <w:r w:rsidRPr="00166291">
        <w:rPr>
          <w:rFonts w:eastAsia="Verdana" w:cs="Times New Roman"/>
          <w:color w:val="auto"/>
          <w:szCs w:val="20"/>
        </w:rPr>
        <w:br/>
        <w:t>894 314 05 23, reprezentowaną przez:</w:t>
      </w:r>
    </w:p>
    <w:p w14:paraId="7708F1E1" w14:textId="77777777" w:rsidR="004076E1" w:rsidRPr="00166291" w:rsidRDefault="004076E1" w:rsidP="001B6AC8">
      <w:pPr>
        <w:spacing w:after="100" w:afterAutospacing="1" w:line="276" w:lineRule="auto"/>
        <w:rPr>
          <w:rFonts w:eastAsia="Verdana" w:cs="Times New Roman"/>
          <w:color w:val="auto"/>
          <w:szCs w:val="20"/>
        </w:rPr>
      </w:pPr>
      <w:r w:rsidRPr="00166291">
        <w:rPr>
          <w:rFonts w:eastAsia="Verdana" w:cs="Times New Roman"/>
          <w:color w:val="auto"/>
          <w:szCs w:val="20"/>
        </w:rPr>
        <w:t>……………………………………………………………………………………………</w:t>
      </w:r>
    </w:p>
    <w:p w14:paraId="2D344EFC" w14:textId="77777777" w:rsidR="004076E1" w:rsidRPr="00166291" w:rsidRDefault="004076E1" w:rsidP="001B6AC8">
      <w:pPr>
        <w:spacing w:after="100" w:afterAutospacing="1" w:line="276" w:lineRule="auto"/>
        <w:rPr>
          <w:rFonts w:eastAsia="Verdana" w:cs="Times New Roman"/>
          <w:color w:val="auto"/>
          <w:szCs w:val="20"/>
        </w:rPr>
      </w:pPr>
      <w:r w:rsidRPr="00166291">
        <w:rPr>
          <w:rFonts w:eastAsia="Verdana" w:cs="Times New Roman"/>
          <w:color w:val="auto"/>
          <w:szCs w:val="20"/>
        </w:rPr>
        <w:t xml:space="preserve">zwaną w dalszej części niniejszej Umowy </w:t>
      </w:r>
      <w:r w:rsidRPr="00166291">
        <w:rPr>
          <w:rFonts w:eastAsia="Verdana" w:cs="Times New Roman"/>
          <w:b/>
          <w:color w:val="auto"/>
          <w:szCs w:val="20"/>
        </w:rPr>
        <w:t>„Zamawiającym”</w:t>
      </w:r>
      <w:r w:rsidRPr="00166291">
        <w:rPr>
          <w:rFonts w:eastAsia="Verdana" w:cs="Times New Roman"/>
          <w:color w:val="auto"/>
          <w:szCs w:val="20"/>
        </w:rPr>
        <w:t>,</w:t>
      </w:r>
    </w:p>
    <w:p w14:paraId="4AC6D1F8" w14:textId="77777777" w:rsidR="004076E1" w:rsidRPr="00166291" w:rsidRDefault="004076E1" w:rsidP="001B6AC8">
      <w:pPr>
        <w:spacing w:after="100" w:afterAutospacing="1" w:line="276" w:lineRule="auto"/>
        <w:rPr>
          <w:rFonts w:eastAsia="Verdana" w:cs="Times New Roman"/>
          <w:color w:val="auto"/>
          <w:szCs w:val="20"/>
        </w:rPr>
      </w:pPr>
      <w:r w:rsidRPr="00166291">
        <w:rPr>
          <w:rFonts w:eastAsia="Verdana" w:cs="Times New Roman"/>
          <w:color w:val="auto"/>
          <w:szCs w:val="20"/>
        </w:rPr>
        <w:t xml:space="preserve">a </w:t>
      </w:r>
    </w:p>
    <w:p w14:paraId="4871E851" w14:textId="77777777" w:rsidR="004076E1" w:rsidRPr="00166291" w:rsidRDefault="004076E1" w:rsidP="001B6AC8">
      <w:pPr>
        <w:spacing w:after="100" w:afterAutospacing="1" w:line="276" w:lineRule="auto"/>
        <w:rPr>
          <w:rFonts w:eastAsia="Verdana" w:cs="Times New Roman"/>
          <w:color w:val="auto"/>
          <w:szCs w:val="20"/>
        </w:rPr>
      </w:pPr>
      <w:r w:rsidRPr="00166291">
        <w:rPr>
          <w:rFonts w:eastAsia="Verdana" w:cs="Times New Roman"/>
          <w:color w:val="auto"/>
          <w:szCs w:val="20"/>
        </w:rPr>
        <w:t xml:space="preserve">……………………………….., </w:t>
      </w:r>
    </w:p>
    <w:p w14:paraId="54EA415E" w14:textId="77777777" w:rsidR="004076E1" w:rsidRPr="00166291" w:rsidRDefault="004076E1" w:rsidP="001B6AC8">
      <w:pPr>
        <w:spacing w:after="100" w:afterAutospacing="1" w:line="276" w:lineRule="auto"/>
        <w:rPr>
          <w:rFonts w:eastAsia="Verdana" w:cs="Times New Roman"/>
          <w:color w:val="auto"/>
          <w:szCs w:val="20"/>
        </w:rPr>
      </w:pPr>
      <w:r w:rsidRPr="00166291">
        <w:rPr>
          <w:rFonts w:eastAsia="Verdana" w:cs="Times New Roman"/>
          <w:color w:val="auto"/>
          <w:szCs w:val="20"/>
        </w:rPr>
        <w:t xml:space="preserve">zwaną/zwanym  w dalszej części niniejszej Umowy </w:t>
      </w:r>
      <w:r w:rsidRPr="00166291">
        <w:rPr>
          <w:rFonts w:eastAsia="Verdana" w:cs="Times New Roman"/>
          <w:b/>
          <w:color w:val="auto"/>
          <w:szCs w:val="20"/>
        </w:rPr>
        <w:t>„Wykonawcą”,</w:t>
      </w:r>
    </w:p>
    <w:p w14:paraId="39DA9A1A" w14:textId="77777777" w:rsidR="004076E1" w:rsidRPr="00166291" w:rsidRDefault="004076E1" w:rsidP="001B6AC8">
      <w:pPr>
        <w:spacing w:after="100" w:afterAutospacing="1" w:line="276" w:lineRule="auto"/>
        <w:rPr>
          <w:rFonts w:eastAsia="Verdana" w:cs="Times New Roman"/>
          <w:b/>
          <w:color w:val="auto"/>
          <w:szCs w:val="20"/>
        </w:rPr>
      </w:pPr>
      <w:r w:rsidRPr="00166291">
        <w:rPr>
          <w:rFonts w:eastAsia="Verdana" w:cs="Times New Roman"/>
          <w:color w:val="auto"/>
          <w:szCs w:val="20"/>
        </w:rPr>
        <w:t xml:space="preserve">zwanymi w dalszej części niniejszej Umowy łącznie </w:t>
      </w:r>
      <w:r w:rsidRPr="00166291">
        <w:rPr>
          <w:rFonts w:eastAsia="Verdana" w:cs="Times New Roman"/>
          <w:b/>
          <w:color w:val="auto"/>
          <w:szCs w:val="20"/>
        </w:rPr>
        <w:t>„Stronami”</w:t>
      </w:r>
      <w:r w:rsidRPr="00166291">
        <w:rPr>
          <w:rFonts w:eastAsia="Verdana" w:cs="Times New Roman"/>
          <w:color w:val="auto"/>
          <w:szCs w:val="20"/>
        </w:rPr>
        <w:t xml:space="preserve"> lub pojedynczo </w:t>
      </w:r>
      <w:r w:rsidRPr="00166291">
        <w:rPr>
          <w:rFonts w:eastAsia="Verdana" w:cs="Times New Roman"/>
          <w:b/>
          <w:color w:val="auto"/>
          <w:szCs w:val="20"/>
        </w:rPr>
        <w:t>„Stroną”.</w:t>
      </w:r>
    </w:p>
    <w:p w14:paraId="1256A0F4" w14:textId="77777777" w:rsidR="004076E1" w:rsidRPr="00166291" w:rsidRDefault="004076E1" w:rsidP="001B6AC8">
      <w:pPr>
        <w:spacing w:after="100" w:afterAutospacing="1" w:line="276" w:lineRule="auto"/>
        <w:jc w:val="center"/>
        <w:rPr>
          <w:rFonts w:eastAsia="Verdana" w:cs="Times New Roman"/>
          <w:b/>
          <w:color w:val="auto"/>
          <w:szCs w:val="20"/>
        </w:rPr>
      </w:pPr>
      <w:r w:rsidRPr="00166291">
        <w:rPr>
          <w:rFonts w:eastAsia="Verdana" w:cs="Times New Roman"/>
          <w:b/>
          <w:color w:val="auto"/>
          <w:szCs w:val="20"/>
        </w:rPr>
        <w:t>Preambuła</w:t>
      </w:r>
    </w:p>
    <w:p w14:paraId="20696B63" w14:textId="4AD8C549" w:rsidR="004076E1" w:rsidRPr="00166291" w:rsidRDefault="004076E1" w:rsidP="001B6AC8">
      <w:pPr>
        <w:spacing w:after="100" w:afterAutospacing="1" w:line="276" w:lineRule="auto"/>
        <w:rPr>
          <w:rFonts w:eastAsia="Verdana" w:cs="Times New Roman"/>
          <w:color w:val="auto"/>
          <w:szCs w:val="20"/>
        </w:rPr>
      </w:pPr>
      <w:r w:rsidRPr="00166291">
        <w:rPr>
          <w:rFonts w:eastAsia="Verdana" w:cs="Times New Roman"/>
          <w:color w:val="auto"/>
          <w:szCs w:val="20"/>
        </w:rPr>
        <w:t>Niniejsza Umowa została zawarta w wyniku postępowania przeprowadzonego w trybie przetargu ni</w:t>
      </w:r>
      <w:r w:rsidR="001E1AEF" w:rsidRPr="00166291">
        <w:rPr>
          <w:rFonts w:eastAsia="Verdana" w:cs="Times New Roman"/>
          <w:color w:val="auto"/>
          <w:szCs w:val="20"/>
        </w:rPr>
        <w:t>eograniczonego, nr PO.271.</w:t>
      </w:r>
      <w:r w:rsidR="00043746" w:rsidRPr="00166291">
        <w:rPr>
          <w:rFonts w:eastAsia="Verdana" w:cs="Times New Roman"/>
          <w:color w:val="auto"/>
          <w:szCs w:val="20"/>
        </w:rPr>
        <w:t>41</w:t>
      </w:r>
      <w:r w:rsidRPr="00166291">
        <w:rPr>
          <w:rFonts w:eastAsia="Verdana" w:cs="Times New Roman"/>
          <w:color w:val="auto"/>
          <w:szCs w:val="20"/>
        </w:rPr>
        <w:t>.2020, na podstawie ustawy z dnia 29 stycznia 2004</w:t>
      </w:r>
      <w:r w:rsidR="00043746" w:rsidRPr="00166291">
        <w:rPr>
          <w:rFonts w:eastAsia="Verdana" w:cs="Times New Roman"/>
          <w:color w:val="auto"/>
          <w:szCs w:val="20"/>
        </w:rPr>
        <w:t xml:space="preserve"> </w:t>
      </w:r>
      <w:r w:rsidRPr="00166291">
        <w:rPr>
          <w:rFonts w:eastAsia="Verdana" w:cs="Times New Roman"/>
          <w:color w:val="auto"/>
          <w:szCs w:val="20"/>
        </w:rPr>
        <w:t xml:space="preserve">r. Prawo zamówień publicznych </w:t>
      </w:r>
      <w:r w:rsidRPr="00166291">
        <w:rPr>
          <w:rFonts w:eastAsia="Verdana" w:cs="Times New Roman"/>
          <w:color w:val="auto"/>
          <w:szCs w:val="20"/>
        </w:rPr>
        <w:br/>
        <w:t>(</w:t>
      </w:r>
      <w:r w:rsidR="001E1AEF" w:rsidRPr="00166291">
        <w:rPr>
          <w:rFonts w:eastAsia="Verdana" w:cs="Times New Roman"/>
          <w:color w:val="auto"/>
          <w:szCs w:val="20"/>
        </w:rPr>
        <w:t xml:space="preserve">tj. </w:t>
      </w:r>
      <w:r w:rsidRPr="00166291">
        <w:rPr>
          <w:rFonts w:eastAsia="Verdana" w:cs="Times New Roman"/>
          <w:color w:val="auto"/>
          <w:szCs w:val="20"/>
        </w:rPr>
        <w:t>D</w:t>
      </w:r>
      <w:r w:rsidR="001E1AEF" w:rsidRPr="00166291">
        <w:rPr>
          <w:rFonts w:eastAsia="Verdana" w:cs="Times New Roman"/>
          <w:color w:val="auto"/>
          <w:szCs w:val="20"/>
        </w:rPr>
        <w:t>z. U. z 2019r., poz. 1843</w:t>
      </w:r>
      <w:r w:rsidR="00043746" w:rsidRPr="00166291">
        <w:rPr>
          <w:rFonts w:eastAsia="Verdana" w:cs="Times New Roman"/>
          <w:color w:val="auto"/>
          <w:szCs w:val="20"/>
        </w:rPr>
        <w:t xml:space="preserve"> ze zm.</w:t>
      </w:r>
      <w:r w:rsidRPr="00166291">
        <w:rPr>
          <w:rFonts w:eastAsia="Verdana" w:cs="Times New Roman"/>
          <w:color w:val="auto"/>
          <w:szCs w:val="20"/>
        </w:rPr>
        <w:t>).</w:t>
      </w:r>
    </w:p>
    <w:p w14:paraId="07497808" w14:textId="77777777" w:rsidR="004076E1" w:rsidRPr="00166291" w:rsidRDefault="004076E1" w:rsidP="001B6AC8">
      <w:pPr>
        <w:spacing w:after="100" w:afterAutospacing="1" w:line="276" w:lineRule="auto"/>
        <w:rPr>
          <w:rFonts w:eastAsia="Verdana" w:cs="Times New Roman"/>
          <w:color w:val="auto"/>
          <w:szCs w:val="20"/>
        </w:rPr>
      </w:pPr>
      <w:r w:rsidRPr="00166291">
        <w:rPr>
          <w:rFonts w:eastAsia="Verdana" w:cs="Times New Roman"/>
          <w:color w:val="auto"/>
          <w:szCs w:val="20"/>
        </w:rPr>
        <w:t>Mając powyższe na uwadze Strony zgodnie postanawiają, co następuje:</w:t>
      </w:r>
    </w:p>
    <w:p w14:paraId="48B34B59" w14:textId="1711CB91" w:rsidR="002139E7" w:rsidRPr="00166291" w:rsidRDefault="002139E7" w:rsidP="006030CD">
      <w:pPr>
        <w:spacing w:before="120" w:after="0" w:line="276" w:lineRule="auto"/>
        <w:jc w:val="center"/>
        <w:rPr>
          <w:rFonts w:cs="Arial"/>
          <w:b/>
          <w:bCs/>
          <w:color w:val="auto"/>
          <w:szCs w:val="20"/>
        </w:rPr>
      </w:pPr>
      <w:r w:rsidRPr="00166291">
        <w:rPr>
          <w:rFonts w:cs="Arial"/>
          <w:b/>
          <w:bCs/>
          <w:color w:val="auto"/>
          <w:szCs w:val="20"/>
        </w:rPr>
        <w:t>§ 1</w:t>
      </w:r>
      <w:r w:rsidR="00554F1C" w:rsidRPr="00166291">
        <w:rPr>
          <w:rFonts w:cs="Arial"/>
          <w:b/>
          <w:bCs/>
          <w:color w:val="auto"/>
          <w:szCs w:val="20"/>
        </w:rPr>
        <w:t>.</w:t>
      </w:r>
    </w:p>
    <w:p w14:paraId="215E7F5C" w14:textId="77777777" w:rsidR="002139E7" w:rsidRPr="00166291" w:rsidRDefault="002139E7" w:rsidP="006030CD">
      <w:pPr>
        <w:spacing w:before="120" w:line="276" w:lineRule="auto"/>
        <w:jc w:val="center"/>
        <w:rPr>
          <w:rFonts w:cs="Arial"/>
          <w:b/>
          <w:color w:val="auto"/>
          <w:szCs w:val="20"/>
        </w:rPr>
      </w:pPr>
      <w:r w:rsidRPr="00166291">
        <w:rPr>
          <w:rFonts w:cs="Arial"/>
          <w:b/>
          <w:bCs/>
          <w:color w:val="auto"/>
          <w:szCs w:val="20"/>
        </w:rPr>
        <w:t xml:space="preserve">Przedmiot Umowy </w:t>
      </w:r>
    </w:p>
    <w:p w14:paraId="4148A0B9" w14:textId="39168D63" w:rsidR="002139E7" w:rsidRPr="00166291" w:rsidRDefault="002139E7" w:rsidP="006030CD">
      <w:pPr>
        <w:numPr>
          <w:ilvl w:val="0"/>
          <w:numId w:val="14"/>
        </w:numPr>
        <w:tabs>
          <w:tab w:val="left" w:pos="360"/>
        </w:tabs>
        <w:suppressAutoHyphens/>
        <w:spacing w:after="0" w:line="276" w:lineRule="auto"/>
        <w:ind w:left="360"/>
        <w:rPr>
          <w:rFonts w:cs="Arial"/>
          <w:color w:val="auto"/>
          <w:szCs w:val="20"/>
        </w:rPr>
      </w:pPr>
      <w:r w:rsidRPr="00166291">
        <w:rPr>
          <w:rFonts w:cs="Arial"/>
          <w:color w:val="auto"/>
          <w:szCs w:val="20"/>
        </w:rPr>
        <w:t xml:space="preserve">Na zasadach określonych w Umowie Zamawiający zleca, a Wykonawca zobowiązuje się </w:t>
      </w:r>
      <w:r w:rsidR="001F2896" w:rsidRPr="00166291">
        <w:rPr>
          <w:rFonts w:cs="Arial"/>
          <w:color w:val="auto"/>
          <w:szCs w:val="20"/>
        </w:rPr>
        <w:t>dostarczać</w:t>
      </w:r>
      <w:r w:rsidRPr="00166291">
        <w:rPr>
          <w:rFonts w:cs="Arial"/>
          <w:color w:val="auto"/>
          <w:szCs w:val="20"/>
        </w:rPr>
        <w:t xml:space="preserve">, według bieżących potrzeb Zamawiającego, przedmiot zamówienia, opisany w Opisie przedmiotu zamówienia </w:t>
      </w:r>
      <w:r w:rsidRPr="00166291">
        <w:rPr>
          <w:rFonts w:cs="Arial"/>
          <w:color w:val="auto"/>
          <w:szCs w:val="20"/>
        </w:rPr>
        <w:lastRenderedPageBreak/>
        <w:t>stanowiącym załącznik nr 1 do niniejszej Umowy oraz zgodnie z ofertą Wykonawcy</w:t>
      </w:r>
      <w:r w:rsidR="00FB580B" w:rsidRPr="00166291">
        <w:rPr>
          <w:rFonts w:cs="Arial"/>
          <w:color w:val="auto"/>
          <w:szCs w:val="20"/>
        </w:rPr>
        <w:t xml:space="preserve"> wraz z formularzem wyceny,</w:t>
      </w:r>
      <w:r w:rsidRPr="00166291">
        <w:rPr>
          <w:rFonts w:cs="Arial"/>
          <w:color w:val="auto"/>
          <w:szCs w:val="20"/>
        </w:rPr>
        <w:t xml:space="preserve"> stanowiącą załącznik nr 2 do niniejszej Umowy</w:t>
      </w:r>
      <w:r w:rsidR="00FB580B" w:rsidRPr="00166291">
        <w:rPr>
          <w:rFonts w:cs="Arial"/>
          <w:color w:val="auto"/>
          <w:szCs w:val="20"/>
        </w:rPr>
        <w:t>. Niniejsza Umowa obejmuje realizację następującej części zamówienia: [___].</w:t>
      </w:r>
    </w:p>
    <w:p w14:paraId="1A4AAACE" w14:textId="585DDEDC" w:rsidR="002139E7" w:rsidRPr="00166291" w:rsidRDefault="002139E7" w:rsidP="006030CD">
      <w:pPr>
        <w:numPr>
          <w:ilvl w:val="0"/>
          <w:numId w:val="14"/>
        </w:numPr>
        <w:tabs>
          <w:tab w:val="left" w:pos="360"/>
        </w:tabs>
        <w:suppressAutoHyphens/>
        <w:spacing w:after="0" w:line="276" w:lineRule="auto"/>
        <w:ind w:left="360"/>
        <w:rPr>
          <w:rFonts w:cs="Arial"/>
          <w:color w:val="auto"/>
          <w:szCs w:val="20"/>
        </w:rPr>
      </w:pPr>
      <w:r w:rsidRPr="00166291">
        <w:rPr>
          <w:rFonts w:cs="Arial"/>
          <w:color w:val="auto"/>
          <w:szCs w:val="20"/>
        </w:rPr>
        <w:t>Własność przedmiotu dostawy przechodzi na Zamawiającego wraz z podpisaniem przez Zamawiającego protokołu odbioru (protokół odbioru) potwierdzającego prawidłowe wykonanie Umowy (</w:t>
      </w:r>
      <w:r w:rsidR="00BA2B4C" w:rsidRPr="00166291">
        <w:rPr>
          <w:rFonts w:cs="Arial"/>
          <w:color w:val="auto"/>
          <w:szCs w:val="20"/>
        </w:rPr>
        <w:t>w</w:t>
      </w:r>
      <w:r w:rsidRPr="00166291">
        <w:rPr>
          <w:rFonts w:cs="Arial"/>
          <w:color w:val="auto"/>
          <w:szCs w:val="20"/>
        </w:rPr>
        <w:t xml:space="preserve">zór protokołu odbioru </w:t>
      </w:r>
      <w:r w:rsidR="00A14E2D" w:rsidRPr="00166291">
        <w:rPr>
          <w:rFonts w:cs="Arial"/>
          <w:color w:val="auto"/>
          <w:szCs w:val="20"/>
        </w:rPr>
        <w:t>zostanie ustalony przez Strony po podpisaniu niniejszej Umowy</w:t>
      </w:r>
      <w:r w:rsidRPr="00166291">
        <w:rPr>
          <w:rFonts w:cs="Arial"/>
          <w:color w:val="auto"/>
          <w:szCs w:val="20"/>
        </w:rPr>
        <w:t>).</w:t>
      </w:r>
    </w:p>
    <w:p w14:paraId="3D877342" w14:textId="41EEBAA6" w:rsidR="002139E7" w:rsidRPr="00166291" w:rsidRDefault="002139E7" w:rsidP="006030CD">
      <w:pPr>
        <w:numPr>
          <w:ilvl w:val="0"/>
          <w:numId w:val="14"/>
        </w:numPr>
        <w:tabs>
          <w:tab w:val="left" w:pos="360"/>
        </w:tabs>
        <w:suppressAutoHyphens/>
        <w:spacing w:after="0" w:line="276" w:lineRule="auto"/>
        <w:ind w:left="360"/>
        <w:rPr>
          <w:rFonts w:cs="Arial"/>
          <w:color w:val="auto"/>
          <w:szCs w:val="20"/>
        </w:rPr>
      </w:pPr>
      <w:r w:rsidRPr="00166291">
        <w:rPr>
          <w:rFonts w:cs="Arial"/>
          <w:color w:val="auto"/>
          <w:szCs w:val="20"/>
        </w:rPr>
        <w:t xml:space="preserve">Strony ustalają, że miejscem docelowym dostawy jest </w:t>
      </w:r>
      <w:r w:rsidR="00043746" w:rsidRPr="00166291">
        <w:rPr>
          <w:rFonts w:cs="Arial"/>
          <w:color w:val="auto"/>
          <w:szCs w:val="20"/>
        </w:rPr>
        <w:t>siedziba Zamawiającego.</w:t>
      </w:r>
      <w:r w:rsidRPr="00166291">
        <w:rPr>
          <w:rFonts w:cs="Arial"/>
          <w:color w:val="auto"/>
          <w:szCs w:val="20"/>
        </w:rPr>
        <w:t xml:space="preserve"> Każdorazowe miejsce rozładunku zostanie dokładnie wskazane przez pracownika Zamawiającego.</w:t>
      </w:r>
    </w:p>
    <w:p w14:paraId="105D7D53" w14:textId="12042AB0" w:rsidR="002139E7" w:rsidRPr="00166291" w:rsidRDefault="002139E7" w:rsidP="006030CD">
      <w:pPr>
        <w:numPr>
          <w:ilvl w:val="0"/>
          <w:numId w:val="14"/>
        </w:numPr>
        <w:tabs>
          <w:tab w:val="left" w:pos="360"/>
        </w:tabs>
        <w:suppressAutoHyphens/>
        <w:spacing w:after="0" w:line="276" w:lineRule="auto"/>
        <w:ind w:left="360"/>
        <w:rPr>
          <w:rFonts w:cs="Arial"/>
          <w:color w:val="auto"/>
          <w:szCs w:val="20"/>
        </w:rPr>
      </w:pPr>
      <w:r w:rsidRPr="00166291">
        <w:rPr>
          <w:rFonts w:cs="Arial"/>
          <w:color w:val="auto"/>
          <w:szCs w:val="20"/>
        </w:rPr>
        <w:t>Wykonawca ponosi ryzyko utraty bądź uszkodzenia przedmiotu zamówienia do czasu podpisania przez Zamawiającego protokołu odbioru potwierdzającego prawidłowe wykonanie Umowy.</w:t>
      </w:r>
    </w:p>
    <w:p w14:paraId="6D9DA487" w14:textId="77777777" w:rsidR="002139E7" w:rsidRPr="00166291" w:rsidRDefault="002139E7" w:rsidP="006030CD">
      <w:pPr>
        <w:numPr>
          <w:ilvl w:val="0"/>
          <w:numId w:val="14"/>
        </w:numPr>
        <w:tabs>
          <w:tab w:val="left" w:pos="360"/>
        </w:tabs>
        <w:suppressAutoHyphens/>
        <w:spacing w:after="0" w:line="276" w:lineRule="auto"/>
        <w:ind w:left="360"/>
        <w:rPr>
          <w:rFonts w:cs="Arial"/>
          <w:color w:val="auto"/>
          <w:szCs w:val="20"/>
        </w:rPr>
      </w:pPr>
      <w:r w:rsidRPr="00166291">
        <w:rPr>
          <w:rFonts w:cs="Arial"/>
          <w:color w:val="auto"/>
          <w:szCs w:val="20"/>
        </w:rPr>
        <w:t>Wszystkie koszty związane z realizacją Umowy, w szczególności koszty, transportu (krajowego i zagranicznego), koszty ubezpieczenia (w kraju i za granicą), koszty czynności związanych z przygotowaniem dostawy, opakowaniem i zabezpieczeniem, koszty związane z samą dostawą, a ponadto wszelkie inne koszty, w tym opłaty celne i graniczne, niewymienione w niniejszym ustępie, a konieczne do wykonania Umowy, obciążają Wykonawcę.</w:t>
      </w:r>
    </w:p>
    <w:p w14:paraId="53BDC4E8" w14:textId="44E65590" w:rsidR="002139E7" w:rsidRPr="00166291" w:rsidRDefault="002139E7" w:rsidP="006030CD">
      <w:pPr>
        <w:numPr>
          <w:ilvl w:val="0"/>
          <w:numId w:val="14"/>
        </w:numPr>
        <w:tabs>
          <w:tab w:val="left" w:pos="360"/>
        </w:tabs>
        <w:suppressAutoHyphens/>
        <w:spacing w:after="0" w:line="276" w:lineRule="auto"/>
        <w:ind w:left="360"/>
        <w:rPr>
          <w:rFonts w:cs="Arial"/>
          <w:color w:val="auto"/>
          <w:szCs w:val="20"/>
        </w:rPr>
      </w:pPr>
      <w:r w:rsidRPr="00166291">
        <w:rPr>
          <w:rFonts w:cs="Arial"/>
          <w:color w:val="auto"/>
          <w:szCs w:val="20"/>
        </w:rPr>
        <w:t>Zamawiający zastrzega, a Wykonawca przyjmuje do wiadomości i niniejszym akceptuje, że Przedmiot Umowy będzie realizowany, w zakresie rzeczowym i ilościowym, według bieżących potrzeb Zamawiającego. W przypadku niewykorzystania przez Zamawiającego pełnego zakresu usług określonych w Opisie przedmiotu zamówienia, Wykonawca nie ma prawa zgłaszać jakichkolwiek roszczeń w tym zakresie</w:t>
      </w:r>
      <w:r w:rsidR="00777ED5" w:rsidRPr="00166291">
        <w:rPr>
          <w:rFonts w:cs="Arial"/>
          <w:color w:val="auto"/>
          <w:szCs w:val="20"/>
        </w:rPr>
        <w:t>, w szczególności roszczeń o odszkodowanie obejmujące utracone korzyści. Zamawiający zobowiązuje się do złożenia zamówień obejmujących minimalną wartość wskazaną w załączniku nr 1 (opisie przedmiotu zamówienia). W pozostałym zakresie Zamawiającemu przysługuje prawo opcji.</w:t>
      </w:r>
    </w:p>
    <w:p w14:paraId="3237C77B" w14:textId="77777777" w:rsidR="002139E7" w:rsidRPr="00166291" w:rsidRDefault="002139E7" w:rsidP="006030CD">
      <w:pPr>
        <w:tabs>
          <w:tab w:val="left" w:pos="360"/>
        </w:tabs>
        <w:suppressAutoHyphens/>
        <w:spacing w:after="0" w:line="276" w:lineRule="auto"/>
        <w:ind w:left="360"/>
        <w:rPr>
          <w:rFonts w:cs="Arial"/>
          <w:color w:val="auto"/>
          <w:szCs w:val="20"/>
        </w:rPr>
      </w:pPr>
    </w:p>
    <w:p w14:paraId="20EC934D" w14:textId="50A40292" w:rsidR="002139E7" w:rsidRPr="00166291" w:rsidRDefault="002139E7" w:rsidP="001B6AC8">
      <w:pPr>
        <w:tabs>
          <w:tab w:val="left" w:pos="360"/>
        </w:tabs>
        <w:suppressAutoHyphens/>
        <w:spacing w:after="0" w:line="276" w:lineRule="auto"/>
        <w:jc w:val="center"/>
        <w:rPr>
          <w:rFonts w:cs="Arial"/>
          <w:b/>
          <w:color w:val="auto"/>
          <w:szCs w:val="20"/>
        </w:rPr>
      </w:pPr>
      <w:r w:rsidRPr="00166291">
        <w:rPr>
          <w:rFonts w:cs="Arial"/>
          <w:b/>
          <w:color w:val="auto"/>
          <w:szCs w:val="20"/>
        </w:rPr>
        <w:t>§ 2</w:t>
      </w:r>
      <w:r w:rsidR="00554F1C" w:rsidRPr="00166291">
        <w:rPr>
          <w:rFonts w:cs="Arial"/>
          <w:b/>
          <w:color w:val="auto"/>
          <w:szCs w:val="20"/>
        </w:rPr>
        <w:t>.</w:t>
      </w:r>
    </w:p>
    <w:p w14:paraId="2EDBADBE" w14:textId="77777777" w:rsidR="002139E7" w:rsidRPr="00166291" w:rsidRDefault="002139E7" w:rsidP="001B6AC8">
      <w:pPr>
        <w:tabs>
          <w:tab w:val="left" w:pos="360"/>
        </w:tabs>
        <w:suppressAutoHyphens/>
        <w:spacing w:line="276" w:lineRule="auto"/>
        <w:jc w:val="center"/>
        <w:rPr>
          <w:rFonts w:cs="Arial"/>
          <w:b/>
          <w:color w:val="auto"/>
          <w:szCs w:val="20"/>
        </w:rPr>
      </w:pPr>
      <w:r w:rsidRPr="00166291">
        <w:rPr>
          <w:rFonts w:cs="Arial"/>
          <w:b/>
          <w:color w:val="auto"/>
          <w:szCs w:val="20"/>
        </w:rPr>
        <w:t xml:space="preserve">Oświadczenia i zobowiązania Wykonawcy </w:t>
      </w:r>
    </w:p>
    <w:p w14:paraId="3CA5116A" w14:textId="77777777" w:rsidR="002139E7" w:rsidRPr="00166291" w:rsidRDefault="002139E7" w:rsidP="001B6AC8">
      <w:pPr>
        <w:numPr>
          <w:ilvl w:val="0"/>
          <w:numId w:val="15"/>
        </w:numPr>
        <w:spacing w:after="0" w:line="276" w:lineRule="auto"/>
        <w:ind w:left="284" w:hanging="284"/>
        <w:rPr>
          <w:rFonts w:cs="Arial"/>
          <w:color w:val="auto"/>
          <w:szCs w:val="20"/>
        </w:rPr>
      </w:pPr>
      <w:r w:rsidRPr="00166291">
        <w:rPr>
          <w:rFonts w:cs="Arial"/>
          <w:color w:val="auto"/>
          <w:szCs w:val="20"/>
        </w:rPr>
        <w:t>Wykonawca zobowiązuje się realizować niniejszą Umowę zgodnie z najlepszą wiedzą profesjonalną i najwyższą starannością wymaganą od profesjonalisty posiadającego doświadczenie w świadczeniu tego typu usług.</w:t>
      </w:r>
    </w:p>
    <w:p w14:paraId="2399DC9C" w14:textId="77777777" w:rsidR="002139E7" w:rsidRPr="00166291" w:rsidRDefault="002139E7" w:rsidP="001B6AC8">
      <w:pPr>
        <w:numPr>
          <w:ilvl w:val="0"/>
          <w:numId w:val="15"/>
        </w:numPr>
        <w:spacing w:after="0" w:line="276" w:lineRule="auto"/>
        <w:ind w:left="284" w:hanging="284"/>
        <w:rPr>
          <w:rFonts w:cs="Arial"/>
          <w:color w:val="auto"/>
          <w:szCs w:val="20"/>
        </w:rPr>
      </w:pPr>
      <w:r w:rsidRPr="00166291">
        <w:rPr>
          <w:rFonts w:cs="Arial"/>
          <w:color w:val="auto"/>
          <w:szCs w:val="20"/>
        </w:rPr>
        <w:t>Wykonawca jest zobowiązany realizować niniejszą Umowę wyłącznie przy pomocy wykwalifikowanych pracowników, dysponujących odpowiednim wykształceniem, uprawnieniami (jeżeli będą wymagane) oraz doświadczeniem niezbędnym ze względu na przedmiot Umowy.</w:t>
      </w:r>
    </w:p>
    <w:p w14:paraId="60B122FD" w14:textId="77777777" w:rsidR="002139E7" w:rsidRPr="00166291" w:rsidRDefault="002139E7" w:rsidP="001B6AC8">
      <w:pPr>
        <w:numPr>
          <w:ilvl w:val="0"/>
          <w:numId w:val="15"/>
        </w:numPr>
        <w:spacing w:after="0" w:line="276" w:lineRule="auto"/>
        <w:ind w:left="284" w:hanging="284"/>
        <w:rPr>
          <w:rFonts w:cs="Arial"/>
          <w:color w:val="auto"/>
          <w:szCs w:val="20"/>
        </w:rPr>
      </w:pPr>
      <w:r w:rsidRPr="00166291">
        <w:rPr>
          <w:rFonts w:cs="Arial"/>
          <w:color w:val="auto"/>
          <w:szCs w:val="20"/>
        </w:rPr>
        <w:lastRenderedPageBreak/>
        <w:t>Wykonawca ponosi odpowiedzialność za działania lub zaniechania osób, niezależnie od podstawy nawiązania stosunku pracy lub rodzaju Umowy cywilnoprawnej stanowiącej podstawę zatrudnienia, którymi będzie posługiwać się przy realizacji niniejszej Umowy, jak za swoje własne działania lub zaniechania.</w:t>
      </w:r>
    </w:p>
    <w:p w14:paraId="06982758" w14:textId="245FB2E2" w:rsidR="002139E7" w:rsidRPr="00166291" w:rsidRDefault="002139E7" w:rsidP="001B6AC8">
      <w:pPr>
        <w:numPr>
          <w:ilvl w:val="0"/>
          <w:numId w:val="15"/>
        </w:numPr>
        <w:spacing w:after="0" w:line="276" w:lineRule="auto"/>
        <w:ind w:left="284" w:hanging="284"/>
        <w:rPr>
          <w:rFonts w:cs="Arial"/>
          <w:color w:val="auto"/>
          <w:szCs w:val="20"/>
        </w:rPr>
      </w:pPr>
      <w:r w:rsidRPr="00166291">
        <w:rPr>
          <w:rFonts w:cs="Arial"/>
          <w:color w:val="auto"/>
          <w:szCs w:val="20"/>
        </w:rPr>
        <w:t xml:space="preserve">Wykonawca zapewnia, że przedmiot dostawy </w:t>
      </w:r>
      <w:r w:rsidR="00CA46E4" w:rsidRPr="00166291">
        <w:rPr>
          <w:rFonts w:cs="Arial"/>
          <w:color w:val="auto"/>
          <w:szCs w:val="20"/>
        </w:rPr>
        <w:t xml:space="preserve">będzie </w:t>
      </w:r>
      <w:r w:rsidRPr="00166291">
        <w:rPr>
          <w:rFonts w:cs="Arial"/>
          <w:color w:val="auto"/>
          <w:szCs w:val="20"/>
        </w:rPr>
        <w:t xml:space="preserve">wolny od wad fizycznych i prawnych oraz, że nie </w:t>
      </w:r>
      <w:r w:rsidR="00CA46E4" w:rsidRPr="00166291">
        <w:rPr>
          <w:rFonts w:cs="Arial"/>
          <w:color w:val="auto"/>
          <w:szCs w:val="20"/>
        </w:rPr>
        <w:t xml:space="preserve">będzie </w:t>
      </w:r>
      <w:r w:rsidRPr="00166291">
        <w:rPr>
          <w:rFonts w:cs="Arial"/>
          <w:color w:val="auto"/>
          <w:szCs w:val="20"/>
        </w:rPr>
        <w:t>przedmiotem praw osób trzecich, które uniemożliwiły</w:t>
      </w:r>
      <w:r w:rsidR="00CA46E4" w:rsidRPr="00166291">
        <w:rPr>
          <w:rFonts w:cs="Arial"/>
          <w:color w:val="auto"/>
          <w:szCs w:val="20"/>
        </w:rPr>
        <w:t>by</w:t>
      </w:r>
      <w:r w:rsidRPr="00166291">
        <w:rPr>
          <w:rFonts w:cs="Arial"/>
          <w:color w:val="auto"/>
          <w:szCs w:val="20"/>
        </w:rPr>
        <w:t xml:space="preserve"> realizację niniejszej Umowy.</w:t>
      </w:r>
    </w:p>
    <w:p w14:paraId="162A0FDF" w14:textId="77777777" w:rsidR="002139E7" w:rsidRPr="00166291" w:rsidRDefault="002139E7" w:rsidP="001B6AC8">
      <w:pPr>
        <w:numPr>
          <w:ilvl w:val="0"/>
          <w:numId w:val="15"/>
        </w:numPr>
        <w:spacing w:after="0" w:line="276" w:lineRule="auto"/>
        <w:ind w:left="284" w:hanging="284"/>
        <w:rPr>
          <w:rFonts w:cs="Arial"/>
          <w:color w:val="auto"/>
          <w:szCs w:val="20"/>
        </w:rPr>
      </w:pPr>
      <w:r w:rsidRPr="00166291">
        <w:rPr>
          <w:rFonts w:cs="Arial"/>
          <w:color w:val="auto"/>
          <w:szCs w:val="20"/>
        </w:rPr>
        <w:t xml:space="preserve">Wykonawca oświadcza, że przedmiot dostawy będzie spełniać wszystkie obowiązujące normy prawne bezpieczeństwa wynikające zarówno z obowiązujących przepisów prawa, w tym przepisów prawa Unii Europejskiej oraz, że będzie posiadać wymagane tym prawem aktualne atesty i certyfikaty. </w:t>
      </w:r>
    </w:p>
    <w:p w14:paraId="66AF9AA0" w14:textId="77777777" w:rsidR="002139E7" w:rsidRPr="00166291" w:rsidRDefault="002139E7" w:rsidP="001B6AC8">
      <w:pPr>
        <w:numPr>
          <w:ilvl w:val="0"/>
          <w:numId w:val="15"/>
        </w:numPr>
        <w:spacing w:after="0" w:line="276" w:lineRule="auto"/>
        <w:ind w:left="284" w:hanging="284"/>
        <w:rPr>
          <w:rFonts w:cs="Arial"/>
          <w:color w:val="auto"/>
          <w:szCs w:val="20"/>
        </w:rPr>
      </w:pPr>
      <w:r w:rsidRPr="00166291">
        <w:rPr>
          <w:rFonts w:cs="Arial"/>
          <w:color w:val="auto"/>
          <w:szCs w:val="20"/>
        </w:rPr>
        <w:t>Wykonawca jest zobowiązany do zapewnienia takiego zabezpieczenia przedmiotu dostawy, jakie jest wymagane, by nie dopuścić do uszkodzenia lub pogorszenia jakości przedmiotu w trakcie transportu do miejsca dostawy.</w:t>
      </w:r>
    </w:p>
    <w:p w14:paraId="79CBEA4D" w14:textId="77777777" w:rsidR="002139E7" w:rsidRPr="00166291" w:rsidRDefault="002139E7" w:rsidP="001B6AC8">
      <w:pPr>
        <w:spacing w:line="276" w:lineRule="auto"/>
        <w:rPr>
          <w:rFonts w:cs="Arial"/>
          <w:color w:val="auto"/>
          <w:szCs w:val="20"/>
        </w:rPr>
      </w:pPr>
    </w:p>
    <w:p w14:paraId="1EE887AE" w14:textId="13E1D6EB" w:rsidR="002139E7" w:rsidRPr="00166291" w:rsidRDefault="002139E7" w:rsidP="001B6AC8">
      <w:pPr>
        <w:tabs>
          <w:tab w:val="left" w:pos="360"/>
        </w:tabs>
        <w:suppressAutoHyphens/>
        <w:spacing w:after="0" w:line="276" w:lineRule="auto"/>
        <w:jc w:val="center"/>
        <w:rPr>
          <w:rFonts w:cs="Arial"/>
          <w:b/>
          <w:color w:val="auto"/>
          <w:szCs w:val="20"/>
        </w:rPr>
      </w:pPr>
      <w:r w:rsidRPr="00166291">
        <w:rPr>
          <w:rFonts w:cs="Arial"/>
          <w:b/>
          <w:color w:val="auto"/>
          <w:szCs w:val="20"/>
        </w:rPr>
        <w:t>§ 3</w:t>
      </w:r>
      <w:r w:rsidR="00554F1C" w:rsidRPr="00166291">
        <w:rPr>
          <w:rFonts w:cs="Arial"/>
          <w:b/>
          <w:color w:val="auto"/>
          <w:szCs w:val="20"/>
        </w:rPr>
        <w:t>.</w:t>
      </w:r>
    </w:p>
    <w:p w14:paraId="59A9F3DA" w14:textId="77777777" w:rsidR="002139E7" w:rsidRPr="00166291" w:rsidRDefault="002139E7" w:rsidP="001B6AC8">
      <w:pPr>
        <w:tabs>
          <w:tab w:val="left" w:pos="360"/>
        </w:tabs>
        <w:suppressAutoHyphens/>
        <w:spacing w:line="276" w:lineRule="auto"/>
        <w:jc w:val="center"/>
        <w:rPr>
          <w:rFonts w:cs="Arial"/>
          <w:b/>
          <w:color w:val="auto"/>
          <w:szCs w:val="20"/>
        </w:rPr>
      </w:pPr>
      <w:r w:rsidRPr="00166291">
        <w:rPr>
          <w:rFonts w:cs="Arial"/>
          <w:b/>
          <w:color w:val="auto"/>
          <w:szCs w:val="20"/>
        </w:rPr>
        <w:t>Warunki ogólne dostaw stanowiących przedmiot zamówienia</w:t>
      </w:r>
    </w:p>
    <w:p w14:paraId="1386C393" w14:textId="3E71016E" w:rsidR="00043746" w:rsidRPr="00166291" w:rsidRDefault="002139E7" w:rsidP="001B6AC8">
      <w:pPr>
        <w:numPr>
          <w:ilvl w:val="0"/>
          <w:numId w:val="16"/>
        </w:numPr>
        <w:tabs>
          <w:tab w:val="num" w:pos="643"/>
        </w:tabs>
        <w:spacing w:after="0" w:line="276" w:lineRule="auto"/>
        <w:ind w:left="284" w:hanging="284"/>
        <w:rPr>
          <w:rFonts w:cs="Arial"/>
          <w:color w:val="auto"/>
          <w:szCs w:val="20"/>
        </w:rPr>
      </w:pPr>
      <w:r w:rsidRPr="00166291">
        <w:rPr>
          <w:rFonts w:cs="Arial"/>
          <w:color w:val="auto"/>
          <w:szCs w:val="20"/>
        </w:rPr>
        <w:t xml:space="preserve">Dostawy realizowane będą sukcesywnie w oparciu o zamówienia </w:t>
      </w:r>
      <w:r w:rsidR="00121914" w:rsidRPr="00166291">
        <w:rPr>
          <w:rFonts w:cs="Arial"/>
          <w:color w:val="auto"/>
          <w:szCs w:val="20"/>
        </w:rPr>
        <w:t>składane przez Zamawiającego. Dostawy będą realizowane</w:t>
      </w:r>
      <w:r w:rsidRPr="00166291">
        <w:rPr>
          <w:rFonts w:cs="Arial"/>
          <w:color w:val="auto"/>
          <w:szCs w:val="20"/>
        </w:rPr>
        <w:t xml:space="preserve"> w </w:t>
      </w:r>
      <w:r w:rsidR="00121914" w:rsidRPr="00166291">
        <w:rPr>
          <w:rFonts w:cs="Arial"/>
          <w:color w:val="auto"/>
          <w:szCs w:val="20"/>
        </w:rPr>
        <w:t>okresie</w:t>
      </w:r>
      <w:r w:rsidR="00043746" w:rsidRPr="00166291">
        <w:rPr>
          <w:rFonts w:cs="Arial"/>
          <w:color w:val="auto"/>
          <w:szCs w:val="20"/>
        </w:rPr>
        <w:t>:</w:t>
      </w:r>
    </w:p>
    <w:p w14:paraId="522A0446" w14:textId="254E6192" w:rsidR="00043746" w:rsidRPr="00166291" w:rsidRDefault="00043746" w:rsidP="00121914">
      <w:pPr>
        <w:pStyle w:val="Akapitzlist"/>
        <w:numPr>
          <w:ilvl w:val="0"/>
          <w:numId w:val="30"/>
        </w:numPr>
        <w:spacing w:after="0" w:line="276" w:lineRule="auto"/>
        <w:rPr>
          <w:rFonts w:cs="Arial"/>
          <w:color w:val="auto"/>
          <w:szCs w:val="20"/>
        </w:rPr>
      </w:pPr>
      <w:r w:rsidRPr="00166291">
        <w:rPr>
          <w:rFonts w:cs="Arial"/>
          <w:color w:val="auto"/>
          <w:szCs w:val="20"/>
        </w:rPr>
        <w:t>Część 1:</w:t>
      </w:r>
      <w:r w:rsidR="002139E7" w:rsidRPr="00166291">
        <w:rPr>
          <w:rFonts w:cs="Arial"/>
          <w:color w:val="auto"/>
          <w:szCs w:val="20"/>
        </w:rPr>
        <w:t xml:space="preserve"> 24 miesięcy licząc od dnia </w:t>
      </w:r>
      <w:r w:rsidRPr="00166291">
        <w:rPr>
          <w:rFonts w:cs="Arial"/>
          <w:color w:val="auto"/>
          <w:szCs w:val="20"/>
        </w:rPr>
        <w:t xml:space="preserve">27.11.2020 r. </w:t>
      </w:r>
      <w:r w:rsidR="002139E7" w:rsidRPr="00166291">
        <w:rPr>
          <w:rFonts w:cs="Arial"/>
          <w:color w:val="auto"/>
          <w:szCs w:val="20"/>
        </w:rPr>
        <w:t>lub do wyczerpania wynagrodzenia maksymalnego brutto</w:t>
      </w:r>
      <w:r w:rsidR="00AD6F8F" w:rsidRPr="00166291">
        <w:rPr>
          <w:rFonts w:cs="Arial"/>
          <w:color w:val="auto"/>
          <w:szCs w:val="20"/>
        </w:rPr>
        <w:t xml:space="preserve"> dla części 1</w:t>
      </w:r>
      <w:r w:rsidR="001709F4" w:rsidRPr="00166291">
        <w:rPr>
          <w:rFonts w:cs="Arial"/>
          <w:color w:val="auto"/>
          <w:szCs w:val="20"/>
        </w:rPr>
        <w:t>,</w:t>
      </w:r>
      <w:r w:rsidR="002139E7" w:rsidRPr="00166291">
        <w:rPr>
          <w:rFonts w:cs="Arial"/>
          <w:color w:val="auto"/>
          <w:szCs w:val="20"/>
        </w:rPr>
        <w:t xml:space="preserve"> określonego w § 4 ust. </w:t>
      </w:r>
      <w:r w:rsidR="00861091" w:rsidRPr="00166291">
        <w:rPr>
          <w:rFonts w:cs="Arial"/>
          <w:color w:val="auto"/>
          <w:szCs w:val="20"/>
        </w:rPr>
        <w:t>2</w:t>
      </w:r>
      <w:r w:rsidR="002139E7" w:rsidRPr="00166291">
        <w:rPr>
          <w:rFonts w:cs="Arial"/>
          <w:color w:val="auto"/>
          <w:szCs w:val="20"/>
        </w:rPr>
        <w:t xml:space="preserve"> </w:t>
      </w:r>
      <w:r w:rsidR="00AD6F8F" w:rsidRPr="00166291">
        <w:rPr>
          <w:rFonts w:cs="Arial"/>
          <w:color w:val="auto"/>
          <w:szCs w:val="20"/>
        </w:rPr>
        <w:t xml:space="preserve">lit. a) </w:t>
      </w:r>
      <w:r w:rsidR="002139E7" w:rsidRPr="00166291">
        <w:rPr>
          <w:rFonts w:cs="Arial"/>
          <w:color w:val="auto"/>
          <w:szCs w:val="20"/>
        </w:rPr>
        <w:t>niniejszej Umowy, w zależności od tego co nastąpi wcześniej</w:t>
      </w:r>
      <w:r w:rsidRPr="00166291">
        <w:rPr>
          <w:rFonts w:cs="Arial"/>
          <w:color w:val="auto"/>
          <w:szCs w:val="20"/>
        </w:rPr>
        <w:t>;</w:t>
      </w:r>
    </w:p>
    <w:p w14:paraId="44053D22" w14:textId="667D6A0B" w:rsidR="008311DE" w:rsidRPr="00166291" w:rsidRDefault="008311DE" w:rsidP="006030CD">
      <w:pPr>
        <w:pStyle w:val="Akapitzlist"/>
        <w:numPr>
          <w:ilvl w:val="0"/>
          <w:numId w:val="30"/>
        </w:numPr>
        <w:spacing w:after="0" w:line="276" w:lineRule="auto"/>
        <w:rPr>
          <w:rFonts w:cs="Arial"/>
          <w:color w:val="auto"/>
          <w:szCs w:val="20"/>
        </w:rPr>
      </w:pPr>
      <w:r w:rsidRPr="00166291">
        <w:rPr>
          <w:rFonts w:cs="Arial"/>
          <w:color w:val="auto"/>
          <w:szCs w:val="20"/>
        </w:rPr>
        <w:t xml:space="preserve">Część 2: 24 miesięcy licząc od dnia 27.11.2020 r. lub do wyczerpania wynagrodzenia maksymalnego brutto </w:t>
      </w:r>
      <w:r w:rsidR="00861091" w:rsidRPr="00166291">
        <w:rPr>
          <w:rFonts w:cs="Arial"/>
          <w:color w:val="auto"/>
          <w:szCs w:val="20"/>
        </w:rPr>
        <w:t>dla części 2</w:t>
      </w:r>
      <w:r w:rsidR="001709F4" w:rsidRPr="00166291">
        <w:rPr>
          <w:rFonts w:cs="Arial"/>
          <w:color w:val="auto"/>
          <w:szCs w:val="20"/>
        </w:rPr>
        <w:t>,</w:t>
      </w:r>
      <w:r w:rsidR="00861091" w:rsidRPr="00166291">
        <w:rPr>
          <w:rFonts w:cs="Arial"/>
          <w:color w:val="auto"/>
          <w:szCs w:val="20"/>
        </w:rPr>
        <w:t xml:space="preserve"> </w:t>
      </w:r>
      <w:r w:rsidRPr="00166291">
        <w:rPr>
          <w:rFonts w:cs="Arial"/>
          <w:color w:val="auto"/>
          <w:szCs w:val="20"/>
        </w:rPr>
        <w:t>określonego w § 4 ust</w:t>
      </w:r>
      <w:r w:rsidR="00861091" w:rsidRPr="00166291">
        <w:rPr>
          <w:rFonts w:cs="Arial"/>
          <w:color w:val="auto"/>
          <w:szCs w:val="20"/>
        </w:rPr>
        <w:t>. 2 lit. b)</w:t>
      </w:r>
      <w:r w:rsidRPr="00166291">
        <w:rPr>
          <w:rFonts w:cs="Arial"/>
          <w:color w:val="auto"/>
          <w:szCs w:val="20"/>
        </w:rPr>
        <w:t xml:space="preserve"> niniejszej Umowy, w zależności od tego co nastąpi wcześniej;</w:t>
      </w:r>
    </w:p>
    <w:p w14:paraId="6CF14D4C" w14:textId="2251F9B9" w:rsidR="00043746" w:rsidRPr="00166291" w:rsidRDefault="00043746" w:rsidP="006030CD">
      <w:pPr>
        <w:pStyle w:val="Akapitzlist"/>
        <w:numPr>
          <w:ilvl w:val="0"/>
          <w:numId w:val="30"/>
        </w:numPr>
        <w:spacing w:after="0" w:line="276" w:lineRule="auto"/>
        <w:rPr>
          <w:rFonts w:cs="Arial"/>
          <w:color w:val="auto"/>
          <w:szCs w:val="20"/>
        </w:rPr>
      </w:pPr>
      <w:r w:rsidRPr="00166291">
        <w:rPr>
          <w:rFonts w:cs="Arial"/>
          <w:color w:val="auto"/>
          <w:szCs w:val="20"/>
        </w:rPr>
        <w:t xml:space="preserve">Część 3: 24 miesięcy licząc od dnia zawarcia </w:t>
      </w:r>
      <w:r w:rsidR="008311DE" w:rsidRPr="00166291">
        <w:rPr>
          <w:rFonts w:cs="Arial"/>
          <w:color w:val="auto"/>
          <w:szCs w:val="20"/>
        </w:rPr>
        <w:t>U</w:t>
      </w:r>
      <w:r w:rsidRPr="00166291">
        <w:rPr>
          <w:rFonts w:cs="Arial"/>
          <w:color w:val="auto"/>
          <w:szCs w:val="20"/>
        </w:rPr>
        <w:t xml:space="preserve">mowy lub do wyczerpania wynagrodzenia maksymalnego brutto </w:t>
      </w:r>
      <w:r w:rsidR="00861091" w:rsidRPr="00166291">
        <w:rPr>
          <w:rFonts w:cs="Arial"/>
          <w:color w:val="auto"/>
          <w:szCs w:val="20"/>
        </w:rPr>
        <w:t>dla części 3</w:t>
      </w:r>
      <w:r w:rsidR="001709F4" w:rsidRPr="00166291">
        <w:rPr>
          <w:rFonts w:cs="Arial"/>
          <w:color w:val="auto"/>
          <w:szCs w:val="20"/>
        </w:rPr>
        <w:t>,</w:t>
      </w:r>
      <w:r w:rsidR="00861091" w:rsidRPr="00166291">
        <w:rPr>
          <w:rFonts w:cs="Arial"/>
          <w:color w:val="auto"/>
          <w:szCs w:val="20"/>
        </w:rPr>
        <w:t xml:space="preserve"> </w:t>
      </w:r>
      <w:r w:rsidRPr="00166291">
        <w:rPr>
          <w:rFonts w:cs="Arial"/>
          <w:color w:val="auto"/>
          <w:szCs w:val="20"/>
        </w:rPr>
        <w:t xml:space="preserve">określonego w § 4 ust. </w:t>
      </w:r>
      <w:r w:rsidR="00861091" w:rsidRPr="00166291">
        <w:rPr>
          <w:rFonts w:cs="Arial"/>
          <w:color w:val="auto"/>
          <w:szCs w:val="20"/>
        </w:rPr>
        <w:t>2 lit. c)</w:t>
      </w:r>
      <w:r w:rsidRPr="00166291">
        <w:rPr>
          <w:rFonts w:cs="Arial"/>
          <w:color w:val="auto"/>
          <w:szCs w:val="20"/>
        </w:rPr>
        <w:t xml:space="preserve"> niniejszej Umowy, w zależności od tego co nastąpi wcześniej</w:t>
      </w:r>
      <w:r w:rsidR="00130527" w:rsidRPr="00166291">
        <w:rPr>
          <w:rStyle w:val="Odwoanieprzypisudolnego"/>
          <w:rFonts w:cs="Arial"/>
          <w:color w:val="auto"/>
          <w:szCs w:val="20"/>
        </w:rPr>
        <w:footnoteReference w:id="1"/>
      </w:r>
      <w:r w:rsidRPr="00166291">
        <w:rPr>
          <w:rFonts w:cs="Arial"/>
          <w:color w:val="auto"/>
          <w:szCs w:val="20"/>
        </w:rPr>
        <w:t>.</w:t>
      </w:r>
    </w:p>
    <w:p w14:paraId="6BB5BE34" w14:textId="3E5BB088" w:rsidR="002139E7" w:rsidRPr="00166291" w:rsidRDefault="002139E7" w:rsidP="001B6AC8">
      <w:pPr>
        <w:numPr>
          <w:ilvl w:val="0"/>
          <w:numId w:val="16"/>
        </w:numPr>
        <w:tabs>
          <w:tab w:val="num" w:pos="643"/>
        </w:tabs>
        <w:spacing w:after="0" w:line="276" w:lineRule="auto"/>
        <w:ind w:left="284" w:hanging="284"/>
        <w:rPr>
          <w:rFonts w:cs="Arial"/>
          <w:color w:val="auto"/>
          <w:szCs w:val="20"/>
        </w:rPr>
      </w:pPr>
      <w:r w:rsidRPr="00166291">
        <w:rPr>
          <w:rFonts w:cs="Arial"/>
          <w:color w:val="auto"/>
          <w:szCs w:val="20"/>
        </w:rPr>
        <w:t>Pod pojęciem sukcesywnej dostawy, należy rozumieć dostawy dokonywane etapami w ilościach nieprzekraczających wynagrodzenia maksymalnego, w terminach wskazanych przez Zamawiającego.</w:t>
      </w:r>
    </w:p>
    <w:p w14:paraId="364EB080" w14:textId="77777777" w:rsidR="002139E7" w:rsidRPr="00166291" w:rsidRDefault="002139E7" w:rsidP="006030CD">
      <w:pPr>
        <w:numPr>
          <w:ilvl w:val="0"/>
          <w:numId w:val="16"/>
        </w:numPr>
        <w:tabs>
          <w:tab w:val="num" w:pos="643"/>
        </w:tabs>
        <w:autoSpaceDE w:val="0"/>
        <w:autoSpaceDN w:val="0"/>
        <w:adjustRightInd w:val="0"/>
        <w:spacing w:after="0" w:line="276" w:lineRule="auto"/>
        <w:ind w:left="284" w:hanging="284"/>
        <w:contextualSpacing/>
        <w:rPr>
          <w:rFonts w:eastAsia="Times New Roman" w:cs="Arial"/>
          <w:color w:val="auto"/>
          <w:szCs w:val="20"/>
          <w:lang w:eastAsia="ar-SA"/>
        </w:rPr>
      </w:pPr>
      <w:r w:rsidRPr="00166291">
        <w:rPr>
          <w:rFonts w:eastAsia="Times New Roman" w:cs="Arial"/>
          <w:color w:val="auto"/>
          <w:szCs w:val="20"/>
          <w:lang w:eastAsia="ar-SA"/>
        </w:rPr>
        <w:lastRenderedPageBreak/>
        <w:t xml:space="preserve">Dostawy odbywać będą się na podstawie zamówień składanych przez Zamawiającego za pośrednictwem poczty elektronicznej na adres e-mail wskazany przez Wykonawcę w § 6 ust. 2 niniejszej Umowy. </w:t>
      </w:r>
    </w:p>
    <w:p w14:paraId="03D5EFA7" w14:textId="6375C4D7" w:rsidR="002139E7" w:rsidRPr="00166291" w:rsidRDefault="002139E7" w:rsidP="006030CD">
      <w:pPr>
        <w:numPr>
          <w:ilvl w:val="0"/>
          <w:numId w:val="16"/>
        </w:numPr>
        <w:tabs>
          <w:tab w:val="num" w:pos="643"/>
        </w:tabs>
        <w:autoSpaceDE w:val="0"/>
        <w:autoSpaceDN w:val="0"/>
        <w:adjustRightInd w:val="0"/>
        <w:spacing w:after="0" w:line="276" w:lineRule="auto"/>
        <w:ind w:left="284" w:hanging="284"/>
        <w:contextualSpacing/>
        <w:rPr>
          <w:rFonts w:eastAsia="Times New Roman" w:cs="Arial"/>
          <w:color w:val="auto"/>
          <w:szCs w:val="20"/>
          <w:lang w:eastAsia="ar-SA"/>
        </w:rPr>
      </w:pPr>
      <w:r w:rsidRPr="00166291">
        <w:rPr>
          <w:rFonts w:eastAsia="Times New Roman" w:cs="Arial"/>
          <w:color w:val="auto"/>
          <w:szCs w:val="20"/>
          <w:lang w:eastAsia="ar-SA"/>
        </w:rPr>
        <w:t>Wykonawca po otrzymaniu zamówienia, potwierdzi fakt jego otrzymania niezwłocznie jednakże nie później niż w tym samym dniu roboczym za pośrednictwem poczty elektronicznej na e-mail wskazany przez Zamawiającego w § 6 ust. 2 niniejszej Umowy.</w:t>
      </w:r>
      <w:r w:rsidR="00A5093C">
        <w:rPr>
          <w:rFonts w:eastAsia="Times New Roman" w:cs="Arial"/>
          <w:color w:val="auto"/>
          <w:szCs w:val="20"/>
          <w:lang w:eastAsia="ar-SA"/>
        </w:rPr>
        <w:t xml:space="preserve"> </w:t>
      </w:r>
      <w:bookmarkStart w:id="0" w:name="_Hlk55201166"/>
      <w:r w:rsidR="00A5093C">
        <w:rPr>
          <w:rFonts w:eastAsia="Times New Roman" w:cs="Arial"/>
          <w:color w:val="auto"/>
          <w:szCs w:val="20"/>
          <w:lang w:eastAsia="ar-SA"/>
        </w:rPr>
        <w:t>Zamówienie złożony po godzinie 13, zostaną potwierdzone przez Wykonawcę niezwłocznie, nie później niż w następnym dniu roboczym.</w:t>
      </w:r>
      <w:bookmarkEnd w:id="0"/>
    </w:p>
    <w:p w14:paraId="41578248" w14:textId="741D150C" w:rsidR="002139E7" w:rsidRPr="00166291" w:rsidRDefault="00956B91" w:rsidP="006030CD">
      <w:pPr>
        <w:numPr>
          <w:ilvl w:val="0"/>
          <w:numId w:val="16"/>
        </w:numPr>
        <w:tabs>
          <w:tab w:val="num" w:pos="643"/>
        </w:tabs>
        <w:autoSpaceDE w:val="0"/>
        <w:autoSpaceDN w:val="0"/>
        <w:adjustRightInd w:val="0"/>
        <w:spacing w:after="0" w:line="276" w:lineRule="auto"/>
        <w:ind w:left="284" w:hanging="284"/>
        <w:contextualSpacing/>
        <w:rPr>
          <w:rFonts w:eastAsia="Times New Roman" w:cs="Arial"/>
          <w:color w:val="auto"/>
          <w:szCs w:val="20"/>
          <w:lang w:eastAsia="ar-SA"/>
        </w:rPr>
      </w:pPr>
      <w:r w:rsidRPr="00166291">
        <w:rPr>
          <w:rFonts w:eastAsia="Times New Roman" w:cs="Arial"/>
          <w:color w:val="auto"/>
          <w:szCs w:val="20"/>
          <w:lang w:eastAsia="ar-SA"/>
        </w:rPr>
        <w:t xml:space="preserve">Dla części 1 oraz 3 </w:t>
      </w:r>
      <w:r w:rsidR="002139E7" w:rsidRPr="00166291">
        <w:rPr>
          <w:rFonts w:eastAsia="Times New Roman" w:cs="Arial"/>
          <w:color w:val="auto"/>
          <w:szCs w:val="20"/>
          <w:lang w:eastAsia="ar-SA"/>
        </w:rPr>
        <w:t xml:space="preserve">Wykonawca zobowiązuje się dostarczyć przedmiot zamówienia w terminie </w:t>
      </w:r>
      <w:r w:rsidR="00043746" w:rsidRPr="00166291">
        <w:rPr>
          <w:rFonts w:eastAsia="Times New Roman" w:cs="Arial"/>
          <w:color w:val="auto"/>
          <w:szCs w:val="20"/>
          <w:lang w:eastAsia="ar-SA"/>
        </w:rPr>
        <w:t xml:space="preserve">………. dni roboczych licząc od dnia wysłania zamówienia określonego w </w:t>
      </w:r>
      <w:r w:rsidR="00037C13" w:rsidRPr="00166291">
        <w:rPr>
          <w:rFonts w:eastAsia="Times New Roman" w:cs="Arial"/>
          <w:color w:val="auto"/>
          <w:szCs w:val="20"/>
          <w:lang w:eastAsia="ar-SA"/>
        </w:rPr>
        <w:t>ust.</w:t>
      </w:r>
      <w:r w:rsidR="00043746" w:rsidRPr="00166291">
        <w:rPr>
          <w:rFonts w:eastAsia="Times New Roman" w:cs="Arial"/>
          <w:color w:val="auto"/>
          <w:szCs w:val="20"/>
          <w:lang w:eastAsia="ar-SA"/>
        </w:rPr>
        <w:t xml:space="preserve"> 3 (termin zostanie określony zgodnie z oświadczeniem </w:t>
      </w:r>
      <w:r w:rsidR="00037C13" w:rsidRPr="00166291">
        <w:rPr>
          <w:rFonts w:eastAsia="Times New Roman" w:cs="Arial"/>
          <w:color w:val="auto"/>
          <w:szCs w:val="20"/>
          <w:lang w:eastAsia="ar-SA"/>
        </w:rPr>
        <w:t>W</w:t>
      </w:r>
      <w:r w:rsidR="00043746" w:rsidRPr="00166291">
        <w:rPr>
          <w:rFonts w:eastAsia="Times New Roman" w:cs="Arial"/>
          <w:color w:val="auto"/>
          <w:szCs w:val="20"/>
          <w:lang w:eastAsia="ar-SA"/>
        </w:rPr>
        <w:t>ykonawcy zawartym w formularzu oferty)</w:t>
      </w:r>
      <w:r w:rsidR="002139E7" w:rsidRPr="00166291">
        <w:rPr>
          <w:rFonts w:eastAsia="Times New Roman" w:cs="Arial"/>
          <w:color w:val="auto"/>
          <w:szCs w:val="20"/>
          <w:lang w:eastAsia="ar-SA"/>
        </w:rPr>
        <w:t xml:space="preserve">. </w:t>
      </w:r>
      <w:r w:rsidRPr="00166291">
        <w:rPr>
          <w:rFonts w:eastAsia="Times New Roman" w:cs="Arial"/>
          <w:color w:val="auto"/>
          <w:szCs w:val="20"/>
          <w:lang w:eastAsia="ar-SA"/>
        </w:rPr>
        <w:t xml:space="preserve">Dla części 2 Wykonawca zobowiązuje się dostarczyć przedmiot zamówienia z terminie ………..… tygodni licząc od dnia wysłania zamówienia określonego w </w:t>
      </w:r>
      <w:r w:rsidR="00037C13" w:rsidRPr="00166291">
        <w:rPr>
          <w:rFonts w:eastAsia="Times New Roman" w:cs="Arial"/>
          <w:color w:val="auto"/>
          <w:szCs w:val="20"/>
          <w:lang w:eastAsia="ar-SA"/>
        </w:rPr>
        <w:t>ust</w:t>
      </w:r>
      <w:r w:rsidRPr="00166291">
        <w:rPr>
          <w:rFonts w:eastAsia="Times New Roman" w:cs="Arial"/>
          <w:color w:val="auto"/>
          <w:szCs w:val="20"/>
          <w:lang w:eastAsia="ar-SA"/>
        </w:rPr>
        <w:t xml:space="preserve">. 3 (termin zostanie określony zgodnie z oświadczeniem </w:t>
      </w:r>
      <w:r w:rsidR="00037C13" w:rsidRPr="00166291">
        <w:rPr>
          <w:rFonts w:eastAsia="Times New Roman" w:cs="Arial"/>
          <w:color w:val="auto"/>
          <w:szCs w:val="20"/>
          <w:lang w:eastAsia="ar-SA"/>
        </w:rPr>
        <w:t>W</w:t>
      </w:r>
      <w:r w:rsidRPr="00166291">
        <w:rPr>
          <w:rFonts w:eastAsia="Times New Roman" w:cs="Arial"/>
          <w:color w:val="auto"/>
          <w:szCs w:val="20"/>
          <w:lang w:eastAsia="ar-SA"/>
        </w:rPr>
        <w:t>ykonawcy zawartym w formularzu oferty).</w:t>
      </w:r>
    </w:p>
    <w:p w14:paraId="552DC8DD" w14:textId="77777777" w:rsidR="002139E7" w:rsidRPr="00166291" w:rsidRDefault="002139E7" w:rsidP="006030CD">
      <w:pPr>
        <w:numPr>
          <w:ilvl w:val="0"/>
          <w:numId w:val="16"/>
        </w:numPr>
        <w:tabs>
          <w:tab w:val="num" w:pos="643"/>
        </w:tabs>
        <w:autoSpaceDE w:val="0"/>
        <w:autoSpaceDN w:val="0"/>
        <w:adjustRightInd w:val="0"/>
        <w:spacing w:after="0" w:line="276" w:lineRule="auto"/>
        <w:ind w:left="284" w:hanging="284"/>
        <w:contextualSpacing/>
        <w:rPr>
          <w:rFonts w:eastAsia="Times New Roman" w:cs="Arial"/>
          <w:color w:val="auto"/>
          <w:szCs w:val="20"/>
          <w:lang w:eastAsia="ar-SA"/>
        </w:rPr>
      </w:pPr>
      <w:r w:rsidRPr="00166291">
        <w:rPr>
          <w:rFonts w:eastAsia="Times New Roman" w:cs="Arial"/>
          <w:color w:val="auto"/>
          <w:szCs w:val="20"/>
          <w:lang w:eastAsia="ar-SA"/>
        </w:rPr>
        <w:t>Zamawiający może odmówić przyjęcia dostawy w przypadku:</w:t>
      </w:r>
    </w:p>
    <w:p w14:paraId="587FB5C7" w14:textId="77777777" w:rsidR="002139E7" w:rsidRPr="00166291" w:rsidRDefault="002139E7" w:rsidP="006030CD">
      <w:pPr>
        <w:numPr>
          <w:ilvl w:val="0"/>
          <w:numId w:val="24"/>
        </w:numPr>
        <w:autoSpaceDE w:val="0"/>
        <w:autoSpaceDN w:val="0"/>
        <w:adjustRightInd w:val="0"/>
        <w:spacing w:after="0" w:line="276" w:lineRule="auto"/>
        <w:contextualSpacing/>
        <w:rPr>
          <w:rFonts w:eastAsia="Times New Roman" w:cs="Arial"/>
          <w:color w:val="auto"/>
          <w:szCs w:val="20"/>
          <w:lang w:eastAsia="ar-SA"/>
        </w:rPr>
      </w:pPr>
      <w:r w:rsidRPr="00166291">
        <w:rPr>
          <w:rFonts w:eastAsia="Times New Roman" w:cs="Arial"/>
          <w:color w:val="auto"/>
          <w:szCs w:val="20"/>
          <w:lang w:eastAsia="ar-SA"/>
        </w:rPr>
        <w:t>Stwierdzenia rozbieżności pomiędzy złożonym zamówieniem a dostawą,</w:t>
      </w:r>
    </w:p>
    <w:p w14:paraId="366D77EC" w14:textId="1ABD4FF8" w:rsidR="002139E7" w:rsidRPr="00166291" w:rsidRDefault="002139E7" w:rsidP="006030CD">
      <w:pPr>
        <w:numPr>
          <w:ilvl w:val="0"/>
          <w:numId w:val="24"/>
        </w:numPr>
        <w:autoSpaceDE w:val="0"/>
        <w:autoSpaceDN w:val="0"/>
        <w:adjustRightInd w:val="0"/>
        <w:spacing w:after="0" w:line="276" w:lineRule="auto"/>
        <w:contextualSpacing/>
        <w:rPr>
          <w:rFonts w:eastAsia="Times New Roman" w:cs="Arial"/>
          <w:color w:val="auto"/>
          <w:szCs w:val="20"/>
          <w:lang w:eastAsia="ar-SA"/>
        </w:rPr>
      </w:pPr>
      <w:r w:rsidRPr="00166291">
        <w:rPr>
          <w:rFonts w:eastAsia="Times New Roman" w:cs="Arial"/>
          <w:color w:val="auto"/>
          <w:szCs w:val="20"/>
          <w:lang w:eastAsia="ar-SA"/>
        </w:rPr>
        <w:t>Uszkodzenia lub wady uniemożliwiającej korzystanie z przedmiotu zamówienia,</w:t>
      </w:r>
    </w:p>
    <w:p w14:paraId="209E7067" w14:textId="77777777" w:rsidR="002139E7" w:rsidRPr="00166291" w:rsidRDefault="002139E7" w:rsidP="006030CD">
      <w:pPr>
        <w:numPr>
          <w:ilvl w:val="0"/>
          <w:numId w:val="24"/>
        </w:numPr>
        <w:autoSpaceDE w:val="0"/>
        <w:autoSpaceDN w:val="0"/>
        <w:adjustRightInd w:val="0"/>
        <w:spacing w:after="0" w:line="276" w:lineRule="auto"/>
        <w:contextualSpacing/>
        <w:rPr>
          <w:rFonts w:eastAsia="Times New Roman" w:cs="Arial"/>
          <w:color w:val="auto"/>
          <w:szCs w:val="20"/>
          <w:lang w:eastAsia="ar-SA"/>
        </w:rPr>
      </w:pPr>
      <w:r w:rsidRPr="00166291">
        <w:rPr>
          <w:rFonts w:eastAsia="Times New Roman" w:cs="Arial"/>
          <w:color w:val="auto"/>
          <w:szCs w:val="20"/>
          <w:lang w:eastAsia="ar-SA"/>
        </w:rPr>
        <w:t>Dostarczenia przedmiotu zamówienia poza godzinami wyznaczonymi przez Zamawiającego.</w:t>
      </w:r>
    </w:p>
    <w:p w14:paraId="794AE6D2" w14:textId="2AECA981" w:rsidR="002139E7" w:rsidRPr="00166291" w:rsidRDefault="002139E7" w:rsidP="00554F1C">
      <w:pPr>
        <w:autoSpaceDE w:val="0"/>
        <w:autoSpaceDN w:val="0"/>
        <w:adjustRightInd w:val="0"/>
        <w:spacing w:after="0" w:line="276" w:lineRule="auto"/>
        <w:contextualSpacing/>
        <w:rPr>
          <w:rFonts w:eastAsia="Times New Roman" w:cs="Arial"/>
          <w:color w:val="auto"/>
          <w:szCs w:val="20"/>
          <w:lang w:eastAsia="ar-SA"/>
        </w:rPr>
      </w:pPr>
    </w:p>
    <w:p w14:paraId="542F90DB" w14:textId="77777777" w:rsidR="00554F1C" w:rsidRPr="00166291" w:rsidRDefault="00554F1C" w:rsidP="006030CD">
      <w:pPr>
        <w:autoSpaceDE w:val="0"/>
        <w:autoSpaceDN w:val="0"/>
        <w:adjustRightInd w:val="0"/>
        <w:spacing w:after="0" w:line="276" w:lineRule="auto"/>
        <w:contextualSpacing/>
        <w:rPr>
          <w:rFonts w:eastAsia="Times New Roman" w:cs="Arial"/>
          <w:color w:val="auto"/>
          <w:szCs w:val="20"/>
          <w:lang w:eastAsia="ar-SA"/>
        </w:rPr>
      </w:pPr>
    </w:p>
    <w:p w14:paraId="49860A76" w14:textId="7F7431B3" w:rsidR="002139E7" w:rsidRPr="00166291" w:rsidRDefault="002139E7" w:rsidP="006030CD">
      <w:pPr>
        <w:tabs>
          <w:tab w:val="left" w:pos="9356"/>
        </w:tabs>
        <w:spacing w:after="0" w:line="276" w:lineRule="auto"/>
        <w:ind w:left="284" w:right="283"/>
        <w:jc w:val="center"/>
        <w:rPr>
          <w:rFonts w:cs="Arial"/>
          <w:b/>
          <w:bCs/>
          <w:color w:val="auto"/>
          <w:szCs w:val="20"/>
        </w:rPr>
      </w:pPr>
      <w:r w:rsidRPr="00166291">
        <w:rPr>
          <w:rFonts w:cs="Arial"/>
          <w:b/>
          <w:bCs/>
          <w:color w:val="auto"/>
          <w:szCs w:val="20"/>
        </w:rPr>
        <w:t>§ 4</w:t>
      </w:r>
      <w:r w:rsidR="00554F1C" w:rsidRPr="00166291">
        <w:rPr>
          <w:rFonts w:cs="Arial"/>
          <w:b/>
          <w:bCs/>
          <w:color w:val="auto"/>
          <w:szCs w:val="20"/>
        </w:rPr>
        <w:t>.</w:t>
      </w:r>
    </w:p>
    <w:p w14:paraId="364C3A98" w14:textId="77777777" w:rsidR="002139E7" w:rsidRPr="00166291" w:rsidRDefault="002139E7" w:rsidP="006030CD">
      <w:pPr>
        <w:tabs>
          <w:tab w:val="left" w:pos="9356"/>
        </w:tabs>
        <w:spacing w:line="276" w:lineRule="auto"/>
        <w:ind w:left="284" w:right="283"/>
        <w:jc w:val="center"/>
        <w:rPr>
          <w:rFonts w:cs="Arial"/>
          <w:b/>
          <w:bCs/>
          <w:color w:val="auto"/>
          <w:szCs w:val="20"/>
        </w:rPr>
      </w:pPr>
      <w:r w:rsidRPr="00166291">
        <w:rPr>
          <w:rFonts w:cs="Arial"/>
          <w:b/>
          <w:bCs/>
          <w:color w:val="auto"/>
          <w:szCs w:val="20"/>
        </w:rPr>
        <w:t>Wynagrodzenie</w:t>
      </w:r>
    </w:p>
    <w:p w14:paraId="08282D1E" w14:textId="77777777" w:rsidR="00AD6F8F" w:rsidRPr="00166291" w:rsidRDefault="002139E7" w:rsidP="00554F1C">
      <w:pPr>
        <w:widowControl w:val="0"/>
        <w:numPr>
          <w:ilvl w:val="0"/>
          <w:numId w:val="17"/>
        </w:numPr>
        <w:suppressAutoHyphens/>
        <w:overflowPunct w:val="0"/>
        <w:autoSpaceDE w:val="0"/>
        <w:spacing w:after="0" w:line="276" w:lineRule="auto"/>
        <w:ind w:left="284" w:hanging="284"/>
        <w:textAlignment w:val="baseline"/>
        <w:rPr>
          <w:rFonts w:cs="Arial"/>
          <w:color w:val="auto"/>
          <w:szCs w:val="20"/>
        </w:rPr>
      </w:pPr>
      <w:r w:rsidRPr="00166291">
        <w:rPr>
          <w:rFonts w:cs="Arial"/>
          <w:color w:val="auto"/>
          <w:szCs w:val="20"/>
        </w:rPr>
        <w:t xml:space="preserve">Strony ustalają, że maksymalna wysokość wynagrodzenia Wykonawcy z tytułu realizacji niniejszej Umowy wyniesie  </w:t>
      </w:r>
      <w:r w:rsidRPr="00166291">
        <w:rPr>
          <w:rFonts w:cs="Arial"/>
          <w:b/>
          <w:color w:val="auto"/>
          <w:szCs w:val="20"/>
        </w:rPr>
        <w:t>………</w:t>
      </w:r>
      <w:r w:rsidRPr="00166291">
        <w:rPr>
          <w:rFonts w:cs="Arial"/>
          <w:color w:val="auto"/>
          <w:szCs w:val="20"/>
        </w:rPr>
        <w:t xml:space="preserve"> zł (słownie: …………………… złotych) netto, powiększona o podatek od towarów i usług (VAT), to jest łącznie </w:t>
      </w:r>
      <w:r w:rsidRPr="00166291">
        <w:rPr>
          <w:rFonts w:cs="Arial"/>
          <w:b/>
          <w:color w:val="auto"/>
          <w:szCs w:val="20"/>
        </w:rPr>
        <w:t>………..</w:t>
      </w:r>
      <w:r w:rsidRPr="00166291">
        <w:rPr>
          <w:rFonts w:cs="Arial"/>
          <w:color w:val="auto"/>
          <w:szCs w:val="20"/>
        </w:rPr>
        <w:t xml:space="preserve"> zł (słownie: ……… złotych) brutto</w:t>
      </w:r>
      <w:r w:rsidR="00B95435" w:rsidRPr="00166291">
        <w:rPr>
          <w:rFonts w:cs="Arial"/>
          <w:color w:val="auto"/>
          <w:szCs w:val="20"/>
        </w:rPr>
        <w:t xml:space="preserve">. </w:t>
      </w:r>
    </w:p>
    <w:p w14:paraId="1AA53A93" w14:textId="1CE13E85" w:rsidR="00061A38" w:rsidRPr="00166291" w:rsidRDefault="00B95435" w:rsidP="00554F1C">
      <w:pPr>
        <w:widowControl w:val="0"/>
        <w:numPr>
          <w:ilvl w:val="0"/>
          <w:numId w:val="17"/>
        </w:numPr>
        <w:suppressAutoHyphens/>
        <w:overflowPunct w:val="0"/>
        <w:autoSpaceDE w:val="0"/>
        <w:spacing w:after="0" w:line="276" w:lineRule="auto"/>
        <w:ind w:left="284" w:hanging="284"/>
        <w:textAlignment w:val="baseline"/>
        <w:rPr>
          <w:rFonts w:cs="Arial"/>
          <w:color w:val="auto"/>
          <w:szCs w:val="20"/>
        </w:rPr>
      </w:pPr>
      <w:r w:rsidRPr="00166291">
        <w:rPr>
          <w:rFonts w:cs="Arial"/>
          <w:color w:val="auto"/>
          <w:szCs w:val="20"/>
        </w:rPr>
        <w:t xml:space="preserve">Ww. wynagrodzenie stanowi sumę wynagrodzenia za realizację </w:t>
      </w:r>
      <w:r w:rsidR="00061A38" w:rsidRPr="00166291">
        <w:rPr>
          <w:rFonts w:cs="Arial"/>
          <w:color w:val="auto"/>
          <w:szCs w:val="20"/>
        </w:rPr>
        <w:t>następujących</w:t>
      </w:r>
      <w:r w:rsidRPr="00166291">
        <w:rPr>
          <w:rFonts w:cs="Arial"/>
          <w:color w:val="auto"/>
          <w:szCs w:val="20"/>
        </w:rPr>
        <w:t xml:space="preserve"> części</w:t>
      </w:r>
      <w:r w:rsidR="00061A38" w:rsidRPr="00166291">
        <w:rPr>
          <w:rFonts w:cs="Arial"/>
          <w:color w:val="auto"/>
          <w:szCs w:val="20"/>
        </w:rPr>
        <w:t xml:space="preserve"> zamówienia:</w:t>
      </w:r>
    </w:p>
    <w:p w14:paraId="7CEFF7EF" w14:textId="77777777" w:rsidR="00061A38" w:rsidRPr="00166291" w:rsidRDefault="00061A38" w:rsidP="00061A38">
      <w:pPr>
        <w:pStyle w:val="Akapitzlist"/>
        <w:widowControl w:val="0"/>
        <w:numPr>
          <w:ilvl w:val="0"/>
          <w:numId w:val="31"/>
        </w:numPr>
        <w:suppressAutoHyphens/>
        <w:overflowPunct w:val="0"/>
        <w:autoSpaceDE w:val="0"/>
        <w:spacing w:after="0" w:line="276" w:lineRule="auto"/>
        <w:textAlignment w:val="baseline"/>
        <w:rPr>
          <w:rFonts w:cs="Arial"/>
          <w:color w:val="auto"/>
          <w:szCs w:val="20"/>
        </w:rPr>
      </w:pPr>
      <w:r w:rsidRPr="00166291">
        <w:rPr>
          <w:rFonts w:cs="Arial"/>
          <w:color w:val="auto"/>
          <w:szCs w:val="20"/>
        </w:rPr>
        <w:t>Część 1 – [___];</w:t>
      </w:r>
    </w:p>
    <w:p w14:paraId="0760C2EC" w14:textId="7557EAD5" w:rsidR="00061A38" w:rsidRPr="00166291" w:rsidRDefault="00061A38" w:rsidP="00061A38">
      <w:pPr>
        <w:pStyle w:val="Akapitzlist"/>
        <w:widowControl w:val="0"/>
        <w:numPr>
          <w:ilvl w:val="0"/>
          <w:numId w:val="31"/>
        </w:numPr>
        <w:suppressAutoHyphens/>
        <w:overflowPunct w:val="0"/>
        <w:autoSpaceDE w:val="0"/>
        <w:spacing w:after="0" w:line="276" w:lineRule="auto"/>
        <w:textAlignment w:val="baseline"/>
        <w:rPr>
          <w:rFonts w:cs="Arial"/>
          <w:color w:val="auto"/>
          <w:szCs w:val="20"/>
        </w:rPr>
      </w:pPr>
      <w:r w:rsidRPr="00166291">
        <w:rPr>
          <w:rFonts w:cs="Arial"/>
          <w:color w:val="auto"/>
          <w:szCs w:val="20"/>
        </w:rPr>
        <w:t>Część 2 – [___];</w:t>
      </w:r>
    </w:p>
    <w:p w14:paraId="25709803" w14:textId="6BB1A925" w:rsidR="002139E7" w:rsidRPr="00166291" w:rsidRDefault="00061A38" w:rsidP="006030CD">
      <w:pPr>
        <w:pStyle w:val="Akapitzlist"/>
        <w:widowControl w:val="0"/>
        <w:numPr>
          <w:ilvl w:val="0"/>
          <w:numId w:val="31"/>
        </w:numPr>
        <w:suppressAutoHyphens/>
        <w:overflowPunct w:val="0"/>
        <w:autoSpaceDE w:val="0"/>
        <w:spacing w:after="0" w:line="276" w:lineRule="auto"/>
        <w:textAlignment w:val="baseline"/>
        <w:rPr>
          <w:rFonts w:cs="Arial"/>
          <w:color w:val="auto"/>
          <w:szCs w:val="20"/>
        </w:rPr>
      </w:pPr>
      <w:r w:rsidRPr="00166291">
        <w:rPr>
          <w:rFonts w:cs="Arial"/>
          <w:color w:val="auto"/>
          <w:szCs w:val="20"/>
        </w:rPr>
        <w:t>Część 3 – [___]</w:t>
      </w:r>
      <w:r w:rsidR="00ED45BB" w:rsidRPr="00166291">
        <w:rPr>
          <w:rStyle w:val="Odwoanieprzypisudolnego"/>
          <w:rFonts w:cs="Arial"/>
          <w:color w:val="auto"/>
          <w:szCs w:val="20"/>
        </w:rPr>
        <w:footnoteReference w:id="2"/>
      </w:r>
      <w:r w:rsidRPr="00166291">
        <w:rPr>
          <w:rFonts w:cs="Arial"/>
          <w:color w:val="auto"/>
          <w:szCs w:val="20"/>
        </w:rPr>
        <w:t>.</w:t>
      </w:r>
    </w:p>
    <w:p w14:paraId="43BB17B7" w14:textId="59BC7639" w:rsidR="00B95435" w:rsidRPr="00166291" w:rsidRDefault="00B95435" w:rsidP="00554F1C">
      <w:pPr>
        <w:widowControl w:val="0"/>
        <w:numPr>
          <w:ilvl w:val="0"/>
          <w:numId w:val="17"/>
        </w:numPr>
        <w:suppressAutoHyphens/>
        <w:overflowPunct w:val="0"/>
        <w:autoSpaceDE w:val="0"/>
        <w:spacing w:after="0" w:line="276" w:lineRule="auto"/>
        <w:ind w:left="284" w:hanging="284"/>
        <w:textAlignment w:val="baseline"/>
        <w:rPr>
          <w:rFonts w:cs="Arial"/>
          <w:color w:val="auto"/>
          <w:szCs w:val="20"/>
        </w:rPr>
      </w:pPr>
      <w:r w:rsidRPr="00166291">
        <w:rPr>
          <w:rFonts w:cs="Arial"/>
          <w:color w:val="auto"/>
          <w:szCs w:val="20"/>
        </w:rPr>
        <w:t xml:space="preserve">Wynagrodzenie Wykonawcy z tytułu realizacji </w:t>
      </w:r>
      <w:r w:rsidR="00861091" w:rsidRPr="00166291">
        <w:rPr>
          <w:rFonts w:cs="Arial"/>
          <w:color w:val="auto"/>
          <w:szCs w:val="20"/>
        </w:rPr>
        <w:t>danej</w:t>
      </w:r>
      <w:r w:rsidR="00AD6F8F" w:rsidRPr="00166291">
        <w:rPr>
          <w:rFonts w:cs="Arial"/>
          <w:color w:val="auto"/>
          <w:szCs w:val="20"/>
        </w:rPr>
        <w:t xml:space="preserve"> części</w:t>
      </w:r>
      <w:r w:rsidR="00861091" w:rsidRPr="00166291">
        <w:rPr>
          <w:rFonts w:cs="Arial"/>
          <w:color w:val="auto"/>
          <w:szCs w:val="20"/>
        </w:rPr>
        <w:t xml:space="preserve"> zamówienia</w:t>
      </w:r>
      <w:r w:rsidR="00AD6F8F" w:rsidRPr="00166291">
        <w:rPr>
          <w:rFonts w:cs="Arial"/>
          <w:color w:val="auto"/>
          <w:szCs w:val="20"/>
        </w:rPr>
        <w:t xml:space="preserve"> nie może przekroczyć wynagrodzenia wskazanego w ust. 2, przewidzianego dla </w:t>
      </w:r>
      <w:r w:rsidR="006577B5" w:rsidRPr="00166291">
        <w:rPr>
          <w:rFonts w:cs="Arial"/>
          <w:color w:val="auto"/>
          <w:szCs w:val="20"/>
        </w:rPr>
        <w:t>tej</w:t>
      </w:r>
      <w:r w:rsidR="00AD6F8F" w:rsidRPr="00166291">
        <w:rPr>
          <w:rFonts w:cs="Arial"/>
          <w:color w:val="auto"/>
          <w:szCs w:val="20"/>
        </w:rPr>
        <w:t xml:space="preserve"> części.</w:t>
      </w:r>
    </w:p>
    <w:p w14:paraId="6B8466CE" w14:textId="63B9A0B3" w:rsidR="002139E7" w:rsidRPr="00166291" w:rsidRDefault="002139E7" w:rsidP="006030CD">
      <w:pPr>
        <w:widowControl w:val="0"/>
        <w:numPr>
          <w:ilvl w:val="0"/>
          <w:numId w:val="17"/>
        </w:numPr>
        <w:suppressAutoHyphens/>
        <w:overflowPunct w:val="0"/>
        <w:autoSpaceDE w:val="0"/>
        <w:spacing w:after="0" w:line="276" w:lineRule="auto"/>
        <w:ind w:left="284" w:hanging="284"/>
        <w:textAlignment w:val="baseline"/>
        <w:rPr>
          <w:rFonts w:cs="Arial"/>
          <w:color w:val="auto"/>
          <w:szCs w:val="20"/>
        </w:rPr>
      </w:pPr>
      <w:r w:rsidRPr="00166291">
        <w:rPr>
          <w:rFonts w:cs="Arial"/>
          <w:color w:val="auto"/>
          <w:szCs w:val="20"/>
        </w:rPr>
        <w:lastRenderedPageBreak/>
        <w:t xml:space="preserve">Strony ustalają, że wysokość wynagrodzenia Wykonawcy z tytułu należytej realizacji Przedmiotu Umowy będzie obliczana na podstawie faktycznie wykonanych dostaw oraz </w:t>
      </w:r>
      <w:r w:rsidR="008B3482" w:rsidRPr="00166291">
        <w:rPr>
          <w:rFonts w:cs="Arial"/>
          <w:color w:val="auto"/>
          <w:szCs w:val="20"/>
        </w:rPr>
        <w:t xml:space="preserve">oferty Wykonawcy wraz z formularzem </w:t>
      </w:r>
      <w:r w:rsidR="002020B9" w:rsidRPr="00166291">
        <w:rPr>
          <w:rFonts w:cs="Arial"/>
          <w:color w:val="auto"/>
          <w:szCs w:val="20"/>
        </w:rPr>
        <w:t>wyceny</w:t>
      </w:r>
      <w:r w:rsidRPr="00166291">
        <w:rPr>
          <w:rFonts w:cs="Arial"/>
          <w:color w:val="auto"/>
          <w:szCs w:val="20"/>
        </w:rPr>
        <w:t xml:space="preserve"> </w:t>
      </w:r>
      <w:r w:rsidR="008B3482" w:rsidRPr="00166291">
        <w:rPr>
          <w:rFonts w:cs="Arial"/>
          <w:color w:val="auto"/>
          <w:szCs w:val="20"/>
        </w:rPr>
        <w:t xml:space="preserve">stanowiącym </w:t>
      </w:r>
      <w:r w:rsidRPr="00166291">
        <w:rPr>
          <w:rFonts w:cs="Arial"/>
          <w:color w:val="auto"/>
          <w:szCs w:val="20"/>
        </w:rPr>
        <w:t>załącznik Nr 2 do Umowy.</w:t>
      </w:r>
    </w:p>
    <w:p w14:paraId="75415843" w14:textId="79BD6B90" w:rsidR="00261E10" w:rsidRPr="00166291" w:rsidRDefault="00EB2C55" w:rsidP="006030CD">
      <w:pPr>
        <w:widowControl w:val="0"/>
        <w:numPr>
          <w:ilvl w:val="0"/>
          <w:numId w:val="17"/>
        </w:numPr>
        <w:suppressAutoHyphens/>
        <w:overflowPunct w:val="0"/>
        <w:autoSpaceDE w:val="0"/>
        <w:spacing w:after="0" w:line="276" w:lineRule="auto"/>
        <w:ind w:left="284" w:hanging="284"/>
        <w:textAlignment w:val="baseline"/>
        <w:rPr>
          <w:rFonts w:eastAsia="Calibri" w:cs="Roboto Lt"/>
          <w:color w:val="auto"/>
          <w:szCs w:val="20"/>
        </w:rPr>
      </w:pPr>
      <w:r w:rsidRPr="00166291">
        <w:rPr>
          <w:rFonts w:eastAsia="Calibri" w:cs="Roboto Lt"/>
          <w:color w:val="auto"/>
          <w:szCs w:val="20"/>
        </w:rPr>
        <w:t xml:space="preserve">Zamawiający informuje, że może </w:t>
      </w:r>
      <w:r w:rsidR="00BA1426" w:rsidRPr="00166291">
        <w:rPr>
          <w:rFonts w:eastAsia="Calibri" w:cs="Roboto Lt"/>
          <w:color w:val="auto"/>
          <w:szCs w:val="20"/>
        </w:rPr>
        <w:t>nie złożyć zamówień obejmujących pełną kwotę wskazaną w ust. 1, jak również pełną kwotę dla danej części zamówienia, określoną w ust. 2.</w:t>
      </w:r>
      <w:r w:rsidRPr="00166291">
        <w:rPr>
          <w:rFonts w:eastAsia="Calibri" w:cs="Roboto Lt"/>
          <w:color w:val="auto"/>
          <w:szCs w:val="20"/>
        </w:rPr>
        <w:t xml:space="preserve"> </w:t>
      </w:r>
      <w:r w:rsidR="00261E10" w:rsidRPr="00166291">
        <w:rPr>
          <w:rFonts w:eastAsia="Calibri" w:cs="Roboto Lt"/>
          <w:color w:val="auto"/>
          <w:szCs w:val="20"/>
        </w:rPr>
        <w:t>Zamawiający przewiduje</w:t>
      </w:r>
      <w:r w:rsidRPr="00166291">
        <w:rPr>
          <w:rFonts w:eastAsia="Calibri" w:cs="Roboto Lt"/>
          <w:color w:val="auto"/>
          <w:szCs w:val="20"/>
        </w:rPr>
        <w:t xml:space="preserve"> </w:t>
      </w:r>
      <w:r w:rsidR="00261E10" w:rsidRPr="00166291">
        <w:rPr>
          <w:rFonts w:eastAsia="Calibri" w:cs="Roboto Lt"/>
          <w:color w:val="auto"/>
          <w:szCs w:val="20"/>
        </w:rPr>
        <w:t>prawo opcji</w:t>
      </w:r>
      <w:r w:rsidRPr="00166291">
        <w:rPr>
          <w:rFonts w:eastAsia="Calibri" w:cs="Roboto Lt"/>
          <w:color w:val="auto"/>
          <w:szCs w:val="20"/>
        </w:rPr>
        <w:t xml:space="preserve"> polegające na tym</w:t>
      </w:r>
      <w:r w:rsidR="00CD5474" w:rsidRPr="00166291">
        <w:rPr>
          <w:rFonts w:eastAsia="Calibri" w:cs="Roboto Lt"/>
          <w:color w:val="auto"/>
          <w:szCs w:val="20"/>
        </w:rPr>
        <w:t>,</w:t>
      </w:r>
      <w:r w:rsidRPr="00166291">
        <w:rPr>
          <w:rFonts w:eastAsia="Calibri" w:cs="Roboto Lt"/>
          <w:color w:val="auto"/>
          <w:szCs w:val="20"/>
        </w:rPr>
        <w:t xml:space="preserve"> że </w:t>
      </w:r>
      <w:r w:rsidR="00261E10" w:rsidRPr="00166291">
        <w:rPr>
          <w:rFonts w:eastAsia="Calibri" w:cs="Roboto Lt"/>
          <w:color w:val="auto"/>
          <w:szCs w:val="20"/>
        </w:rPr>
        <w:t>w zakresie części</w:t>
      </w:r>
      <w:r w:rsidRPr="00166291">
        <w:rPr>
          <w:rFonts w:eastAsia="Calibri" w:cs="Roboto Lt"/>
          <w:color w:val="auto"/>
          <w:szCs w:val="20"/>
        </w:rPr>
        <w:t xml:space="preserve"> 1 </w:t>
      </w:r>
      <w:r w:rsidR="002C30E5" w:rsidRPr="00166291">
        <w:rPr>
          <w:rFonts w:eastAsia="Calibri" w:cs="Roboto Lt"/>
          <w:color w:val="auto"/>
          <w:szCs w:val="20"/>
        </w:rPr>
        <w:t>Zamawiający</w:t>
      </w:r>
      <w:r w:rsidRPr="00166291">
        <w:rPr>
          <w:rFonts w:eastAsia="Calibri" w:cs="Roboto Lt"/>
          <w:color w:val="auto"/>
          <w:szCs w:val="20"/>
        </w:rPr>
        <w:t xml:space="preserve"> wykorzysta wartość </w:t>
      </w:r>
      <w:r w:rsidR="002C30E5" w:rsidRPr="00166291">
        <w:rPr>
          <w:rFonts w:eastAsia="Calibri" w:cs="Roboto Lt"/>
          <w:color w:val="auto"/>
          <w:szCs w:val="20"/>
        </w:rPr>
        <w:t>U</w:t>
      </w:r>
      <w:r w:rsidRPr="00166291">
        <w:rPr>
          <w:rFonts w:eastAsia="Calibri" w:cs="Roboto Lt"/>
          <w:color w:val="auto"/>
          <w:szCs w:val="20"/>
        </w:rPr>
        <w:t xml:space="preserve">mowy w wysokości </w:t>
      </w:r>
      <w:r w:rsidR="00CD5474" w:rsidRPr="00166291">
        <w:rPr>
          <w:rFonts w:eastAsia="Calibri" w:cs="Roboto Lt"/>
          <w:color w:val="auto"/>
          <w:szCs w:val="20"/>
        </w:rPr>
        <w:t xml:space="preserve">68 294,00 zł netto, </w:t>
      </w:r>
      <w:r w:rsidR="002C30E5" w:rsidRPr="00166291">
        <w:rPr>
          <w:rFonts w:eastAsia="Calibri" w:cs="Roboto Lt"/>
          <w:color w:val="auto"/>
          <w:szCs w:val="20"/>
        </w:rPr>
        <w:t xml:space="preserve">w zakresie </w:t>
      </w:r>
      <w:r w:rsidR="00CD5474" w:rsidRPr="00166291">
        <w:rPr>
          <w:rFonts w:eastAsia="Calibri" w:cs="Roboto Lt"/>
          <w:color w:val="auto"/>
          <w:szCs w:val="20"/>
        </w:rPr>
        <w:t xml:space="preserve">części 2 </w:t>
      </w:r>
      <w:r w:rsidR="002C30E5" w:rsidRPr="00166291">
        <w:rPr>
          <w:rFonts w:eastAsia="Calibri" w:cs="Roboto Lt"/>
          <w:color w:val="auto"/>
          <w:szCs w:val="20"/>
        </w:rPr>
        <w:t>Z</w:t>
      </w:r>
      <w:r w:rsidR="00CD5474" w:rsidRPr="00166291">
        <w:rPr>
          <w:rFonts w:eastAsia="Calibri" w:cs="Roboto Lt"/>
          <w:color w:val="auto"/>
          <w:szCs w:val="20"/>
        </w:rPr>
        <w:t>amawiający wykorzysta 9 698,60 zł netto, a</w:t>
      </w:r>
      <w:r w:rsidRPr="00166291">
        <w:rPr>
          <w:rFonts w:eastAsia="Calibri" w:cs="Roboto Lt"/>
          <w:color w:val="auto"/>
          <w:szCs w:val="20"/>
        </w:rPr>
        <w:t xml:space="preserve"> </w:t>
      </w:r>
      <w:r w:rsidR="002C30E5" w:rsidRPr="00166291">
        <w:rPr>
          <w:rFonts w:eastAsia="Calibri" w:cs="Roboto Lt"/>
          <w:color w:val="auto"/>
          <w:szCs w:val="20"/>
        </w:rPr>
        <w:t xml:space="preserve">w zakresie </w:t>
      </w:r>
      <w:r w:rsidRPr="00166291">
        <w:rPr>
          <w:rFonts w:eastAsia="Calibri" w:cs="Roboto Lt"/>
          <w:color w:val="auto"/>
          <w:szCs w:val="20"/>
        </w:rPr>
        <w:t>części 3</w:t>
      </w:r>
      <w:r w:rsidR="00CD5474" w:rsidRPr="00166291">
        <w:rPr>
          <w:rFonts w:eastAsia="Calibri" w:cs="Roboto Lt"/>
          <w:color w:val="auto"/>
          <w:szCs w:val="20"/>
        </w:rPr>
        <w:t xml:space="preserve"> Zamawiający wykorzysta 38 500,00 zł netto.</w:t>
      </w:r>
      <w:r w:rsidRPr="00166291">
        <w:rPr>
          <w:rFonts w:eastAsia="Calibri" w:cs="Roboto Lt"/>
          <w:color w:val="auto"/>
          <w:szCs w:val="20"/>
        </w:rPr>
        <w:t xml:space="preserve"> </w:t>
      </w:r>
      <w:r w:rsidR="008804AE" w:rsidRPr="00166291">
        <w:rPr>
          <w:rFonts w:cs="Tahoma"/>
          <w:color w:val="auto"/>
          <w:szCs w:val="20"/>
        </w:rPr>
        <w:t>W pozostałym zakresie Zamawiający nie jest zobowiązany do dokonywania zamówień, a Wykonawcy nie będą przysługiwać w stosunku do Zamawiającego żadne roszczenia z tym związane, w szczególności o złożenie zamówień lub o odszkodowanie, w tym zwrot utraconych korzyści</w:t>
      </w:r>
      <w:r w:rsidR="006D7CED" w:rsidRPr="00166291">
        <w:rPr>
          <w:rFonts w:cs="Tahoma"/>
          <w:color w:val="auto"/>
          <w:szCs w:val="20"/>
        </w:rPr>
        <w:t>.</w:t>
      </w:r>
    </w:p>
    <w:p w14:paraId="5168E41F" w14:textId="58E7FD27" w:rsidR="002139E7" w:rsidRPr="00166291" w:rsidRDefault="002139E7" w:rsidP="006030CD">
      <w:pPr>
        <w:widowControl w:val="0"/>
        <w:numPr>
          <w:ilvl w:val="0"/>
          <w:numId w:val="17"/>
        </w:numPr>
        <w:suppressAutoHyphens/>
        <w:overflowPunct w:val="0"/>
        <w:autoSpaceDE w:val="0"/>
        <w:spacing w:after="0" w:line="276" w:lineRule="auto"/>
        <w:ind w:left="284" w:hanging="284"/>
        <w:textAlignment w:val="baseline"/>
        <w:rPr>
          <w:rFonts w:cs="Arial"/>
          <w:color w:val="auto"/>
          <w:szCs w:val="20"/>
        </w:rPr>
      </w:pPr>
      <w:r w:rsidRPr="00166291">
        <w:rPr>
          <w:rFonts w:cs="Arial"/>
          <w:color w:val="auto"/>
          <w:szCs w:val="20"/>
        </w:rPr>
        <w:t>Wynagrodzenie</w:t>
      </w:r>
      <w:r w:rsidR="00F77401" w:rsidRPr="00166291">
        <w:rPr>
          <w:rFonts w:cs="Arial"/>
          <w:color w:val="auto"/>
          <w:szCs w:val="20"/>
        </w:rPr>
        <w:t xml:space="preserve"> </w:t>
      </w:r>
      <w:r w:rsidRPr="00166291">
        <w:rPr>
          <w:rFonts w:cs="Arial"/>
          <w:color w:val="auto"/>
          <w:szCs w:val="20"/>
        </w:rPr>
        <w:t xml:space="preserve">będzie płatne na podstawie faktur VAT za dostawy częściowe, wystawianych przez Wykonawcę, w terminie 30 (słownie: trzydziestu) dni od daty otrzymania przez Zamawiającego prawidłowo wystawionej faktury VAT, </w:t>
      </w:r>
      <w:r w:rsidRPr="00166291">
        <w:rPr>
          <w:rFonts w:cs="Arial"/>
          <w:bCs/>
          <w:color w:val="auto"/>
          <w:szCs w:val="20"/>
        </w:rPr>
        <w:t xml:space="preserve">na wskazany w fakturze VAT numer rachunku bankowego Wykonawcy, z zastrzeżeniem ust. </w:t>
      </w:r>
      <w:r w:rsidR="00F77401" w:rsidRPr="00166291">
        <w:rPr>
          <w:rFonts w:cs="Arial"/>
          <w:bCs/>
          <w:color w:val="auto"/>
          <w:szCs w:val="20"/>
        </w:rPr>
        <w:t>5</w:t>
      </w:r>
      <w:r w:rsidR="00FA4CCB" w:rsidRPr="00166291">
        <w:rPr>
          <w:rFonts w:cs="Arial"/>
          <w:bCs/>
          <w:color w:val="auto"/>
          <w:szCs w:val="20"/>
        </w:rPr>
        <w:t xml:space="preserve"> i 17</w:t>
      </w:r>
      <w:r w:rsidRPr="00166291">
        <w:rPr>
          <w:rFonts w:cs="Arial"/>
          <w:bCs/>
          <w:color w:val="auto"/>
          <w:szCs w:val="20"/>
        </w:rPr>
        <w:t xml:space="preserve"> niniejszego paragrafu.</w:t>
      </w:r>
    </w:p>
    <w:p w14:paraId="400459B2" w14:textId="0AA37E5E" w:rsidR="002139E7" w:rsidRPr="00166291" w:rsidRDefault="002139E7" w:rsidP="006030CD">
      <w:pPr>
        <w:widowControl w:val="0"/>
        <w:numPr>
          <w:ilvl w:val="0"/>
          <w:numId w:val="17"/>
        </w:numPr>
        <w:suppressAutoHyphens/>
        <w:overflowPunct w:val="0"/>
        <w:autoSpaceDE w:val="0"/>
        <w:spacing w:after="0" w:line="276" w:lineRule="auto"/>
        <w:ind w:left="284" w:hanging="284"/>
        <w:textAlignment w:val="baseline"/>
        <w:rPr>
          <w:rFonts w:cs="Arial"/>
          <w:color w:val="auto"/>
          <w:szCs w:val="20"/>
        </w:rPr>
      </w:pPr>
      <w:r w:rsidRPr="00166291">
        <w:rPr>
          <w:rFonts w:cs="Arial"/>
          <w:color w:val="auto"/>
          <w:szCs w:val="20"/>
        </w:rPr>
        <w:t xml:space="preserve">Podstawą wystawienia faktury VAT, o której mowa w ust. </w:t>
      </w:r>
      <w:r w:rsidR="00F77401" w:rsidRPr="00166291">
        <w:rPr>
          <w:rFonts w:cs="Arial"/>
          <w:color w:val="auto"/>
          <w:szCs w:val="20"/>
        </w:rPr>
        <w:t>6</w:t>
      </w:r>
      <w:r w:rsidRPr="00166291">
        <w:rPr>
          <w:rFonts w:cs="Arial"/>
          <w:color w:val="auto"/>
          <w:szCs w:val="20"/>
        </w:rPr>
        <w:t xml:space="preserve"> niniejszego paragrafu, będzie podpisany przez pracowników realizujących dostawę częściową protokół odbioru, potwierdzający prawidłowe wykonanie zamówienia (Protokół obioru - bez uwag).</w:t>
      </w:r>
    </w:p>
    <w:p w14:paraId="01F1D2BE" w14:textId="77777777" w:rsidR="002139E7" w:rsidRPr="00166291" w:rsidRDefault="002139E7" w:rsidP="006030CD">
      <w:pPr>
        <w:widowControl w:val="0"/>
        <w:numPr>
          <w:ilvl w:val="0"/>
          <w:numId w:val="17"/>
        </w:numPr>
        <w:suppressAutoHyphens/>
        <w:overflowPunct w:val="0"/>
        <w:autoSpaceDE w:val="0"/>
        <w:spacing w:after="0" w:line="276" w:lineRule="auto"/>
        <w:ind w:left="284" w:hanging="284"/>
        <w:textAlignment w:val="baseline"/>
        <w:rPr>
          <w:rFonts w:cs="Arial"/>
          <w:color w:val="auto"/>
          <w:szCs w:val="20"/>
        </w:rPr>
      </w:pPr>
      <w:r w:rsidRPr="00166291">
        <w:rPr>
          <w:rFonts w:cs="Arial"/>
          <w:color w:val="auto"/>
          <w:szCs w:val="20"/>
        </w:rPr>
        <w:t>Za dzień zapłaty przyjmuje się dzień obciążenia rachunku bankowego Zamawiającego.</w:t>
      </w:r>
    </w:p>
    <w:p w14:paraId="352E64AB" w14:textId="272DA1A7" w:rsidR="002139E7" w:rsidRPr="00166291" w:rsidRDefault="002139E7" w:rsidP="006030CD">
      <w:pPr>
        <w:widowControl w:val="0"/>
        <w:numPr>
          <w:ilvl w:val="0"/>
          <w:numId w:val="17"/>
        </w:numPr>
        <w:suppressAutoHyphens/>
        <w:overflowPunct w:val="0"/>
        <w:autoSpaceDE w:val="0"/>
        <w:spacing w:after="0" w:line="276" w:lineRule="auto"/>
        <w:ind w:left="284" w:hanging="284"/>
        <w:textAlignment w:val="baseline"/>
        <w:rPr>
          <w:rFonts w:cs="Arial"/>
          <w:color w:val="auto"/>
          <w:szCs w:val="20"/>
        </w:rPr>
      </w:pPr>
      <w:r w:rsidRPr="00166291">
        <w:rPr>
          <w:rFonts w:cs="Arial"/>
          <w:color w:val="auto"/>
          <w:szCs w:val="20"/>
        </w:rPr>
        <w:t xml:space="preserve">Wykonawca oświadcza, że wynagrodzenie w wysokości wynikającej z </w:t>
      </w:r>
      <w:r w:rsidRPr="00166291">
        <w:rPr>
          <w:color w:val="auto"/>
          <w:szCs w:val="20"/>
          <w:u w:color="000000"/>
        </w:rPr>
        <w:t xml:space="preserve">oferty Wykonawcy stanowiącej </w:t>
      </w:r>
      <w:r w:rsidRPr="00166291">
        <w:rPr>
          <w:bCs/>
          <w:color w:val="auto"/>
          <w:szCs w:val="20"/>
          <w:u w:color="000000"/>
        </w:rPr>
        <w:t xml:space="preserve">załącznik nr 2 </w:t>
      </w:r>
      <w:r w:rsidRPr="00166291">
        <w:rPr>
          <w:color w:val="auto"/>
          <w:szCs w:val="20"/>
          <w:u w:color="000000"/>
        </w:rPr>
        <w:t>do Umowy</w:t>
      </w:r>
      <w:r w:rsidRPr="00166291">
        <w:rPr>
          <w:rFonts w:cs="Arial"/>
          <w:color w:val="auto"/>
          <w:szCs w:val="20"/>
        </w:rPr>
        <w:t xml:space="preserve"> jest wynagrodzeniem ostatecznym i nie ulegnie podwyższeniu przez cały okres wykonywania Umowy</w:t>
      </w:r>
      <w:r w:rsidR="00F77401" w:rsidRPr="00166291">
        <w:rPr>
          <w:rFonts w:cs="Arial"/>
          <w:color w:val="auto"/>
          <w:szCs w:val="20"/>
        </w:rPr>
        <w:t>, bez względu na koszty ponoszone przez Wykonawcę w związku z realizacją niniejszej Umowy</w:t>
      </w:r>
      <w:r w:rsidR="007B05BB">
        <w:rPr>
          <w:rFonts w:cs="Arial"/>
          <w:color w:val="auto"/>
          <w:szCs w:val="20"/>
        </w:rPr>
        <w:t>, z zastrzeżeniem § 8 ust. 4 Umowy</w:t>
      </w:r>
      <w:r w:rsidRPr="00166291">
        <w:rPr>
          <w:rFonts w:cs="Arial"/>
          <w:color w:val="auto"/>
          <w:szCs w:val="20"/>
        </w:rPr>
        <w:t>.</w:t>
      </w:r>
    </w:p>
    <w:p w14:paraId="4FD8BCF4" w14:textId="7D05CB35" w:rsidR="002139E7" w:rsidRPr="00166291" w:rsidRDefault="002139E7" w:rsidP="006030CD">
      <w:pPr>
        <w:widowControl w:val="0"/>
        <w:numPr>
          <w:ilvl w:val="0"/>
          <w:numId w:val="17"/>
        </w:numPr>
        <w:suppressAutoHyphens/>
        <w:overflowPunct w:val="0"/>
        <w:autoSpaceDE w:val="0"/>
        <w:spacing w:after="0" w:line="276" w:lineRule="auto"/>
        <w:ind w:left="284" w:hanging="284"/>
        <w:textAlignment w:val="baseline"/>
        <w:rPr>
          <w:rFonts w:cs="Arial"/>
          <w:color w:val="auto"/>
          <w:szCs w:val="20"/>
        </w:rPr>
      </w:pPr>
      <w:r w:rsidRPr="00166291">
        <w:rPr>
          <w:rFonts w:cs="Arial"/>
          <w:noProof/>
          <w:color w:val="auto"/>
          <w:szCs w:val="20"/>
        </w:rPr>
        <w:t xml:space="preserve">Poza wynagrodzeniem, o którym mowa </w:t>
      </w:r>
      <w:r w:rsidR="00F70B14" w:rsidRPr="00166291">
        <w:rPr>
          <w:rFonts w:cs="Arial"/>
          <w:noProof/>
          <w:color w:val="auto"/>
          <w:szCs w:val="20"/>
        </w:rPr>
        <w:t>w niniejszym</w:t>
      </w:r>
      <w:r w:rsidRPr="00166291">
        <w:rPr>
          <w:rFonts w:cs="Arial"/>
          <w:noProof/>
          <w:color w:val="auto"/>
          <w:szCs w:val="20"/>
        </w:rPr>
        <w:t xml:space="preserve"> </w:t>
      </w:r>
      <w:r w:rsidR="00F70B14" w:rsidRPr="00166291">
        <w:rPr>
          <w:rFonts w:cs="Arial"/>
          <w:noProof/>
          <w:color w:val="auto"/>
          <w:szCs w:val="20"/>
        </w:rPr>
        <w:t>paragrafie</w:t>
      </w:r>
      <w:r w:rsidRPr="00166291">
        <w:rPr>
          <w:rFonts w:cs="Arial"/>
          <w:noProof/>
          <w:color w:val="auto"/>
          <w:szCs w:val="20"/>
        </w:rPr>
        <w:t>, Zamawiający nie jest zobowiązany do zapłaty jakichkolwiek dodatkowych kwot na rzecz Wykonawcy, w tym zwłaszcza kwot związanych z pokryciem poniesionych przez Wykonawcę wydatków, strat, kosztów, utraconych zysków, roszczeń, ciężarów, zabezpieczeń lub jakiegokolwiek innego rodzaju opłat publicznoprawnych.</w:t>
      </w:r>
    </w:p>
    <w:p w14:paraId="48D5BC66" w14:textId="77777777" w:rsidR="002139E7" w:rsidRPr="00166291" w:rsidRDefault="002139E7" w:rsidP="006030CD">
      <w:pPr>
        <w:widowControl w:val="0"/>
        <w:numPr>
          <w:ilvl w:val="0"/>
          <w:numId w:val="17"/>
        </w:numPr>
        <w:suppressAutoHyphens/>
        <w:overflowPunct w:val="0"/>
        <w:autoSpaceDE w:val="0"/>
        <w:spacing w:after="0" w:line="276" w:lineRule="auto"/>
        <w:ind w:left="284" w:hanging="284"/>
        <w:textAlignment w:val="baseline"/>
        <w:rPr>
          <w:rFonts w:cs="Arial"/>
          <w:color w:val="auto"/>
          <w:szCs w:val="20"/>
        </w:rPr>
      </w:pPr>
      <w:r w:rsidRPr="00166291">
        <w:rPr>
          <w:rFonts w:cs="Arial"/>
          <w:color w:val="auto"/>
          <w:szCs w:val="20"/>
        </w:rPr>
        <w:t>Zamawiający oświadcza, że jest czynnym podatnikiem podatku VAT i posiada numer identyfikacyjny NIP 894-293-00-22.</w:t>
      </w:r>
    </w:p>
    <w:p w14:paraId="4AA97423" w14:textId="6E5BB66D" w:rsidR="002139E7" w:rsidRPr="00166291" w:rsidRDefault="002139E7" w:rsidP="006030CD">
      <w:pPr>
        <w:widowControl w:val="0"/>
        <w:numPr>
          <w:ilvl w:val="0"/>
          <w:numId w:val="17"/>
        </w:numPr>
        <w:suppressAutoHyphens/>
        <w:overflowPunct w:val="0"/>
        <w:autoSpaceDE w:val="0"/>
        <w:spacing w:after="0" w:line="276" w:lineRule="auto"/>
        <w:ind w:left="284" w:hanging="284"/>
        <w:textAlignment w:val="baseline"/>
        <w:rPr>
          <w:rFonts w:cs="Arial"/>
          <w:color w:val="auto"/>
          <w:szCs w:val="20"/>
        </w:rPr>
      </w:pPr>
      <w:r w:rsidRPr="00166291">
        <w:rPr>
          <w:rFonts w:cs="Arial"/>
          <w:color w:val="auto"/>
          <w:szCs w:val="20"/>
        </w:rPr>
        <w:t xml:space="preserve">Wykonawca oświadcza, że jest </w:t>
      </w:r>
      <w:r w:rsidR="00CF4797" w:rsidRPr="00166291">
        <w:rPr>
          <w:rFonts w:cs="Arial"/>
          <w:color w:val="auto"/>
          <w:szCs w:val="20"/>
        </w:rPr>
        <w:t>/ nie jest</w:t>
      </w:r>
      <w:r w:rsidR="00E90F9E" w:rsidRPr="00166291">
        <w:rPr>
          <w:rStyle w:val="Odwoanieprzypisudolnego"/>
          <w:rFonts w:cs="Arial"/>
          <w:color w:val="auto"/>
          <w:szCs w:val="20"/>
        </w:rPr>
        <w:footnoteReference w:id="3"/>
      </w:r>
      <w:r w:rsidR="00964155" w:rsidRPr="00166291">
        <w:rPr>
          <w:rFonts w:cs="Arial"/>
          <w:color w:val="auto"/>
          <w:szCs w:val="20"/>
        </w:rPr>
        <w:t xml:space="preserve"> </w:t>
      </w:r>
      <w:r w:rsidRPr="00166291">
        <w:rPr>
          <w:rFonts w:cs="Arial"/>
          <w:color w:val="auto"/>
          <w:szCs w:val="20"/>
        </w:rPr>
        <w:t>czynnym podatnikiem podatku VAT i posiada numer identyfikacyjny NIP ……………….</w:t>
      </w:r>
    </w:p>
    <w:p w14:paraId="61D94FCF" w14:textId="6251BBFE" w:rsidR="002139E7" w:rsidRPr="00166291" w:rsidRDefault="002139E7" w:rsidP="006030CD">
      <w:pPr>
        <w:widowControl w:val="0"/>
        <w:numPr>
          <w:ilvl w:val="0"/>
          <w:numId w:val="17"/>
        </w:numPr>
        <w:suppressAutoHyphens/>
        <w:overflowPunct w:val="0"/>
        <w:autoSpaceDE w:val="0"/>
        <w:spacing w:after="0" w:line="276" w:lineRule="auto"/>
        <w:ind w:left="284" w:hanging="284"/>
        <w:textAlignment w:val="baseline"/>
        <w:rPr>
          <w:rFonts w:cs="Arial"/>
          <w:color w:val="auto"/>
          <w:szCs w:val="20"/>
        </w:rPr>
      </w:pPr>
      <w:r w:rsidRPr="00166291">
        <w:rPr>
          <w:rFonts w:cs="Arial"/>
          <w:color w:val="auto"/>
          <w:szCs w:val="20"/>
        </w:rPr>
        <w:lastRenderedPageBreak/>
        <w:t xml:space="preserve">Koszt gazów oraz opłaty za dzierżawę butli do gazów (dotyczy </w:t>
      </w:r>
      <w:r w:rsidR="00964155" w:rsidRPr="00166291">
        <w:rPr>
          <w:rFonts w:cs="Arial"/>
          <w:color w:val="auto"/>
          <w:szCs w:val="20"/>
        </w:rPr>
        <w:t>części nr 1 i 2 zamówienia</w:t>
      </w:r>
      <w:r w:rsidRPr="00166291">
        <w:rPr>
          <w:rFonts w:cs="Arial"/>
          <w:color w:val="auto"/>
          <w:szCs w:val="20"/>
        </w:rPr>
        <w:t>) będą wyszczególnione jako odrębne pozycję na fakturze VAT.</w:t>
      </w:r>
    </w:p>
    <w:p w14:paraId="68D7A405" w14:textId="77777777" w:rsidR="002139E7" w:rsidRPr="00166291" w:rsidRDefault="002139E7" w:rsidP="006030CD">
      <w:pPr>
        <w:widowControl w:val="0"/>
        <w:numPr>
          <w:ilvl w:val="0"/>
          <w:numId w:val="17"/>
        </w:numPr>
        <w:suppressAutoHyphens/>
        <w:overflowPunct w:val="0"/>
        <w:autoSpaceDE w:val="0"/>
        <w:spacing w:after="0" w:line="276" w:lineRule="auto"/>
        <w:ind w:left="284" w:hanging="284"/>
        <w:textAlignment w:val="baseline"/>
        <w:rPr>
          <w:rFonts w:cs="Arial"/>
          <w:color w:val="auto"/>
          <w:szCs w:val="20"/>
        </w:rPr>
      </w:pPr>
      <w:r w:rsidRPr="00166291">
        <w:rPr>
          <w:rFonts w:cs="Arial"/>
          <w:color w:val="auto"/>
          <w:szCs w:val="20"/>
        </w:rPr>
        <w:t>W przypadku wygaśnięcia lub wcześniejszego rozwiązania niniejszej Umowy lub niewykorzystania pełnego zakresu usług określonych w Opisie przedmiotu zamówienia i niewykorzystania całego wynagrodzenia, o którym mowa w ust. 1 niniejszego paragrafu, Wykonawca nie będzie miał prawa dochodzenia zapłaty powstałej w ten sposób różnicy.</w:t>
      </w:r>
    </w:p>
    <w:p w14:paraId="3DA094BB" w14:textId="77777777" w:rsidR="002020B9" w:rsidRPr="00166291" w:rsidRDefault="002020B9" w:rsidP="006030CD">
      <w:pPr>
        <w:numPr>
          <w:ilvl w:val="0"/>
          <w:numId w:val="17"/>
        </w:numPr>
        <w:suppressAutoHyphens/>
        <w:spacing w:after="0" w:line="276" w:lineRule="auto"/>
        <w:ind w:left="284"/>
        <w:rPr>
          <w:rFonts w:cs="Tahoma"/>
          <w:color w:val="auto"/>
          <w:szCs w:val="20"/>
        </w:rPr>
      </w:pPr>
      <w:r w:rsidRPr="00166291">
        <w:rPr>
          <w:rFonts w:cs="Tahoma"/>
          <w:color w:val="auto"/>
          <w:szCs w:val="20"/>
        </w:rPr>
        <w:t>Zamawiający oświadcza, że posiada status dużego przedsiębiorcy w rozumieniu ustawy dnia 8 marca 2013 r. o przeciwdziałaniu nadmiernym opóźnieniom w transakcjach handlowych (tj. Dz.U.2020, poz.935).</w:t>
      </w:r>
    </w:p>
    <w:p w14:paraId="724256E4" w14:textId="77777777" w:rsidR="00FA4CCB" w:rsidRPr="00166291" w:rsidRDefault="002020B9" w:rsidP="006030CD">
      <w:pPr>
        <w:numPr>
          <w:ilvl w:val="0"/>
          <w:numId w:val="17"/>
        </w:numPr>
        <w:spacing w:after="0" w:line="276" w:lineRule="auto"/>
        <w:ind w:left="284"/>
        <w:rPr>
          <w:rFonts w:eastAsia="Calibri" w:cs="Roboto Lt"/>
          <w:color w:val="auto"/>
          <w:szCs w:val="20"/>
        </w:rPr>
      </w:pPr>
      <w:r w:rsidRPr="00166291">
        <w:rPr>
          <w:rFonts w:cs="Tahoma"/>
          <w:color w:val="auto"/>
          <w:szCs w:val="20"/>
        </w:rPr>
        <w:t>Wykonawca oświadcza, że posiada status mikroprzedsiębiorcy/ małego przedsiębiorcy/ średniego przedsiębiorcy/ dużego przedsiębiorcy</w:t>
      </w:r>
      <w:r w:rsidRPr="00166291">
        <w:rPr>
          <w:rStyle w:val="Odwoanieprzypisudolnego"/>
          <w:rFonts w:cs="Tahoma"/>
          <w:color w:val="auto"/>
          <w:szCs w:val="20"/>
        </w:rPr>
        <w:footnoteReference w:id="4"/>
      </w:r>
      <w:r w:rsidRPr="00166291">
        <w:rPr>
          <w:rFonts w:cs="Tahoma"/>
          <w:color w:val="auto"/>
          <w:szCs w:val="20"/>
        </w:rPr>
        <w:t xml:space="preserve"> w rozumieniu ustawy dnia 8 marca 2013 r. o przeciwdziałaniu nadmiernym opóźnieniom w transakcjach handlowych (tj. Dz.U.2020, poz.935).</w:t>
      </w:r>
    </w:p>
    <w:p w14:paraId="139487D3" w14:textId="77777777" w:rsidR="00FA4CCB" w:rsidRPr="00166291" w:rsidRDefault="00FA4CCB" w:rsidP="006030CD">
      <w:pPr>
        <w:numPr>
          <w:ilvl w:val="0"/>
          <w:numId w:val="17"/>
        </w:numPr>
        <w:spacing w:after="0" w:line="276" w:lineRule="auto"/>
        <w:ind w:left="284"/>
        <w:rPr>
          <w:rFonts w:eastAsia="Calibri" w:cs="Roboto Lt"/>
          <w:color w:val="auto"/>
          <w:szCs w:val="20"/>
        </w:rPr>
      </w:pPr>
      <w:r w:rsidRPr="00166291">
        <w:rPr>
          <w:rFonts w:cs="Arial"/>
          <w:bCs/>
          <w:color w:val="auto"/>
          <w:szCs w:val="20"/>
        </w:rPr>
        <w:t>Wynagrodzenie będzie płatne przez Zamawiającego, 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1CC627BD" w14:textId="77777777" w:rsidR="00FA4CCB" w:rsidRPr="00166291" w:rsidRDefault="00FA4CCB" w:rsidP="006030CD">
      <w:pPr>
        <w:numPr>
          <w:ilvl w:val="0"/>
          <w:numId w:val="17"/>
        </w:numPr>
        <w:spacing w:after="0" w:line="276" w:lineRule="auto"/>
        <w:ind w:left="284"/>
        <w:rPr>
          <w:rFonts w:eastAsia="Calibri" w:cs="Roboto Lt"/>
          <w:color w:val="auto"/>
          <w:szCs w:val="20"/>
        </w:rPr>
      </w:pPr>
      <w:r w:rsidRPr="00166291">
        <w:rPr>
          <w:rFonts w:cs="Arial"/>
          <w:bCs/>
          <w:color w:val="auto"/>
          <w:szCs w:val="20"/>
        </w:rPr>
        <w:t>W przypadku, gdy rachunek bankowy wskazany w fakturze VAT nie znajduje się na Białej Liście VAT, Wykonawca upoważnia Zamawiającego do wstrzymania się z zapłatą wynagrodzenia do czasu wystawienia faktury VAT zawierającej rachunek bankowy znajdujący się na Białej Liście VAT, chyba że Wykonawca wykaże, że nie powinien być wpisany w na Białej Liście VAT (np. z uwagi na to, że nie jest czynnym podatnikiem VAT).</w:t>
      </w:r>
    </w:p>
    <w:p w14:paraId="194B0813" w14:textId="77777777" w:rsidR="00FA4CCB" w:rsidRPr="00166291" w:rsidRDefault="00FA4CCB" w:rsidP="006030CD">
      <w:pPr>
        <w:numPr>
          <w:ilvl w:val="0"/>
          <w:numId w:val="17"/>
        </w:numPr>
        <w:spacing w:after="0" w:line="276" w:lineRule="auto"/>
        <w:ind w:left="284"/>
        <w:rPr>
          <w:rFonts w:eastAsia="Calibri" w:cs="Roboto Lt"/>
          <w:color w:val="auto"/>
          <w:szCs w:val="20"/>
        </w:rPr>
      </w:pPr>
      <w:r w:rsidRPr="00166291">
        <w:rPr>
          <w:rFonts w:cs="Arial"/>
          <w:bCs/>
          <w:color w:val="auto"/>
          <w:szCs w:val="20"/>
        </w:rPr>
        <w:t>W sytuacji, gdy wynagrodzenie powinno być płatne z zastosowaniem mechanizmu podzielonej płatności, Wykonawca zobowiązuje się do umieszczenia na fakturze VAT wyrazów "mechanizm podzielonej płatności".</w:t>
      </w:r>
    </w:p>
    <w:p w14:paraId="3D289FAA" w14:textId="77777777" w:rsidR="00FA4CCB" w:rsidRPr="00166291" w:rsidRDefault="00FA4CCB" w:rsidP="006030CD">
      <w:pPr>
        <w:numPr>
          <w:ilvl w:val="0"/>
          <w:numId w:val="17"/>
        </w:numPr>
        <w:spacing w:after="0" w:line="276" w:lineRule="auto"/>
        <w:ind w:left="284"/>
        <w:rPr>
          <w:rFonts w:eastAsia="Calibri" w:cs="Roboto Lt"/>
          <w:color w:val="auto"/>
          <w:szCs w:val="20"/>
        </w:rPr>
      </w:pPr>
      <w:r w:rsidRPr="00166291">
        <w:rPr>
          <w:rFonts w:cs="Arial"/>
          <w:bCs/>
          <w:color w:val="auto"/>
          <w:szCs w:val="20"/>
        </w:rPr>
        <w:t>W przypadku, gdy zgodnie z przepisami prawa wynagrodzenie powinno być płatne z zastosowaniem mechanizmu podzielonej płatności, a Wykonawca w fakturze VAT nie zawarł dopisku, o którym mowa w ust. 19, Wykonawca upoważnia Zamawiającego do wstrzymania się z zapłatą wynagrodzenia do czasu prawidłowego wystawienia faktury VAT. W przypadku, gdy zgodnie z przepisami prawa wynagrodzenie powinno być płatne z zastosowaniem mechanizmu podzielonej płatności, Zamawiający może również dokonać zapłaty wynagrodzenia z zastosowaniem mechanizmu podzielonej płatności, niezależnie od umieszczenia przez Wykonawcę na fakturze VAT dopisku, o którym mowa w ust. 19.</w:t>
      </w:r>
    </w:p>
    <w:p w14:paraId="76B13B74" w14:textId="77777777" w:rsidR="00B73993" w:rsidRPr="00166291" w:rsidRDefault="00FA4CCB" w:rsidP="006030CD">
      <w:pPr>
        <w:numPr>
          <w:ilvl w:val="0"/>
          <w:numId w:val="17"/>
        </w:numPr>
        <w:spacing w:after="0" w:line="276" w:lineRule="auto"/>
        <w:ind w:left="284"/>
        <w:rPr>
          <w:rFonts w:eastAsia="Calibri" w:cs="Roboto Lt"/>
          <w:color w:val="auto"/>
          <w:szCs w:val="20"/>
        </w:rPr>
      </w:pPr>
      <w:r w:rsidRPr="00166291">
        <w:rPr>
          <w:rFonts w:cs="Arial"/>
          <w:bCs/>
          <w:color w:val="auto"/>
          <w:szCs w:val="20"/>
        </w:rPr>
        <w:lastRenderedPageBreak/>
        <w:t xml:space="preserve">Wykonawca zobowiązuje się do niezwłocznego poinformowania Zamawiającego o każdej zmianie statusu podatkowego, o którym mowa w </w:t>
      </w:r>
      <w:r w:rsidR="00B73993" w:rsidRPr="00166291">
        <w:rPr>
          <w:rFonts w:cs="Arial"/>
          <w:bCs/>
          <w:color w:val="auto"/>
          <w:szCs w:val="20"/>
        </w:rPr>
        <w:t>ust. 12</w:t>
      </w:r>
      <w:r w:rsidRPr="00166291">
        <w:rPr>
          <w:rFonts w:cs="Arial"/>
          <w:bCs/>
          <w:color w:val="auto"/>
          <w:szCs w:val="20"/>
        </w:rPr>
        <w:t>, nie później niż w terminie jednego dnia roboczego od takiej zmiany.</w:t>
      </w:r>
    </w:p>
    <w:p w14:paraId="24B89B7C" w14:textId="77777777" w:rsidR="00E92E56" w:rsidRPr="00166291" w:rsidRDefault="00FA4CCB" w:rsidP="006030CD">
      <w:pPr>
        <w:numPr>
          <w:ilvl w:val="0"/>
          <w:numId w:val="17"/>
        </w:numPr>
        <w:spacing w:after="0" w:line="276" w:lineRule="auto"/>
        <w:ind w:left="284"/>
        <w:rPr>
          <w:rFonts w:eastAsia="Calibri" w:cs="Roboto Lt"/>
          <w:color w:val="auto"/>
          <w:szCs w:val="20"/>
        </w:rPr>
      </w:pPr>
      <w:r w:rsidRPr="00166291">
        <w:rPr>
          <w:rFonts w:cs="Arial"/>
          <w:bCs/>
          <w:color w:val="auto"/>
          <w:szCs w:val="20"/>
        </w:rPr>
        <w:t>Wykonawca zobowiązuje się do pokrycia wszelkich bezpośrednich i pośrednich szkód (w tym utraconych korzyści), jakie Zamawiający poniesie na skutek wprowadzenia go w błąd co do statusu podatkowego Wykonawcy.</w:t>
      </w:r>
    </w:p>
    <w:p w14:paraId="5B9F2029" w14:textId="77777777" w:rsidR="00E92E56" w:rsidRPr="00166291" w:rsidRDefault="00FA4CCB" w:rsidP="006030CD">
      <w:pPr>
        <w:numPr>
          <w:ilvl w:val="0"/>
          <w:numId w:val="17"/>
        </w:numPr>
        <w:spacing w:after="0" w:line="276" w:lineRule="auto"/>
        <w:ind w:left="284"/>
        <w:rPr>
          <w:rFonts w:eastAsia="Calibri" w:cs="Roboto Lt"/>
          <w:color w:val="auto"/>
          <w:szCs w:val="20"/>
        </w:rPr>
      </w:pPr>
      <w:r w:rsidRPr="00166291">
        <w:rPr>
          <w:rFonts w:cs="Arial"/>
          <w:bCs/>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33BC3C44" w14:textId="02A1ADF3" w:rsidR="002139E7" w:rsidRPr="00166291" w:rsidRDefault="00FA4CCB" w:rsidP="006030CD">
      <w:pPr>
        <w:numPr>
          <w:ilvl w:val="0"/>
          <w:numId w:val="17"/>
        </w:numPr>
        <w:spacing w:after="0" w:line="276" w:lineRule="auto"/>
        <w:ind w:left="284"/>
        <w:rPr>
          <w:rFonts w:eastAsia="Calibri" w:cs="Roboto Lt"/>
          <w:color w:val="auto"/>
          <w:szCs w:val="20"/>
        </w:rPr>
      </w:pPr>
      <w:r w:rsidRPr="00166291">
        <w:rPr>
          <w:rFonts w:cs="Arial"/>
          <w:bCs/>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5EC0C7A6" w14:textId="77777777" w:rsidR="00553A15" w:rsidRPr="00166291" w:rsidRDefault="00553A15" w:rsidP="006030CD">
      <w:pPr>
        <w:spacing w:after="120" w:line="276" w:lineRule="auto"/>
        <w:ind w:left="284"/>
        <w:rPr>
          <w:rFonts w:eastAsia="Calibri" w:cs="Roboto Lt"/>
          <w:color w:val="auto"/>
          <w:szCs w:val="20"/>
        </w:rPr>
      </w:pPr>
    </w:p>
    <w:p w14:paraId="5760DE7C" w14:textId="3FD4F6FA" w:rsidR="002139E7" w:rsidRPr="00166291" w:rsidRDefault="002139E7" w:rsidP="006030CD">
      <w:pPr>
        <w:tabs>
          <w:tab w:val="left" w:pos="0"/>
        </w:tabs>
        <w:spacing w:after="0" w:line="276" w:lineRule="auto"/>
        <w:ind w:left="720" w:hanging="720"/>
        <w:jc w:val="center"/>
        <w:rPr>
          <w:rFonts w:cs="Arial"/>
          <w:b/>
          <w:color w:val="auto"/>
          <w:szCs w:val="20"/>
        </w:rPr>
      </w:pPr>
      <w:r w:rsidRPr="00166291">
        <w:rPr>
          <w:rFonts w:cs="Arial"/>
          <w:b/>
          <w:color w:val="auto"/>
          <w:szCs w:val="20"/>
        </w:rPr>
        <w:t>§ 5</w:t>
      </w:r>
      <w:r w:rsidR="00554F1C" w:rsidRPr="00166291">
        <w:rPr>
          <w:rFonts w:cs="Arial"/>
          <w:b/>
          <w:color w:val="auto"/>
          <w:szCs w:val="20"/>
        </w:rPr>
        <w:t>.</w:t>
      </w:r>
    </w:p>
    <w:p w14:paraId="3A441676" w14:textId="77777777" w:rsidR="002139E7" w:rsidRPr="00166291" w:rsidRDefault="002139E7" w:rsidP="006030CD">
      <w:pPr>
        <w:tabs>
          <w:tab w:val="left" w:pos="0"/>
        </w:tabs>
        <w:spacing w:line="276" w:lineRule="auto"/>
        <w:ind w:left="720" w:hanging="720"/>
        <w:jc w:val="center"/>
        <w:rPr>
          <w:rFonts w:cs="Arial"/>
          <w:b/>
          <w:color w:val="auto"/>
          <w:szCs w:val="20"/>
        </w:rPr>
      </w:pPr>
      <w:r w:rsidRPr="00166291">
        <w:rPr>
          <w:rFonts w:cs="Arial"/>
          <w:b/>
          <w:color w:val="auto"/>
          <w:szCs w:val="20"/>
        </w:rPr>
        <w:t>Odpowiedzialność za nienależytą realizację Umowy</w:t>
      </w:r>
    </w:p>
    <w:p w14:paraId="611E776B" w14:textId="6A3EBF00" w:rsidR="002139E7" w:rsidRPr="00166291" w:rsidRDefault="002139E7" w:rsidP="006030CD">
      <w:pPr>
        <w:numPr>
          <w:ilvl w:val="0"/>
          <w:numId w:val="18"/>
        </w:numPr>
        <w:tabs>
          <w:tab w:val="num" w:pos="1209"/>
        </w:tabs>
        <w:suppressAutoHyphens/>
        <w:spacing w:after="0" w:line="276" w:lineRule="auto"/>
        <w:ind w:left="284" w:hanging="284"/>
        <w:rPr>
          <w:rFonts w:cs="Arial"/>
          <w:color w:val="auto"/>
          <w:szCs w:val="20"/>
          <w:lang w:val="x-none"/>
        </w:rPr>
      </w:pPr>
      <w:r w:rsidRPr="00166291">
        <w:rPr>
          <w:rFonts w:cs="Arial"/>
          <w:color w:val="auto"/>
          <w:szCs w:val="20"/>
          <w:lang w:val="x-none"/>
        </w:rPr>
        <w:t xml:space="preserve">W przypadku naruszenia przez Wykonawcę postanowień Umowy, a zwłaszcza </w:t>
      </w:r>
      <w:r w:rsidR="004766D8" w:rsidRPr="00166291">
        <w:rPr>
          <w:rFonts w:cs="Arial"/>
          <w:bCs/>
          <w:color w:val="auto"/>
          <w:szCs w:val="20"/>
        </w:rPr>
        <w:t>w przypadku niezrealizowania danego</w:t>
      </w:r>
      <w:r w:rsidRPr="00166291">
        <w:rPr>
          <w:rFonts w:cs="Arial"/>
          <w:bCs/>
          <w:color w:val="auto"/>
          <w:szCs w:val="20"/>
          <w:lang w:val="x-none"/>
        </w:rPr>
        <w:t xml:space="preserve"> zamówienia lub opóźnienia w  jego realizacji </w:t>
      </w:r>
      <w:r w:rsidR="004766D8" w:rsidRPr="00166291">
        <w:rPr>
          <w:rFonts w:cs="Arial"/>
          <w:bCs/>
          <w:color w:val="auto"/>
          <w:szCs w:val="20"/>
          <w:lang w:val="x-none"/>
        </w:rPr>
        <w:t>przekraczając</w:t>
      </w:r>
      <w:r w:rsidR="004766D8" w:rsidRPr="00166291">
        <w:rPr>
          <w:rFonts w:cs="Arial"/>
          <w:bCs/>
          <w:color w:val="auto"/>
          <w:szCs w:val="20"/>
        </w:rPr>
        <w:t>ego</w:t>
      </w:r>
      <w:r w:rsidR="004766D8" w:rsidRPr="00166291">
        <w:rPr>
          <w:rFonts w:cs="Arial"/>
          <w:bCs/>
          <w:color w:val="auto"/>
          <w:szCs w:val="20"/>
          <w:lang w:val="x-none"/>
        </w:rPr>
        <w:t xml:space="preserve"> </w:t>
      </w:r>
      <w:r w:rsidRPr="00166291">
        <w:rPr>
          <w:rFonts w:cs="Arial"/>
          <w:bCs/>
          <w:color w:val="auto"/>
          <w:szCs w:val="20"/>
        </w:rPr>
        <w:t>5</w:t>
      </w:r>
      <w:r w:rsidRPr="00166291">
        <w:rPr>
          <w:rFonts w:cs="Arial"/>
          <w:bCs/>
          <w:color w:val="auto"/>
          <w:szCs w:val="20"/>
          <w:lang w:val="x-none"/>
        </w:rPr>
        <w:t xml:space="preserve"> dni roboczych</w:t>
      </w:r>
      <w:r w:rsidRPr="00166291">
        <w:rPr>
          <w:rFonts w:cs="Arial"/>
          <w:color w:val="auto"/>
          <w:szCs w:val="20"/>
          <w:lang w:val="x-none"/>
        </w:rPr>
        <w:t>, Zamawiający będzie miał prawo rozwiązać Umowę ze skutkiem natychmiastowym.</w:t>
      </w:r>
    </w:p>
    <w:p w14:paraId="68D839CE" w14:textId="77777777" w:rsidR="002139E7" w:rsidRPr="00166291" w:rsidRDefault="002139E7" w:rsidP="006030CD">
      <w:pPr>
        <w:numPr>
          <w:ilvl w:val="0"/>
          <w:numId w:val="18"/>
        </w:numPr>
        <w:tabs>
          <w:tab w:val="num" w:pos="1209"/>
        </w:tabs>
        <w:suppressAutoHyphens/>
        <w:spacing w:after="0" w:line="276" w:lineRule="auto"/>
        <w:ind w:left="284" w:hanging="284"/>
        <w:rPr>
          <w:rFonts w:cs="Arial"/>
          <w:color w:val="auto"/>
          <w:szCs w:val="20"/>
          <w:lang w:val="x-none"/>
        </w:rPr>
      </w:pPr>
      <w:r w:rsidRPr="00166291">
        <w:rPr>
          <w:rFonts w:cs="Arial"/>
          <w:color w:val="auto"/>
          <w:szCs w:val="20"/>
          <w:lang w:val="x-none"/>
        </w:rPr>
        <w:t>Niezależnie od uprawnienia Zamawiającego do rozwiązania Umowy ze skutkiem natychmiastowym, Zamawiający może zażądać od Wykonawcy</w:t>
      </w:r>
      <w:r w:rsidRPr="00166291">
        <w:rPr>
          <w:rFonts w:cs="Arial"/>
          <w:b/>
          <w:color w:val="auto"/>
          <w:szCs w:val="20"/>
          <w:lang w:val="x-none"/>
        </w:rPr>
        <w:t xml:space="preserve"> </w:t>
      </w:r>
      <w:r w:rsidRPr="00166291">
        <w:rPr>
          <w:rFonts w:cs="Arial"/>
          <w:color w:val="auto"/>
          <w:szCs w:val="20"/>
          <w:lang w:val="x-none"/>
        </w:rPr>
        <w:t>zapłaty kar umownych w następujących przypadkach:</w:t>
      </w:r>
    </w:p>
    <w:p w14:paraId="4A2E904B" w14:textId="4CB6733D" w:rsidR="002139E7" w:rsidRPr="00166291" w:rsidRDefault="00DC00FC" w:rsidP="006030CD">
      <w:pPr>
        <w:numPr>
          <w:ilvl w:val="0"/>
          <w:numId w:val="21"/>
        </w:numPr>
        <w:tabs>
          <w:tab w:val="left" w:pos="567"/>
        </w:tabs>
        <w:spacing w:after="0" w:line="276" w:lineRule="auto"/>
        <w:ind w:left="641" w:hanging="284"/>
        <w:contextualSpacing/>
        <w:rPr>
          <w:rFonts w:eastAsia="Times New Roman" w:cs="Arial"/>
          <w:color w:val="auto"/>
          <w:szCs w:val="20"/>
          <w:lang w:eastAsia="ar-SA"/>
        </w:rPr>
      </w:pPr>
      <w:r w:rsidRPr="00DC00FC">
        <w:rPr>
          <w:rFonts w:eastAsia="Times New Roman" w:cs="Arial"/>
          <w:color w:val="auto"/>
          <w:szCs w:val="20"/>
          <w:lang w:eastAsia="ar-SA"/>
        </w:rPr>
        <w:t>w przypadku niedotrzymania przez Wykonawcę terminów, o których mowa w § 3 ust. 5 Umowy Zamawiający będzie miał prawo żądać od Wykonawcy zapłaty kary umownej w wysokości 1 % wynagrodzenia brutto należnego za realizację danego zamówienia, którego dotyczy opóźnienie, za każdy rozpoczęty dzień opóźnienia</w:t>
      </w:r>
      <w:r w:rsidR="002139E7" w:rsidRPr="00166291">
        <w:rPr>
          <w:rFonts w:eastAsia="Times New Roman" w:cs="Arial"/>
          <w:color w:val="auto"/>
          <w:szCs w:val="20"/>
          <w:lang w:eastAsia="ar-SA"/>
        </w:rPr>
        <w:t>;</w:t>
      </w:r>
    </w:p>
    <w:p w14:paraId="77625BC5" w14:textId="77777777" w:rsidR="002139E7" w:rsidRPr="00166291" w:rsidRDefault="002139E7" w:rsidP="006030CD">
      <w:pPr>
        <w:numPr>
          <w:ilvl w:val="0"/>
          <w:numId w:val="21"/>
        </w:numPr>
        <w:tabs>
          <w:tab w:val="left" w:pos="567"/>
        </w:tabs>
        <w:spacing w:after="0" w:line="276" w:lineRule="auto"/>
        <w:ind w:left="641" w:hanging="284"/>
        <w:rPr>
          <w:rFonts w:cs="Arial"/>
          <w:color w:val="auto"/>
          <w:szCs w:val="20"/>
        </w:rPr>
      </w:pPr>
      <w:r w:rsidRPr="00166291">
        <w:rPr>
          <w:rFonts w:cs="Arial"/>
          <w:color w:val="auto"/>
          <w:szCs w:val="20"/>
        </w:rPr>
        <w:t xml:space="preserve"> w przypadku rozwiązania Umowy ze skutkiem natychmiastowym z przyczyn leżących po stronie Wykonawcy Zamawiający będzie miał prawo żądać od </w:t>
      </w:r>
      <w:r w:rsidRPr="00166291">
        <w:rPr>
          <w:rFonts w:cs="Arial"/>
          <w:noProof/>
          <w:color w:val="auto"/>
          <w:szCs w:val="20"/>
        </w:rPr>
        <w:t>Wykonawcy zapłaty kary umownej w wysokości 5</w:t>
      </w:r>
      <w:r w:rsidRPr="00166291">
        <w:rPr>
          <w:rFonts w:cs="Arial"/>
          <w:color w:val="auto"/>
          <w:szCs w:val="20"/>
        </w:rPr>
        <w:t xml:space="preserve"> % </w:t>
      </w:r>
      <w:r w:rsidRPr="00166291">
        <w:rPr>
          <w:rFonts w:cs="Arial"/>
          <w:color w:val="auto"/>
          <w:szCs w:val="20"/>
        </w:rPr>
        <w:lastRenderedPageBreak/>
        <w:t>wynagrodzenia maksymalnego brutto, o którym mowa w § 4 ust. 1 Umowy.</w:t>
      </w:r>
    </w:p>
    <w:p w14:paraId="13677C32" w14:textId="77777777" w:rsidR="002139E7" w:rsidRPr="00166291" w:rsidRDefault="002139E7" w:rsidP="006030CD">
      <w:pPr>
        <w:numPr>
          <w:ilvl w:val="0"/>
          <w:numId w:val="18"/>
        </w:numPr>
        <w:tabs>
          <w:tab w:val="right" w:pos="284"/>
        </w:tabs>
        <w:spacing w:after="0" w:line="276" w:lineRule="auto"/>
        <w:ind w:left="284" w:hanging="284"/>
        <w:rPr>
          <w:rFonts w:cs="Arial"/>
          <w:color w:val="auto"/>
          <w:spacing w:val="-12"/>
          <w:szCs w:val="20"/>
        </w:rPr>
      </w:pPr>
      <w:r w:rsidRPr="00166291">
        <w:rPr>
          <w:rFonts w:cs="Arial"/>
          <w:noProof/>
          <w:color w:val="auto"/>
          <w:szCs w:val="20"/>
        </w:rPr>
        <w:t xml:space="preserve">Zapłata kar umownych, o których mowa w ust. 2 niniejszego paragrafu, nie pozbawia Zamawiającego prawa dochodzenia odszkodowania w kwocie przekraczającej wysokość kar umownych na zasadach ogólnych. </w:t>
      </w:r>
    </w:p>
    <w:p w14:paraId="041445BC" w14:textId="77777777" w:rsidR="002139E7" w:rsidRPr="00166291" w:rsidRDefault="002139E7" w:rsidP="006030CD">
      <w:pPr>
        <w:numPr>
          <w:ilvl w:val="0"/>
          <w:numId w:val="18"/>
        </w:numPr>
        <w:tabs>
          <w:tab w:val="right" w:pos="284"/>
        </w:tabs>
        <w:spacing w:after="0" w:line="276" w:lineRule="auto"/>
        <w:ind w:left="284" w:hanging="284"/>
        <w:rPr>
          <w:rFonts w:cs="Arial"/>
          <w:color w:val="auto"/>
          <w:spacing w:val="-12"/>
          <w:szCs w:val="20"/>
        </w:rPr>
      </w:pPr>
      <w:r w:rsidRPr="00166291">
        <w:rPr>
          <w:rFonts w:cs="Arial"/>
          <w:color w:val="auto"/>
          <w:szCs w:val="20"/>
        </w:rPr>
        <w:t>Zamawiający zastrzega sobie prawo potrącania z wynagrodzenia kar umownych należnych Zamawiającemu od Wykonawcy na podstawie postanowień niniejszej Umowy.</w:t>
      </w:r>
    </w:p>
    <w:p w14:paraId="18C40049" w14:textId="77777777" w:rsidR="002139E7" w:rsidRPr="00166291" w:rsidRDefault="002139E7" w:rsidP="006030CD">
      <w:pPr>
        <w:tabs>
          <w:tab w:val="right" w:pos="284"/>
        </w:tabs>
        <w:spacing w:line="276" w:lineRule="auto"/>
        <w:rPr>
          <w:rFonts w:cs="Arial"/>
          <w:color w:val="auto"/>
          <w:spacing w:val="-12"/>
          <w:szCs w:val="20"/>
        </w:rPr>
      </w:pPr>
    </w:p>
    <w:p w14:paraId="324BB2D5" w14:textId="73EA2EF4" w:rsidR="002139E7" w:rsidRPr="00166291" w:rsidRDefault="002139E7" w:rsidP="006030CD">
      <w:pPr>
        <w:spacing w:after="0" w:line="276" w:lineRule="auto"/>
        <w:jc w:val="center"/>
        <w:rPr>
          <w:rFonts w:cs="Arial"/>
          <w:b/>
          <w:noProof/>
          <w:color w:val="auto"/>
          <w:szCs w:val="20"/>
        </w:rPr>
      </w:pPr>
      <w:r w:rsidRPr="00166291">
        <w:rPr>
          <w:rFonts w:cs="Arial"/>
          <w:b/>
          <w:noProof/>
          <w:color w:val="auto"/>
          <w:szCs w:val="20"/>
          <w:lang w:val="x-none"/>
        </w:rPr>
        <w:t>§ 6</w:t>
      </w:r>
      <w:r w:rsidR="00554F1C" w:rsidRPr="00166291">
        <w:rPr>
          <w:rFonts w:cs="Arial"/>
          <w:b/>
          <w:noProof/>
          <w:color w:val="auto"/>
          <w:szCs w:val="20"/>
        </w:rPr>
        <w:t>.</w:t>
      </w:r>
    </w:p>
    <w:p w14:paraId="1D1865B4" w14:textId="77777777" w:rsidR="002139E7" w:rsidRPr="00166291" w:rsidRDefault="002139E7" w:rsidP="006030CD">
      <w:pPr>
        <w:spacing w:after="120" w:line="276" w:lineRule="auto"/>
        <w:jc w:val="center"/>
        <w:rPr>
          <w:rFonts w:cs="Arial"/>
          <w:b/>
          <w:noProof/>
          <w:color w:val="auto"/>
          <w:szCs w:val="20"/>
          <w:lang w:val="x-none"/>
        </w:rPr>
      </w:pPr>
      <w:r w:rsidRPr="00166291">
        <w:rPr>
          <w:rFonts w:cs="Arial"/>
          <w:b/>
          <w:noProof/>
          <w:color w:val="auto"/>
          <w:szCs w:val="20"/>
          <w:lang w:val="x-none"/>
        </w:rPr>
        <w:t>Wymiana informacji i osoby odpowiedzialne za realizację Umowy</w:t>
      </w:r>
    </w:p>
    <w:p w14:paraId="4C027971" w14:textId="77777777" w:rsidR="002139E7" w:rsidRPr="00166291" w:rsidRDefault="002139E7" w:rsidP="006030CD">
      <w:pPr>
        <w:numPr>
          <w:ilvl w:val="0"/>
          <w:numId w:val="19"/>
        </w:numPr>
        <w:spacing w:after="0" w:line="276" w:lineRule="auto"/>
        <w:ind w:left="284" w:hanging="284"/>
        <w:rPr>
          <w:rFonts w:cs="Arial"/>
          <w:color w:val="auto"/>
          <w:spacing w:val="-2"/>
          <w:szCs w:val="20"/>
        </w:rPr>
      </w:pPr>
      <w:r w:rsidRPr="00166291">
        <w:rPr>
          <w:rFonts w:cs="Arial"/>
          <w:color w:val="auto"/>
          <w:szCs w:val="20"/>
        </w:rPr>
        <w:t>Wszelkie oświadczenia i korespondencja kierowana do którejkolwiek ze Stron na podstawie Umowy lub związane z Umową, które nie mogą zostać przekazane drugiej Stronie w formie elektronicznej, powinny być doręczone osobiście, przesyłane pocztą lub kurierem do Strony będącej adresatem na adres wyszczególniony w Umowie bądź na adres wskazany na piśmie w celu przesyłania korespondencji.</w:t>
      </w:r>
    </w:p>
    <w:p w14:paraId="15F9AFBB" w14:textId="77777777" w:rsidR="002139E7" w:rsidRPr="00166291" w:rsidRDefault="002139E7" w:rsidP="006030CD">
      <w:pPr>
        <w:numPr>
          <w:ilvl w:val="0"/>
          <w:numId w:val="19"/>
        </w:numPr>
        <w:spacing w:after="0" w:line="276" w:lineRule="auto"/>
        <w:ind w:left="284" w:hanging="284"/>
        <w:rPr>
          <w:rFonts w:cs="Arial"/>
          <w:color w:val="auto"/>
          <w:spacing w:val="-2"/>
          <w:szCs w:val="20"/>
        </w:rPr>
      </w:pPr>
      <w:r w:rsidRPr="00166291">
        <w:rPr>
          <w:rFonts w:cs="Arial"/>
          <w:color w:val="auto"/>
          <w:szCs w:val="20"/>
        </w:rPr>
        <w:t xml:space="preserve">Osobami odpowiedzialnymi za realizację Umowy będą: </w:t>
      </w:r>
    </w:p>
    <w:p w14:paraId="26D75DF2" w14:textId="77777777" w:rsidR="002139E7" w:rsidRPr="00166291" w:rsidRDefault="002139E7" w:rsidP="00554F1C">
      <w:pPr>
        <w:numPr>
          <w:ilvl w:val="0"/>
          <w:numId w:val="22"/>
        </w:numPr>
        <w:spacing w:after="200" w:line="276" w:lineRule="auto"/>
        <w:jc w:val="left"/>
        <w:rPr>
          <w:rFonts w:cs="Arial"/>
          <w:color w:val="auto"/>
          <w:szCs w:val="20"/>
        </w:rPr>
      </w:pPr>
      <w:r w:rsidRPr="00166291">
        <w:rPr>
          <w:rFonts w:cs="Arial"/>
          <w:color w:val="auto"/>
          <w:szCs w:val="20"/>
        </w:rPr>
        <w:t>po stronie Zamawiającego:</w:t>
      </w:r>
    </w:p>
    <w:p w14:paraId="2F3BCB8E" w14:textId="77777777" w:rsidR="002139E7" w:rsidRPr="00166291" w:rsidRDefault="002139E7" w:rsidP="006030CD">
      <w:pPr>
        <w:spacing w:line="276" w:lineRule="auto"/>
        <w:ind w:left="1004"/>
        <w:rPr>
          <w:rFonts w:cs="Arial"/>
          <w:color w:val="auto"/>
          <w:szCs w:val="20"/>
        </w:rPr>
      </w:pPr>
      <w:r w:rsidRPr="00166291">
        <w:rPr>
          <w:rFonts w:cs="Arial"/>
          <w:color w:val="auto"/>
          <w:szCs w:val="20"/>
        </w:rPr>
        <w:t xml:space="preserve">……………………………………….                  tel…………………………,                e-mail: </w:t>
      </w:r>
    </w:p>
    <w:p w14:paraId="23FCDABC" w14:textId="77777777" w:rsidR="002139E7" w:rsidRPr="00166291" w:rsidRDefault="002139E7" w:rsidP="006030CD">
      <w:pPr>
        <w:spacing w:line="276" w:lineRule="auto"/>
        <w:ind w:left="1004"/>
        <w:rPr>
          <w:rFonts w:cs="Arial"/>
          <w:color w:val="auto"/>
          <w:szCs w:val="20"/>
        </w:rPr>
      </w:pPr>
      <w:r w:rsidRPr="00166291">
        <w:rPr>
          <w:rFonts w:cs="Arial"/>
          <w:color w:val="auto"/>
          <w:szCs w:val="20"/>
        </w:rPr>
        <w:t xml:space="preserve">……………………………………….                  tel…………………………,                e-mail: </w:t>
      </w:r>
    </w:p>
    <w:p w14:paraId="1E7CCBC5" w14:textId="77777777" w:rsidR="002139E7" w:rsidRPr="00166291" w:rsidRDefault="002139E7" w:rsidP="006030CD">
      <w:pPr>
        <w:numPr>
          <w:ilvl w:val="0"/>
          <w:numId w:val="22"/>
        </w:numPr>
        <w:spacing w:after="0" w:line="276" w:lineRule="auto"/>
        <w:rPr>
          <w:rFonts w:cs="Arial"/>
          <w:color w:val="auto"/>
          <w:szCs w:val="20"/>
        </w:rPr>
      </w:pPr>
      <w:r w:rsidRPr="00166291">
        <w:rPr>
          <w:rFonts w:cs="Arial"/>
          <w:color w:val="auto"/>
          <w:szCs w:val="20"/>
        </w:rPr>
        <w:t xml:space="preserve">po stronie Wykonawcy: </w:t>
      </w:r>
    </w:p>
    <w:p w14:paraId="34A1F652" w14:textId="77777777" w:rsidR="002139E7" w:rsidRPr="00166291" w:rsidRDefault="002139E7" w:rsidP="006030CD">
      <w:pPr>
        <w:spacing w:line="276" w:lineRule="auto"/>
        <w:ind w:left="1004"/>
        <w:rPr>
          <w:rFonts w:cs="Arial"/>
          <w:color w:val="auto"/>
          <w:szCs w:val="20"/>
        </w:rPr>
      </w:pPr>
      <w:r w:rsidRPr="00166291">
        <w:rPr>
          <w:rFonts w:cs="Arial"/>
          <w:color w:val="auto"/>
          <w:szCs w:val="20"/>
        </w:rPr>
        <w:t xml:space="preserve">  ……………………………………….                tel…………………………,                e-mail: </w:t>
      </w:r>
    </w:p>
    <w:p w14:paraId="10557728" w14:textId="77777777" w:rsidR="002139E7" w:rsidRPr="00166291" w:rsidRDefault="002139E7" w:rsidP="006030CD">
      <w:pPr>
        <w:numPr>
          <w:ilvl w:val="0"/>
          <w:numId w:val="19"/>
        </w:numPr>
        <w:spacing w:after="0" w:line="276" w:lineRule="auto"/>
        <w:ind w:left="284" w:hanging="284"/>
        <w:rPr>
          <w:rFonts w:cs="Arial"/>
          <w:color w:val="auto"/>
          <w:spacing w:val="-2"/>
          <w:szCs w:val="20"/>
        </w:rPr>
      </w:pPr>
      <w:r w:rsidRPr="00166291">
        <w:rPr>
          <w:rFonts w:cs="Arial"/>
          <w:color w:val="auto"/>
          <w:szCs w:val="20"/>
        </w:rPr>
        <w:t>Osoby wskazane w ust. 2 niniejszego paragrafu, są uprawnione do ustalania zakresu, terminu i adresu dostaw oraz do wskazywania pracowników realizujących (ze strony Wykonawcy) i przyjmujących (ze strony Zamawiającego) dostawy częściowe.</w:t>
      </w:r>
    </w:p>
    <w:p w14:paraId="39C8E331" w14:textId="77777777" w:rsidR="002139E7" w:rsidRPr="00166291" w:rsidRDefault="002139E7" w:rsidP="006030CD">
      <w:pPr>
        <w:numPr>
          <w:ilvl w:val="0"/>
          <w:numId w:val="19"/>
        </w:numPr>
        <w:spacing w:after="0" w:line="276" w:lineRule="auto"/>
        <w:ind w:left="284" w:hanging="284"/>
        <w:rPr>
          <w:rFonts w:cs="Arial"/>
          <w:color w:val="auto"/>
          <w:spacing w:val="-2"/>
          <w:szCs w:val="20"/>
        </w:rPr>
      </w:pPr>
      <w:r w:rsidRPr="00166291">
        <w:rPr>
          <w:rFonts w:cs="Arial"/>
          <w:color w:val="auto"/>
          <w:spacing w:val="-2"/>
          <w:szCs w:val="20"/>
        </w:rPr>
        <w:t xml:space="preserve">Osoby wskazane </w:t>
      </w:r>
      <w:r w:rsidRPr="00166291">
        <w:rPr>
          <w:rFonts w:cs="Arial"/>
          <w:color w:val="auto"/>
          <w:szCs w:val="20"/>
        </w:rPr>
        <w:t>w ust. 2 niniejszego paragrafu</w:t>
      </w:r>
      <w:r w:rsidRPr="00166291">
        <w:rPr>
          <w:rFonts w:cs="Arial"/>
          <w:color w:val="auto"/>
          <w:spacing w:val="-2"/>
          <w:szCs w:val="20"/>
        </w:rPr>
        <w:t>, nie mają prawa dokonywania zmian zarówno Umowy, jak i Załączników do Umowy, bez odrębnego umocowania.</w:t>
      </w:r>
    </w:p>
    <w:p w14:paraId="6AC0A856" w14:textId="77777777" w:rsidR="002139E7" w:rsidRPr="00166291" w:rsidRDefault="002139E7" w:rsidP="006030CD">
      <w:pPr>
        <w:numPr>
          <w:ilvl w:val="0"/>
          <w:numId w:val="19"/>
        </w:numPr>
        <w:spacing w:after="0" w:line="276" w:lineRule="auto"/>
        <w:ind w:left="284" w:hanging="284"/>
        <w:rPr>
          <w:rFonts w:cs="Arial"/>
          <w:color w:val="auto"/>
          <w:spacing w:val="-2"/>
          <w:szCs w:val="20"/>
        </w:rPr>
      </w:pPr>
      <w:r w:rsidRPr="00166291">
        <w:rPr>
          <w:rFonts w:cs="Arial"/>
          <w:color w:val="auto"/>
          <w:spacing w:val="-2"/>
          <w:szCs w:val="20"/>
        </w:rPr>
        <w:t>Każda Strona może zawiadomić drugą Stronę na piśmie o zmianie powyższych osób lub danych. Zmiana danych i osób nie stanowi zmiany niniejszej Umowy i nie jest wymagane jej aneksowanie.</w:t>
      </w:r>
    </w:p>
    <w:p w14:paraId="7C06EDC4" w14:textId="77777777" w:rsidR="002139E7" w:rsidRPr="00166291" w:rsidRDefault="002139E7" w:rsidP="006030CD">
      <w:pPr>
        <w:widowControl w:val="0"/>
        <w:spacing w:line="276" w:lineRule="auto"/>
        <w:jc w:val="center"/>
        <w:rPr>
          <w:rFonts w:eastAsia="DejaVu Sans" w:cs="Arial"/>
          <w:b/>
          <w:color w:val="auto"/>
          <w:kern w:val="2"/>
          <w:szCs w:val="20"/>
          <w:lang w:eastAsia="hi-IN" w:bidi="hi-IN"/>
        </w:rPr>
      </w:pPr>
    </w:p>
    <w:p w14:paraId="30DC6214" w14:textId="3379B940" w:rsidR="002139E7" w:rsidRPr="00166291" w:rsidRDefault="002139E7" w:rsidP="006030CD">
      <w:pPr>
        <w:widowControl w:val="0"/>
        <w:spacing w:after="0" w:line="276" w:lineRule="auto"/>
        <w:jc w:val="center"/>
        <w:rPr>
          <w:rFonts w:eastAsia="DejaVu Sans" w:cs="Arial"/>
          <w:b/>
          <w:color w:val="auto"/>
          <w:kern w:val="2"/>
          <w:szCs w:val="20"/>
          <w:lang w:eastAsia="hi-IN" w:bidi="hi-IN"/>
        </w:rPr>
      </w:pPr>
      <w:r w:rsidRPr="00166291">
        <w:rPr>
          <w:rFonts w:eastAsia="DejaVu Sans" w:cs="Arial"/>
          <w:b/>
          <w:color w:val="auto"/>
          <w:kern w:val="2"/>
          <w:szCs w:val="20"/>
          <w:lang w:eastAsia="hi-IN" w:bidi="hi-IN"/>
        </w:rPr>
        <w:t>§ 7</w:t>
      </w:r>
      <w:r w:rsidR="00554F1C" w:rsidRPr="00166291">
        <w:rPr>
          <w:rFonts w:eastAsia="DejaVu Sans" w:cs="Arial"/>
          <w:b/>
          <w:color w:val="auto"/>
          <w:kern w:val="2"/>
          <w:szCs w:val="20"/>
          <w:lang w:eastAsia="hi-IN" w:bidi="hi-IN"/>
        </w:rPr>
        <w:t>.</w:t>
      </w:r>
    </w:p>
    <w:p w14:paraId="11AB6612" w14:textId="3A1A8851" w:rsidR="002139E7" w:rsidRPr="00166291" w:rsidRDefault="002139E7" w:rsidP="006030CD">
      <w:pPr>
        <w:widowControl w:val="0"/>
        <w:spacing w:line="276" w:lineRule="auto"/>
        <w:jc w:val="center"/>
        <w:rPr>
          <w:rFonts w:eastAsia="DejaVu Sans" w:cs="Arial"/>
          <w:b/>
          <w:color w:val="auto"/>
          <w:kern w:val="2"/>
          <w:szCs w:val="20"/>
          <w:lang w:eastAsia="hi-IN" w:bidi="hi-IN"/>
        </w:rPr>
      </w:pPr>
      <w:r w:rsidRPr="00166291">
        <w:rPr>
          <w:rFonts w:eastAsia="DejaVu Sans" w:cs="Arial"/>
          <w:b/>
          <w:color w:val="auto"/>
          <w:kern w:val="2"/>
          <w:szCs w:val="20"/>
          <w:lang w:eastAsia="hi-IN" w:bidi="hi-IN"/>
        </w:rPr>
        <w:lastRenderedPageBreak/>
        <w:t>Klauzula poufności</w:t>
      </w:r>
      <w:r w:rsidR="00553A15" w:rsidRPr="00166291">
        <w:rPr>
          <w:rFonts w:eastAsia="DejaVu Sans" w:cs="Arial"/>
          <w:b/>
          <w:color w:val="auto"/>
          <w:kern w:val="2"/>
          <w:szCs w:val="20"/>
          <w:lang w:eastAsia="hi-IN" w:bidi="hi-IN"/>
        </w:rPr>
        <w:t xml:space="preserve"> i ochrona danych osobowych</w:t>
      </w:r>
    </w:p>
    <w:p w14:paraId="77777AFB" w14:textId="5B731824" w:rsidR="002139E7" w:rsidRPr="00166291" w:rsidRDefault="002139E7" w:rsidP="0086314E">
      <w:pPr>
        <w:pStyle w:val="Akapitzlist"/>
        <w:numPr>
          <w:ilvl w:val="0"/>
          <w:numId w:val="33"/>
        </w:numPr>
        <w:spacing w:after="0" w:line="276" w:lineRule="auto"/>
        <w:ind w:left="426"/>
        <w:rPr>
          <w:rFonts w:cs="Arial"/>
          <w:color w:val="auto"/>
          <w:szCs w:val="20"/>
        </w:rPr>
      </w:pPr>
      <w:r w:rsidRPr="00166291">
        <w:rPr>
          <w:rFonts w:cs="Arial"/>
          <w:color w:val="auto"/>
          <w:szCs w:val="20"/>
        </w:rPr>
        <w:t xml:space="preserve">Wszelkie informacje techniczne, handlowe i inne informacje stanowiące tajemnicę przedsiębiorstwa przekazane przez którąkolwiek ze Stron nie mogą zostać ujawnione osobom trzecim bez uprzedniej pisemnej zgody Strony przekazującej te informacje. Informacje, o których mowa w zdaniu poprzednim, nie będą powielane lub wykorzystywane w inny sposób, niż uzgodniony w formie pisemnej przez Strony. </w:t>
      </w:r>
    </w:p>
    <w:p w14:paraId="6971F112" w14:textId="2248CBAF" w:rsidR="0086314E" w:rsidRPr="00166291" w:rsidRDefault="002F1791" w:rsidP="006030CD">
      <w:pPr>
        <w:pStyle w:val="Akapitzlist"/>
        <w:numPr>
          <w:ilvl w:val="0"/>
          <w:numId w:val="33"/>
        </w:numPr>
        <w:spacing w:after="0" w:line="276" w:lineRule="auto"/>
        <w:ind w:left="426"/>
        <w:rPr>
          <w:rFonts w:cs="Arial"/>
          <w:color w:val="auto"/>
          <w:szCs w:val="20"/>
        </w:rPr>
      </w:pPr>
      <w:r w:rsidRPr="00166291">
        <w:rPr>
          <w:rFonts w:cs="Arial"/>
          <w:color w:val="auto"/>
          <w:szCs w:val="20"/>
        </w:rPr>
        <w:t>Wykonawca zobowiązuje się do wypełnienia w imieniu Zamawiającego obowiązku informacyjnego, o którym mowa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w stosunku do pracowników/</w:t>
      </w:r>
      <w:r w:rsidR="00E4073C" w:rsidRPr="00166291">
        <w:rPr>
          <w:rFonts w:cs="Arial"/>
          <w:color w:val="auto"/>
          <w:szCs w:val="20"/>
        </w:rPr>
        <w:t xml:space="preserve"> </w:t>
      </w:r>
      <w:r w:rsidRPr="00166291">
        <w:rPr>
          <w:rFonts w:cs="Arial"/>
          <w:color w:val="auto"/>
          <w:szCs w:val="20"/>
        </w:rPr>
        <w:t xml:space="preserve">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w:t>
      </w:r>
      <w:r w:rsidR="00B82379" w:rsidRPr="00166291">
        <w:rPr>
          <w:rFonts w:cs="Arial"/>
          <w:color w:val="auto"/>
          <w:szCs w:val="20"/>
        </w:rPr>
        <w:t>3</w:t>
      </w:r>
      <w:r w:rsidR="00E4073C" w:rsidRPr="00166291">
        <w:rPr>
          <w:rFonts w:cs="Arial"/>
          <w:color w:val="auto"/>
          <w:szCs w:val="20"/>
        </w:rPr>
        <w:t xml:space="preserve"> </w:t>
      </w:r>
      <w:r w:rsidRPr="00166291">
        <w:rPr>
          <w:rFonts w:cs="Arial"/>
          <w:color w:val="auto"/>
          <w:szCs w:val="20"/>
        </w:rPr>
        <w:t>do Umowy.</w:t>
      </w:r>
    </w:p>
    <w:p w14:paraId="3DB5E319" w14:textId="77777777" w:rsidR="002139E7" w:rsidRPr="00166291" w:rsidRDefault="002139E7" w:rsidP="006030CD">
      <w:pPr>
        <w:widowControl w:val="0"/>
        <w:spacing w:line="276" w:lineRule="auto"/>
        <w:ind w:left="1416"/>
        <w:rPr>
          <w:rFonts w:eastAsia="DejaVu Sans" w:cs="Arial"/>
          <w:b/>
          <w:color w:val="auto"/>
          <w:kern w:val="2"/>
          <w:szCs w:val="20"/>
          <w:lang w:eastAsia="hi-IN" w:bidi="hi-IN"/>
        </w:rPr>
      </w:pPr>
    </w:p>
    <w:p w14:paraId="05D60FED" w14:textId="5FC4ACAE" w:rsidR="002139E7" w:rsidRPr="00166291" w:rsidRDefault="002139E7" w:rsidP="006030CD">
      <w:pPr>
        <w:widowControl w:val="0"/>
        <w:spacing w:after="0" w:line="276" w:lineRule="auto"/>
        <w:jc w:val="center"/>
        <w:rPr>
          <w:rFonts w:eastAsia="DejaVu Sans" w:cs="Arial"/>
          <w:b/>
          <w:color w:val="auto"/>
          <w:kern w:val="2"/>
          <w:szCs w:val="20"/>
          <w:lang w:eastAsia="hi-IN" w:bidi="hi-IN"/>
        </w:rPr>
      </w:pPr>
      <w:r w:rsidRPr="00166291">
        <w:rPr>
          <w:rFonts w:eastAsia="DejaVu Sans" w:cs="Arial"/>
          <w:b/>
          <w:color w:val="auto"/>
          <w:kern w:val="2"/>
          <w:szCs w:val="20"/>
          <w:lang w:eastAsia="hi-IN" w:bidi="hi-IN"/>
        </w:rPr>
        <w:t>§ 8</w:t>
      </w:r>
      <w:r w:rsidR="00554F1C" w:rsidRPr="00166291">
        <w:rPr>
          <w:rFonts w:eastAsia="DejaVu Sans" w:cs="Arial"/>
          <w:b/>
          <w:color w:val="auto"/>
          <w:kern w:val="2"/>
          <w:szCs w:val="20"/>
          <w:lang w:eastAsia="hi-IN" w:bidi="hi-IN"/>
        </w:rPr>
        <w:t>.</w:t>
      </w:r>
    </w:p>
    <w:p w14:paraId="002DA269" w14:textId="77777777" w:rsidR="002139E7" w:rsidRPr="00166291" w:rsidRDefault="002139E7" w:rsidP="006030CD">
      <w:pPr>
        <w:widowControl w:val="0"/>
        <w:spacing w:line="276" w:lineRule="auto"/>
        <w:jc w:val="center"/>
        <w:rPr>
          <w:rFonts w:eastAsia="DejaVu Sans" w:cs="Arial"/>
          <w:b/>
          <w:color w:val="auto"/>
          <w:kern w:val="2"/>
          <w:szCs w:val="20"/>
          <w:lang w:eastAsia="hi-IN" w:bidi="hi-IN"/>
        </w:rPr>
      </w:pPr>
      <w:r w:rsidRPr="00166291">
        <w:rPr>
          <w:rFonts w:eastAsia="DejaVu Sans" w:cs="Arial"/>
          <w:b/>
          <w:color w:val="auto"/>
          <w:kern w:val="2"/>
          <w:szCs w:val="20"/>
          <w:lang w:eastAsia="hi-IN" w:bidi="hi-IN"/>
        </w:rPr>
        <w:t>Zmiana Umowy</w:t>
      </w:r>
    </w:p>
    <w:p w14:paraId="71BC492B" w14:textId="77777777" w:rsidR="002139E7" w:rsidRPr="00166291" w:rsidRDefault="002139E7" w:rsidP="00554F1C">
      <w:pPr>
        <w:widowControl w:val="0"/>
        <w:numPr>
          <w:ilvl w:val="0"/>
          <w:numId w:val="8"/>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cs="Arial"/>
          <w:color w:val="auto"/>
          <w:szCs w:val="20"/>
          <w:u w:color="000000"/>
        </w:rPr>
      </w:pPr>
      <w:r w:rsidRPr="00166291">
        <w:rPr>
          <w:rFonts w:cs="Arial"/>
          <w:color w:val="auto"/>
          <w:szCs w:val="20"/>
          <w:u w:color="000000"/>
        </w:rPr>
        <w:t xml:space="preserve"> Wszystkie zmiany lub uzupełnienia postanowień Umowy wymagają formy pisemnej pod rygorem nieważności, z tym zastrzeżeniem, że zakazuje się istotnych</w:t>
      </w:r>
      <w:r w:rsidRPr="00166291">
        <w:rPr>
          <w:rFonts w:cs="Arial"/>
          <w:b/>
          <w:bCs/>
          <w:color w:val="auto"/>
          <w:szCs w:val="20"/>
          <w:u w:color="000000"/>
        </w:rPr>
        <w:t xml:space="preserve"> </w:t>
      </w:r>
      <w:r w:rsidRPr="00166291">
        <w:rPr>
          <w:rFonts w:cs="Arial"/>
          <w:color w:val="auto"/>
          <w:szCs w:val="20"/>
          <w:u w:color="000000"/>
        </w:rPr>
        <w:t>zmian postanowień Umowy w stosunku do treści oferty, na podstawie której dokonano wyboru Wykonawcy.</w:t>
      </w:r>
    </w:p>
    <w:p w14:paraId="5F4FEB36" w14:textId="5BDB113F" w:rsidR="002139E7" w:rsidRPr="00166291" w:rsidRDefault="002139E7" w:rsidP="00554F1C">
      <w:pPr>
        <w:widowControl w:val="0"/>
        <w:numPr>
          <w:ilvl w:val="0"/>
          <w:numId w:val="8"/>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cs="Arial"/>
          <w:color w:val="auto"/>
          <w:szCs w:val="20"/>
          <w:u w:color="000000"/>
        </w:rPr>
      </w:pPr>
      <w:r w:rsidRPr="00166291">
        <w:rPr>
          <w:rFonts w:cs="Arial"/>
          <w:color w:val="auto"/>
          <w:szCs w:val="20"/>
          <w:u w:color="000000"/>
        </w:rPr>
        <w:t xml:space="preserve">Zgodnie z art. 144 ust. 1 pkt 1 ustawy z dnia 29 stycznia 2004 r.  Prawo zamówień publicznych, Zamawiający przewiduje </w:t>
      </w:r>
      <w:r w:rsidR="00E4073C" w:rsidRPr="00166291">
        <w:rPr>
          <w:rFonts w:cs="Arial"/>
          <w:color w:val="auto"/>
          <w:szCs w:val="20"/>
          <w:u w:color="000000"/>
        </w:rPr>
        <w:t xml:space="preserve">możliwość dokonania </w:t>
      </w:r>
      <w:r w:rsidRPr="00166291">
        <w:rPr>
          <w:rFonts w:cs="Arial"/>
          <w:color w:val="auto"/>
          <w:szCs w:val="20"/>
          <w:u w:color="000000"/>
        </w:rPr>
        <w:t xml:space="preserve">zmiany zawartej Umowy w </w:t>
      </w:r>
      <w:r w:rsidR="0067112A" w:rsidRPr="00166291">
        <w:rPr>
          <w:rFonts w:cs="Arial"/>
          <w:color w:val="auto"/>
          <w:szCs w:val="20"/>
          <w:u w:color="000000"/>
        </w:rPr>
        <w:t>następujących przypadkach</w:t>
      </w:r>
      <w:r w:rsidR="00626C07" w:rsidRPr="00166291">
        <w:rPr>
          <w:rFonts w:cs="Arial"/>
          <w:color w:val="auto"/>
          <w:szCs w:val="20"/>
          <w:u w:color="000000"/>
        </w:rPr>
        <w:t xml:space="preserve"> i w następującym zakresie</w:t>
      </w:r>
      <w:r w:rsidRPr="00166291">
        <w:rPr>
          <w:rFonts w:cs="Arial"/>
          <w:color w:val="auto"/>
          <w:szCs w:val="20"/>
          <w:u w:color="000000"/>
        </w:rPr>
        <w:t>:</w:t>
      </w:r>
    </w:p>
    <w:p w14:paraId="0FEEE8D2" w14:textId="77777777" w:rsidR="00524CCA" w:rsidRPr="00166291" w:rsidRDefault="002139E7" w:rsidP="00554F1C">
      <w:pPr>
        <w:numPr>
          <w:ilvl w:val="0"/>
          <w:numId w:val="25"/>
        </w:numPr>
        <w:spacing w:after="0" w:line="276" w:lineRule="auto"/>
        <w:ind w:left="709"/>
        <w:rPr>
          <w:rFonts w:cs="Arial"/>
          <w:color w:val="auto"/>
          <w:szCs w:val="20"/>
        </w:rPr>
      </w:pPr>
      <w:r w:rsidRPr="00166291">
        <w:rPr>
          <w:rFonts w:cs="Arial"/>
          <w:color w:val="auto"/>
          <w:szCs w:val="20"/>
        </w:rPr>
        <w:t>zmiana terminu wykonania Umowy z powodu działania siły wyższej mającej bezpośredni wpływ na terminowość wykonania Umowy – maksymalnie o czas jej występowania</w:t>
      </w:r>
      <w:r w:rsidR="00524CCA" w:rsidRPr="00166291">
        <w:rPr>
          <w:rFonts w:cs="Arial"/>
          <w:color w:val="auto"/>
          <w:szCs w:val="20"/>
        </w:rPr>
        <w:t>;</w:t>
      </w:r>
    </w:p>
    <w:p w14:paraId="4E8EF8BC" w14:textId="77777777" w:rsidR="007B05BB" w:rsidRDefault="00524CCA" w:rsidP="007B05BB">
      <w:pPr>
        <w:numPr>
          <w:ilvl w:val="0"/>
          <w:numId w:val="25"/>
        </w:numPr>
        <w:spacing w:after="0" w:line="276" w:lineRule="auto"/>
        <w:ind w:left="709"/>
        <w:rPr>
          <w:rFonts w:cs="Arial"/>
          <w:color w:val="auto"/>
          <w:szCs w:val="20"/>
        </w:rPr>
      </w:pPr>
      <w:r w:rsidRPr="00166291">
        <w:rPr>
          <w:rFonts w:cs="Arial"/>
          <w:color w:val="auto"/>
          <w:szCs w:val="20"/>
        </w:rPr>
        <w:t>w przypadku zmian przepisów prawa Unii Europejskiej lub prawa krajowego, powodujących konieczność dostosowania dokumentacji lub postanowień Umowy do zmian w/w przepisów, które nastąpiły w trakcie realizacji Umowy, w tym w szczególności zmiany stawki podatku VAT – w takim przypadku Strony będą mogły dokonać zmian Umowy uwzględniających adekwatny wpływ tych okoliczności (zmian przepisów, umów, wytycznych) na realizację Umowy</w:t>
      </w:r>
      <w:r w:rsidR="007B05BB">
        <w:rPr>
          <w:rFonts w:cs="Arial"/>
          <w:color w:val="auto"/>
          <w:szCs w:val="20"/>
        </w:rPr>
        <w:t>;</w:t>
      </w:r>
    </w:p>
    <w:p w14:paraId="17FF50C2" w14:textId="3D578CCE" w:rsidR="002139E7" w:rsidRPr="007B05BB" w:rsidRDefault="007B05BB" w:rsidP="007B05BB">
      <w:pPr>
        <w:numPr>
          <w:ilvl w:val="0"/>
          <w:numId w:val="25"/>
        </w:numPr>
        <w:spacing w:after="0" w:line="276" w:lineRule="auto"/>
        <w:ind w:left="709"/>
        <w:rPr>
          <w:rFonts w:cs="Arial"/>
          <w:color w:val="auto"/>
          <w:szCs w:val="20"/>
        </w:rPr>
      </w:pPr>
      <w:r w:rsidRPr="007B05BB">
        <w:rPr>
          <w:rFonts w:cs="Arial"/>
          <w:color w:val="auto"/>
          <w:szCs w:val="20"/>
        </w:rPr>
        <w:lastRenderedPageBreak/>
        <w:t xml:space="preserve">zmiana wysokości wynagrodzenia Wykonawcy w przypadkach i na zasadach, o których mowa w ust. </w:t>
      </w:r>
      <w:r>
        <w:rPr>
          <w:rFonts w:cs="Arial"/>
          <w:color w:val="auto"/>
          <w:szCs w:val="20"/>
        </w:rPr>
        <w:t>4</w:t>
      </w:r>
      <w:r w:rsidRPr="007B05BB">
        <w:rPr>
          <w:rFonts w:cs="Arial"/>
          <w:color w:val="auto"/>
          <w:szCs w:val="20"/>
        </w:rPr>
        <w:t>-1</w:t>
      </w:r>
      <w:r>
        <w:rPr>
          <w:rFonts w:cs="Arial"/>
          <w:color w:val="auto"/>
          <w:szCs w:val="20"/>
        </w:rPr>
        <w:t>2</w:t>
      </w:r>
      <w:r w:rsidRPr="007B05BB">
        <w:rPr>
          <w:rFonts w:cs="Arial"/>
          <w:color w:val="auto"/>
          <w:szCs w:val="20"/>
        </w:rPr>
        <w:t xml:space="preserve"> poniżej.</w:t>
      </w:r>
    </w:p>
    <w:p w14:paraId="23B6D8E1" w14:textId="77777777" w:rsidR="007B05BB" w:rsidRPr="007B05BB" w:rsidRDefault="005F0A9E" w:rsidP="007B05BB">
      <w:pPr>
        <w:widowControl w:val="0"/>
        <w:numPr>
          <w:ilvl w:val="0"/>
          <w:numId w:val="8"/>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Style w:val="Pogrubienie"/>
          <w:rFonts w:cs="Arial"/>
          <w:b w:val="0"/>
          <w:bCs w:val="0"/>
          <w:color w:val="auto"/>
          <w:szCs w:val="20"/>
        </w:rPr>
      </w:pPr>
      <w:r w:rsidRPr="00166291">
        <w:rPr>
          <w:rFonts w:cs="Arial"/>
          <w:color w:val="auto"/>
          <w:szCs w:val="20"/>
        </w:rPr>
        <w:t xml:space="preserve">Zamawiający przewiduje zmianę terminu rozpoczęcia </w:t>
      </w:r>
      <w:r w:rsidR="00B82379" w:rsidRPr="00166291">
        <w:rPr>
          <w:rFonts w:cs="Arial"/>
          <w:color w:val="auto"/>
          <w:szCs w:val="20"/>
        </w:rPr>
        <w:t xml:space="preserve">i zakończenia </w:t>
      </w:r>
      <w:r w:rsidRPr="00166291">
        <w:rPr>
          <w:rFonts w:cs="Arial"/>
          <w:color w:val="auto"/>
          <w:szCs w:val="20"/>
        </w:rPr>
        <w:t xml:space="preserve">dostaw określonego w § 3 ust. 1 lit. a) i b) </w:t>
      </w:r>
      <w:r w:rsidR="00B82379" w:rsidRPr="00166291">
        <w:rPr>
          <w:rFonts w:cs="Arial"/>
          <w:color w:val="auto"/>
          <w:szCs w:val="20"/>
        </w:rPr>
        <w:t>U</w:t>
      </w:r>
      <w:r w:rsidRPr="00166291">
        <w:rPr>
          <w:rFonts w:cs="Arial"/>
          <w:color w:val="auto"/>
          <w:szCs w:val="20"/>
        </w:rPr>
        <w:t xml:space="preserve">mowy, w zakresie części 1 i 2, </w:t>
      </w:r>
      <w:r w:rsidRPr="00166291">
        <w:rPr>
          <w:rStyle w:val="Pogrubienie"/>
          <w:b w:val="0"/>
          <w:color w:val="auto"/>
        </w:rPr>
        <w:t>w przypadku przedłużającego się postępowania o udzielenie zamówienia publicznego.</w:t>
      </w:r>
      <w:r w:rsidRPr="00166291">
        <w:rPr>
          <w:color w:val="auto"/>
        </w:rPr>
        <w:t xml:space="preserve"> Termin </w:t>
      </w:r>
      <w:r w:rsidR="00B82379" w:rsidRPr="00166291">
        <w:rPr>
          <w:color w:val="auto"/>
        </w:rPr>
        <w:t xml:space="preserve">rozpoczęcia dostaw </w:t>
      </w:r>
      <w:r w:rsidRPr="00166291">
        <w:rPr>
          <w:color w:val="auto"/>
        </w:rPr>
        <w:t xml:space="preserve">zostanie określony na następny dzień po zawarciu </w:t>
      </w:r>
      <w:r w:rsidR="00B82379" w:rsidRPr="00166291">
        <w:rPr>
          <w:color w:val="auto"/>
        </w:rPr>
        <w:t>U</w:t>
      </w:r>
      <w:r w:rsidRPr="00166291">
        <w:rPr>
          <w:color w:val="auto"/>
        </w:rPr>
        <w:t>mowy</w:t>
      </w:r>
      <w:r w:rsidR="00B82379" w:rsidRPr="00166291">
        <w:rPr>
          <w:color w:val="auto"/>
        </w:rPr>
        <w:t>, a termin zakończenia na rok po terminie rozpoczęciu dostaw</w:t>
      </w:r>
      <w:r w:rsidRPr="00166291">
        <w:rPr>
          <w:color w:val="auto"/>
        </w:rPr>
        <w:t xml:space="preserve">. </w:t>
      </w:r>
      <w:r w:rsidRPr="00166291">
        <w:rPr>
          <w:rStyle w:val="Pogrubienie"/>
          <w:b w:val="0"/>
          <w:color w:val="auto"/>
        </w:rPr>
        <w:t>Zmiana terminu rozpoczęcia</w:t>
      </w:r>
      <w:r w:rsidR="00B82379" w:rsidRPr="00166291">
        <w:rPr>
          <w:rStyle w:val="Pogrubienie"/>
          <w:b w:val="0"/>
          <w:color w:val="auto"/>
        </w:rPr>
        <w:t xml:space="preserve"> i zakończenia</w:t>
      </w:r>
      <w:r w:rsidRPr="00166291">
        <w:rPr>
          <w:rStyle w:val="Pogrubienie"/>
          <w:b w:val="0"/>
          <w:color w:val="auto"/>
        </w:rPr>
        <w:t xml:space="preserve"> dostaw nie wymaga sporządzenia aneksu do </w:t>
      </w:r>
      <w:r w:rsidR="00B82379" w:rsidRPr="00166291">
        <w:rPr>
          <w:rStyle w:val="Pogrubienie"/>
          <w:b w:val="0"/>
          <w:color w:val="auto"/>
        </w:rPr>
        <w:t>U</w:t>
      </w:r>
      <w:r w:rsidRPr="00166291">
        <w:rPr>
          <w:rStyle w:val="Pogrubienie"/>
          <w:b w:val="0"/>
          <w:color w:val="auto"/>
        </w:rPr>
        <w:t>mowy</w:t>
      </w:r>
      <w:r w:rsidR="007B05BB">
        <w:rPr>
          <w:rStyle w:val="Pogrubienie"/>
          <w:b w:val="0"/>
          <w:color w:val="auto"/>
        </w:rPr>
        <w:t>.</w:t>
      </w:r>
    </w:p>
    <w:p w14:paraId="2998A98C" w14:textId="77777777" w:rsidR="007B05BB" w:rsidRDefault="007B05BB" w:rsidP="007B05BB">
      <w:pPr>
        <w:widowControl w:val="0"/>
        <w:numPr>
          <w:ilvl w:val="0"/>
          <w:numId w:val="8"/>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cs="Arial"/>
          <w:color w:val="auto"/>
          <w:szCs w:val="20"/>
        </w:rPr>
      </w:pPr>
      <w:r w:rsidRPr="007B05BB">
        <w:rPr>
          <w:rFonts w:cs="Arial"/>
          <w:color w:val="auto"/>
          <w:szCs w:val="20"/>
        </w:rPr>
        <w:t>Zamawiający przewiduje dokonanie zmiany wysokości wynagrodzenia należnego Wykonawcy każdorazowo w przypadku wystąpienia jednej z następujących okoliczności:</w:t>
      </w:r>
    </w:p>
    <w:p w14:paraId="5213ADD3" w14:textId="77777777" w:rsidR="007B05BB" w:rsidRDefault="007B05BB" w:rsidP="007B05BB">
      <w:pPr>
        <w:pStyle w:val="Akapitzlist"/>
        <w:widowControl w:val="0"/>
        <w:numPr>
          <w:ilvl w:val="0"/>
          <w:numId w:val="34"/>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cs="Arial"/>
          <w:color w:val="auto"/>
          <w:szCs w:val="20"/>
        </w:rPr>
      </w:pPr>
      <w:r w:rsidRPr="007B05BB">
        <w:rPr>
          <w:rFonts w:cs="Arial"/>
          <w:color w:val="auto"/>
          <w:szCs w:val="20"/>
        </w:rPr>
        <w:t>zmiany stawki podatku od towarów i usług</w:t>
      </w:r>
      <w:r>
        <w:rPr>
          <w:rFonts w:cs="Arial"/>
          <w:color w:val="auto"/>
          <w:szCs w:val="20"/>
        </w:rPr>
        <w:t>;</w:t>
      </w:r>
    </w:p>
    <w:p w14:paraId="3666F5B1" w14:textId="77777777" w:rsidR="007B05BB" w:rsidRDefault="007B05BB" w:rsidP="007B05BB">
      <w:pPr>
        <w:pStyle w:val="Akapitzlist"/>
        <w:widowControl w:val="0"/>
        <w:numPr>
          <w:ilvl w:val="0"/>
          <w:numId w:val="34"/>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cs="Arial"/>
          <w:color w:val="auto"/>
          <w:szCs w:val="20"/>
        </w:rPr>
      </w:pPr>
      <w:r w:rsidRPr="007B05BB">
        <w:rPr>
          <w:rFonts w:cs="Arial"/>
          <w:color w:val="auto"/>
          <w:szCs w:val="20"/>
        </w:rPr>
        <w:t>zmiany wysokości minimalnego wynagrodzenia za pracę albo wysokości minimalnej stawki godzinowej, ustalonych na podstawie przepisów ustawy z dnia 10 października 2002 r. o minimalnym wynagrodzeniu za pracę</w:t>
      </w:r>
      <w:r>
        <w:rPr>
          <w:rFonts w:cs="Arial"/>
          <w:color w:val="auto"/>
          <w:szCs w:val="20"/>
        </w:rPr>
        <w:t>;</w:t>
      </w:r>
    </w:p>
    <w:p w14:paraId="2A3E7B35" w14:textId="728D2404" w:rsidR="007B05BB" w:rsidRDefault="007B05BB" w:rsidP="007B05BB">
      <w:pPr>
        <w:pStyle w:val="Akapitzlist"/>
        <w:widowControl w:val="0"/>
        <w:numPr>
          <w:ilvl w:val="0"/>
          <w:numId w:val="34"/>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cs="Arial"/>
          <w:color w:val="auto"/>
          <w:szCs w:val="20"/>
        </w:rPr>
      </w:pPr>
      <w:r w:rsidRPr="00C565DD">
        <w:rPr>
          <w:rFonts w:cs="Arial"/>
          <w:color w:val="auto"/>
          <w:szCs w:val="20"/>
        </w:rPr>
        <w:t>zmiany zasad podlegania ubezpieczeniom społecznym lub ubezpieczeniu zdrowotnemu lub wysokości stawki składki na ubezpieczenia społeczne lub zdrowotne</w:t>
      </w:r>
      <w:r>
        <w:rPr>
          <w:rFonts w:cs="Arial"/>
          <w:color w:val="auto"/>
          <w:szCs w:val="20"/>
        </w:rPr>
        <w:t>;</w:t>
      </w:r>
    </w:p>
    <w:p w14:paraId="2BAB9156" w14:textId="6CD16C90" w:rsidR="007B05BB" w:rsidRDefault="000B667F" w:rsidP="007B05BB">
      <w:pPr>
        <w:pStyle w:val="Akapitzlist"/>
        <w:widowControl w:val="0"/>
        <w:numPr>
          <w:ilvl w:val="0"/>
          <w:numId w:val="34"/>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cs="Arial"/>
          <w:color w:val="auto"/>
          <w:szCs w:val="20"/>
        </w:rPr>
      </w:pPr>
      <w:r>
        <w:rPr>
          <w:rFonts w:cs="Arial"/>
          <w:color w:val="auto"/>
          <w:szCs w:val="20"/>
        </w:rPr>
        <w:t xml:space="preserve">zmiany </w:t>
      </w:r>
      <w:r w:rsidR="007B05BB" w:rsidRPr="007B05BB">
        <w:rPr>
          <w:rFonts w:cs="Arial"/>
          <w:color w:val="auto"/>
          <w:szCs w:val="20"/>
        </w:rPr>
        <w:t>zasad gromadzenia i wysokości wpłat do pracowniczych planów kapitałowych, o których mowa w ustawie z dnia 4 października 2018 r. o pracowniczych planach kapitałowych</w:t>
      </w:r>
    </w:p>
    <w:p w14:paraId="5014A6C0" w14:textId="10BA062D" w:rsidR="007B05BB" w:rsidRDefault="007B05BB" w:rsidP="007B05BB">
      <w:pPr>
        <w:pStyle w:val="Akapitzlist"/>
        <w:widowControl w:val="0"/>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644"/>
        <w:rPr>
          <w:rFonts w:cs="Arial"/>
          <w:color w:val="auto"/>
          <w:szCs w:val="20"/>
        </w:rPr>
      </w:pPr>
      <w:r w:rsidRPr="00C565DD">
        <w:rPr>
          <w:rFonts w:cs="Arial"/>
          <w:color w:val="auto"/>
          <w:szCs w:val="20"/>
        </w:rPr>
        <w:t xml:space="preserve">- na zasadach i w sposób określony w ust. </w:t>
      </w:r>
      <w:r>
        <w:rPr>
          <w:rFonts w:cs="Arial"/>
          <w:color w:val="auto"/>
          <w:szCs w:val="20"/>
        </w:rPr>
        <w:t>5</w:t>
      </w:r>
      <w:r w:rsidRPr="00C565DD">
        <w:rPr>
          <w:rFonts w:cs="Arial"/>
          <w:color w:val="auto"/>
          <w:szCs w:val="20"/>
        </w:rPr>
        <w:t>-1</w:t>
      </w:r>
      <w:r>
        <w:rPr>
          <w:rFonts w:cs="Arial"/>
          <w:color w:val="auto"/>
          <w:szCs w:val="20"/>
        </w:rPr>
        <w:t>2</w:t>
      </w:r>
      <w:r w:rsidRPr="00C565DD">
        <w:rPr>
          <w:rFonts w:cs="Arial"/>
          <w:color w:val="auto"/>
          <w:szCs w:val="20"/>
        </w:rPr>
        <w:t>, jeżeli zmiany te będą miały wpływ na koszty wykonania Umowy przez Wykonawcę.</w:t>
      </w:r>
    </w:p>
    <w:p w14:paraId="75D5DB0F" w14:textId="48D5186D" w:rsidR="007B05BB" w:rsidRDefault="007B05BB" w:rsidP="007B05BB">
      <w:pPr>
        <w:widowControl w:val="0"/>
        <w:numPr>
          <w:ilvl w:val="0"/>
          <w:numId w:val="8"/>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cs="Arial"/>
          <w:color w:val="auto"/>
          <w:szCs w:val="20"/>
        </w:rPr>
      </w:pPr>
      <w:r w:rsidRPr="00C565DD">
        <w:rPr>
          <w:rFonts w:cs="Arial"/>
          <w:color w:val="auto"/>
          <w:szCs w:val="20"/>
        </w:rPr>
        <w:t xml:space="preserve">Zmiana wysokości wynagrodzenia należnego Wykonawcy w przypadku zaistnienia przesłanki, o której mowa w ust. </w:t>
      </w:r>
      <w:r>
        <w:rPr>
          <w:rFonts w:cs="Arial"/>
          <w:color w:val="auto"/>
          <w:szCs w:val="20"/>
        </w:rPr>
        <w:t>4</w:t>
      </w:r>
      <w:r w:rsidRPr="00C565DD">
        <w:rPr>
          <w:rFonts w:cs="Arial"/>
          <w:color w:val="auto"/>
          <w:szCs w:val="20"/>
        </w:rPr>
        <w:t xml:space="preserve"> pkt 1, będzie odnosić się wyłącznie do części przedmiotu Umowy pozostałej do zrealizowania, zgodnie z terminami ustalonymi Umową, po dniu wejścia w życie przepisów zmieniających stawkę podatku od towarów i usług oraz wyłącznie do części przedmiotu Umowy, do której zastosowanie znajdzie zmiana stawki podatku od towarów i usług</w:t>
      </w:r>
      <w:r>
        <w:rPr>
          <w:rFonts w:cs="Arial"/>
          <w:color w:val="auto"/>
          <w:szCs w:val="20"/>
        </w:rPr>
        <w:t>.</w:t>
      </w:r>
    </w:p>
    <w:p w14:paraId="127A1CD7" w14:textId="31AE5CE6" w:rsidR="007B05BB" w:rsidRDefault="007B05BB" w:rsidP="007B05BB">
      <w:pPr>
        <w:widowControl w:val="0"/>
        <w:numPr>
          <w:ilvl w:val="0"/>
          <w:numId w:val="8"/>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cs="Arial"/>
          <w:color w:val="auto"/>
          <w:szCs w:val="20"/>
        </w:rPr>
      </w:pPr>
      <w:r w:rsidRPr="007B05BB">
        <w:rPr>
          <w:rFonts w:cs="Arial"/>
          <w:color w:val="auto"/>
          <w:szCs w:val="20"/>
        </w:rPr>
        <w:t xml:space="preserve">W przypadku zmiany, o której mowa w ust. </w:t>
      </w:r>
      <w:r>
        <w:rPr>
          <w:rFonts w:cs="Arial"/>
          <w:color w:val="auto"/>
          <w:szCs w:val="20"/>
        </w:rPr>
        <w:t>4</w:t>
      </w:r>
      <w:r w:rsidRPr="007B05BB">
        <w:rPr>
          <w:rFonts w:cs="Arial"/>
          <w:color w:val="auto"/>
          <w:szCs w:val="20"/>
        </w:rPr>
        <w:t xml:space="preserve"> pkt 1, wartość wynagrodzenia netto nie zmieni się, a wartość wynagrodzenia brutto zostanie wyliczona na podstawie nowych przepisów</w:t>
      </w:r>
      <w:r>
        <w:rPr>
          <w:rFonts w:cs="Arial"/>
          <w:color w:val="auto"/>
          <w:szCs w:val="20"/>
        </w:rPr>
        <w:t>.</w:t>
      </w:r>
    </w:p>
    <w:p w14:paraId="24D3614E" w14:textId="29F2FF96" w:rsidR="007B05BB" w:rsidRDefault="007B05BB" w:rsidP="007B05BB">
      <w:pPr>
        <w:widowControl w:val="0"/>
        <w:numPr>
          <w:ilvl w:val="0"/>
          <w:numId w:val="8"/>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cs="Arial"/>
          <w:color w:val="auto"/>
          <w:szCs w:val="20"/>
        </w:rPr>
      </w:pPr>
      <w:r w:rsidRPr="007B05BB">
        <w:rPr>
          <w:rFonts w:cs="Arial"/>
          <w:color w:val="auto"/>
          <w:szCs w:val="20"/>
        </w:rPr>
        <w:t xml:space="preserve">Zmiana wysokości wynagrodzenia w przypadku zaistnienia przesłanki, o której mowa w ust. </w:t>
      </w:r>
      <w:r>
        <w:rPr>
          <w:rFonts w:cs="Arial"/>
          <w:color w:val="auto"/>
          <w:szCs w:val="20"/>
        </w:rPr>
        <w:t>4</w:t>
      </w:r>
      <w:r w:rsidRPr="007B05BB">
        <w:rPr>
          <w:rFonts w:cs="Arial"/>
          <w:color w:val="auto"/>
          <w:szCs w:val="20"/>
        </w:rPr>
        <w:t xml:space="preserve"> pkt 2 </w:t>
      </w:r>
      <w:r>
        <w:rPr>
          <w:rFonts w:cs="Arial"/>
          <w:color w:val="auto"/>
          <w:szCs w:val="20"/>
        </w:rPr>
        <w:t>-</w:t>
      </w:r>
      <w:r w:rsidRPr="007B05BB">
        <w:rPr>
          <w:rFonts w:cs="Arial"/>
          <w:color w:val="auto"/>
          <w:szCs w:val="20"/>
        </w:rPr>
        <w:t xml:space="preserve"> </w:t>
      </w:r>
      <w:r>
        <w:rPr>
          <w:rFonts w:cs="Arial"/>
          <w:color w:val="auto"/>
          <w:szCs w:val="20"/>
        </w:rPr>
        <w:t>4</w:t>
      </w:r>
      <w:r w:rsidRPr="007B05BB">
        <w:rPr>
          <w:rFonts w:cs="Arial"/>
          <w:color w:val="auto"/>
          <w:szCs w:val="20"/>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w:t>
      </w:r>
      <w:r w:rsidRPr="007B05BB">
        <w:rPr>
          <w:rFonts w:cs="Arial"/>
          <w:color w:val="auto"/>
          <w:szCs w:val="20"/>
        </w:rPr>
        <w:lastRenderedPageBreak/>
        <w:t>godzinowej lub dokonujących zmian w zakresie zasad podlegania ubezpieczeniom społecznym lub ubezpieczeniu zdrowotnemu lub w zakresie wysokości stawki składki na ubezpieczenia społeczne lub zdrowotne</w:t>
      </w:r>
      <w:r>
        <w:rPr>
          <w:rFonts w:cs="Arial"/>
          <w:color w:val="auto"/>
          <w:szCs w:val="20"/>
        </w:rPr>
        <w:t xml:space="preserve"> lub </w:t>
      </w:r>
      <w:r w:rsidRPr="007B05BB">
        <w:rPr>
          <w:rFonts w:cs="Arial"/>
          <w:color w:val="auto"/>
          <w:szCs w:val="20"/>
        </w:rPr>
        <w:t>zasad gromadzenia i wysokości wpłat do pracowniczych planów kapitałowych.</w:t>
      </w:r>
    </w:p>
    <w:p w14:paraId="1BD3B716" w14:textId="4E4CD482" w:rsidR="007B05BB" w:rsidRDefault="007B05BB" w:rsidP="007B05BB">
      <w:pPr>
        <w:widowControl w:val="0"/>
        <w:numPr>
          <w:ilvl w:val="0"/>
          <w:numId w:val="8"/>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cs="Arial"/>
          <w:color w:val="auto"/>
          <w:szCs w:val="20"/>
        </w:rPr>
      </w:pPr>
      <w:r w:rsidRPr="007B05BB">
        <w:rPr>
          <w:rFonts w:cs="Arial"/>
          <w:color w:val="auto"/>
          <w:szCs w:val="20"/>
        </w:rPr>
        <w:t xml:space="preserve">W przypadku zmiany, o której mowa w ust. </w:t>
      </w:r>
      <w:r w:rsidR="000B667F">
        <w:rPr>
          <w:rFonts w:cs="Arial"/>
          <w:color w:val="auto"/>
          <w:szCs w:val="20"/>
        </w:rPr>
        <w:t>4</w:t>
      </w:r>
      <w:r w:rsidRPr="007B05BB">
        <w:rPr>
          <w:rFonts w:cs="Arial"/>
          <w:color w:val="auto"/>
          <w:szCs w:val="20"/>
        </w:rPr>
        <w:t xml:space="preserve"> pkt 2, wynagrodzenie Wykonawcy ulegnie zmianie o kwotę odpowiadającą wzrostowi kosztu Wykonawcy w związku ze zwiększeniem wysokości wynagrodzeń pracowników </w:t>
      </w:r>
      <w:r w:rsidR="000B667F">
        <w:rPr>
          <w:rFonts w:cs="Arial"/>
          <w:color w:val="auto"/>
          <w:szCs w:val="20"/>
        </w:rPr>
        <w:t>wykonujących Umowę</w:t>
      </w:r>
      <w:r w:rsidRPr="007B05BB">
        <w:rPr>
          <w:rFonts w:cs="Arial"/>
          <w:color w:val="auto"/>
          <w:szCs w:val="20"/>
        </w:rPr>
        <w:t xml:space="preserve"> do wysokości aktualnie obowiązującego minimalnego wynagrodzenia za pracę albo wysokości minimalnej stawki godzinowej, z uwzględnieniem wszystkich obciążeń publicznoprawnych od kwoty wzrostu minimalnego wynagrodzenia albo wysokości minimalnej stawki godzinowej. Kwota odpowiadająca wzrostowi kosztu Wykonawcy będzie odnosić się wyłącznie do części wynagrodzenia pracowników </w:t>
      </w:r>
      <w:r w:rsidR="000B667F">
        <w:rPr>
          <w:rFonts w:cs="Arial"/>
          <w:color w:val="auto"/>
          <w:szCs w:val="20"/>
        </w:rPr>
        <w:t>wykonujących Umowę</w:t>
      </w:r>
      <w:r w:rsidRPr="007B05BB">
        <w:rPr>
          <w:rFonts w:cs="Arial"/>
          <w:color w:val="auto"/>
          <w:szCs w:val="20"/>
        </w:rPr>
        <w:t>, o których mowa w zdaniu poprzedzającym, odpowiadającej zakresowi, w jakim wykonują oni prace bezpośrednio związane z realizacją przedmiotu Umowy.</w:t>
      </w:r>
    </w:p>
    <w:p w14:paraId="0FBB45F0" w14:textId="728F07E4" w:rsidR="007B05BB" w:rsidRDefault="007B05BB" w:rsidP="007B05BB">
      <w:pPr>
        <w:widowControl w:val="0"/>
        <w:numPr>
          <w:ilvl w:val="0"/>
          <w:numId w:val="8"/>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cs="Arial"/>
          <w:color w:val="auto"/>
          <w:szCs w:val="20"/>
        </w:rPr>
      </w:pPr>
      <w:r w:rsidRPr="007B05BB">
        <w:rPr>
          <w:rFonts w:cs="Arial"/>
          <w:color w:val="auto"/>
          <w:szCs w:val="20"/>
        </w:rPr>
        <w:t xml:space="preserve">W przypadku zmiany, o której mowa w ust. </w:t>
      </w:r>
      <w:r w:rsidR="000B667F">
        <w:rPr>
          <w:rFonts w:cs="Arial"/>
          <w:color w:val="auto"/>
          <w:szCs w:val="20"/>
        </w:rPr>
        <w:t>4</w:t>
      </w:r>
      <w:r w:rsidRPr="007B05BB">
        <w:rPr>
          <w:rFonts w:cs="Arial"/>
          <w:color w:val="auto"/>
          <w:szCs w:val="20"/>
        </w:rPr>
        <w:t xml:space="preserve"> pkt 3</w:t>
      </w:r>
      <w:r w:rsidR="000B667F">
        <w:rPr>
          <w:rFonts w:cs="Arial"/>
          <w:color w:val="auto"/>
          <w:szCs w:val="20"/>
        </w:rPr>
        <w:t xml:space="preserve"> i 4</w:t>
      </w:r>
      <w:r w:rsidRPr="007B05BB">
        <w:rPr>
          <w:rFonts w:cs="Arial"/>
          <w:color w:val="auto"/>
          <w:szCs w:val="20"/>
        </w:rPr>
        <w:t xml:space="preserve">, wynagrodzenie Wykonawcy ulegnie zmianie o kwotę odpowiadającą </w:t>
      </w:r>
      <w:r w:rsidR="000B667F" w:rsidRPr="007B05BB">
        <w:rPr>
          <w:rFonts w:cs="Arial"/>
          <w:color w:val="auto"/>
          <w:szCs w:val="20"/>
        </w:rPr>
        <w:t xml:space="preserve">wzrostowi </w:t>
      </w:r>
      <w:r w:rsidRPr="007B05BB">
        <w:rPr>
          <w:rFonts w:cs="Arial"/>
          <w:color w:val="auto"/>
          <w:szCs w:val="20"/>
        </w:rPr>
        <w:t xml:space="preserve">kosztu Wykonawcy ponoszonego w związku z wypłatą wynagrodzenia pracownikom </w:t>
      </w:r>
      <w:r w:rsidR="000B667F">
        <w:rPr>
          <w:rFonts w:cs="Arial"/>
          <w:color w:val="auto"/>
          <w:szCs w:val="20"/>
        </w:rPr>
        <w:t>wykonujących Umowę</w:t>
      </w:r>
      <w:r w:rsidRPr="007B05BB">
        <w:rPr>
          <w:rFonts w:cs="Arial"/>
          <w:color w:val="auto"/>
          <w:szCs w:val="20"/>
        </w:rPr>
        <w:t xml:space="preserve">. Kwota odpowiadająca zmianie kosztu Wykonawcy będzie odnosić się wyłącznie do części wynagrodzenia pracowników </w:t>
      </w:r>
      <w:r w:rsidR="000B667F">
        <w:rPr>
          <w:rFonts w:cs="Arial"/>
          <w:color w:val="auto"/>
          <w:szCs w:val="20"/>
        </w:rPr>
        <w:t>wykonujących Umowę</w:t>
      </w:r>
      <w:r w:rsidRPr="007B05BB">
        <w:rPr>
          <w:rFonts w:cs="Arial"/>
          <w:color w:val="auto"/>
          <w:szCs w:val="20"/>
        </w:rPr>
        <w:t>, o których mowa w zdaniu poprzedzającym, odpowiadającej zakresowi, w jakim wykonują oni prace bezpośrednio związane z realizacją przedmiotu Umowy.</w:t>
      </w:r>
    </w:p>
    <w:p w14:paraId="38B256DF" w14:textId="3FCD99DC" w:rsidR="007B05BB" w:rsidRDefault="007B05BB" w:rsidP="007B05BB">
      <w:pPr>
        <w:widowControl w:val="0"/>
        <w:numPr>
          <w:ilvl w:val="0"/>
          <w:numId w:val="8"/>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cs="Arial"/>
          <w:color w:val="auto"/>
          <w:szCs w:val="20"/>
        </w:rPr>
      </w:pPr>
      <w:r w:rsidRPr="007B05BB">
        <w:rPr>
          <w:rFonts w:cs="Arial"/>
          <w:color w:val="auto"/>
          <w:szCs w:val="20"/>
        </w:rPr>
        <w:t xml:space="preserve">W celu dokonania zmiany, o której mowa w ust. </w:t>
      </w:r>
      <w:r w:rsidR="000B667F">
        <w:rPr>
          <w:rFonts w:cs="Arial"/>
          <w:color w:val="auto"/>
          <w:szCs w:val="20"/>
        </w:rPr>
        <w:t>4</w:t>
      </w:r>
      <w:r w:rsidRPr="007B05BB">
        <w:rPr>
          <w:rFonts w:cs="Arial"/>
          <w:color w:val="auto"/>
          <w:szCs w:val="20"/>
        </w:rPr>
        <w:t xml:space="preserve">,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29F1B085" w14:textId="689B76EF" w:rsidR="007B05BB" w:rsidRDefault="007B05BB" w:rsidP="007B05BB">
      <w:pPr>
        <w:widowControl w:val="0"/>
        <w:numPr>
          <w:ilvl w:val="0"/>
          <w:numId w:val="8"/>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cs="Arial"/>
          <w:color w:val="auto"/>
          <w:szCs w:val="20"/>
        </w:rPr>
      </w:pPr>
      <w:r w:rsidRPr="007B05BB">
        <w:rPr>
          <w:rFonts w:cs="Arial"/>
          <w:color w:val="auto"/>
          <w:szCs w:val="20"/>
        </w:rPr>
        <w:t xml:space="preserve">W przypadku zmian, o których mowa w ust. </w:t>
      </w:r>
      <w:r w:rsidR="000B667F">
        <w:rPr>
          <w:rFonts w:cs="Arial"/>
          <w:color w:val="auto"/>
          <w:szCs w:val="20"/>
        </w:rPr>
        <w:t>4</w:t>
      </w:r>
      <w:r w:rsidRPr="007B05BB">
        <w:rPr>
          <w:rFonts w:cs="Arial"/>
          <w:color w:val="auto"/>
          <w:szCs w:val="20"/>
        </w:rPr>
        <w:t xml:space="preserve"> pkt 2 </w:t>
      </w:r>
      <w:r w:rsidR="000B667F">
        <w:rPr>
          <w:rFonts w:cs="Arial"/>
          <w:color w:val="auto"/>
          <w:szCs w:val="20"/>
        </w:rPr>
        <w:t>- 4</w:t>
      </w:r>
      <w:r w:rsidRPr="007B05BB">
        <w:rPr>
          <w:rFonts w:cs="Arial"/>
          <w:color w:val="auto"/>
          <w:szCs w:val="20"/>
        </w:rPr>
        <w:t>, jeżeli z wnioskiem występuje Wykonawca, jest on zobowiązany dołączyć do wniosku dokumenty, z których będzie wynikać, w jakim zakresie zmiany te mają wpływ na koszty wykonania Umowy, w szczególności:</w:t>
      </w:r>
    </w:p>
    <w:p w14:paraId="0751C13B" w14:textId="7909EFD0" w:rsidR="007B05BB" w:rsidRDefault="007B05BB" w:rsidP="007B05BB">
      <w:pPr>
        <w:pStyle w:val="Akapitzlist"/>
        <w:widowControl w:val="0"/>
        <w:numPr>
          <w:ilvl w:val="0"/>
          <w:numId w:val="35"/>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cs="Arial"/>
          <w:color w:val="auto"/>
          <w:szCs w:val="20"/>
        </w:rPr>
      </w:pPr>
      <w:r w:rsidRPr="00C565DD">
        <w:rPr>
          <w:rFonts w:cs="Arial"/>
          <w:color w:val="auto"/>
          <w:szCs w:val="20"/>
        </w:rPr>
        <w:t xml:space="preserve">pisemne zestawienie wynagrodzeń (zarówno przed jak i po zmianie) pracowników świadczących </w:t>
      </w:r>
      <w:r w:rsidR="000B667F">
        <w:rPr>
          <w:rFonts w:cs="Arial"/>
          <w:color w:val="auto"/>
          <w:szCs w:val="20"/>
        </w:rPr>
        <w:t>pracę w ramach realizacji niniejszej Umowy</w:t>
      </w:r>
      <w:r w:rsidRPr="00C565DD">
        <w:rPr>
          <w:rFonts w:cs="Arial"/>
          <w:color w:val="auto"/>
          <w:szCs w:val="20"/>
        </w:rPr>
        <w:t xml:space="preserve">, wraz z określeniem zakresu (części etatu), w jakim wykonują oni prace bezpośrednio związane z realizacją przedmiotu Umowy oraz części wynagrodzenia odpowiadającej temu zakresowi - w przypadku </w:t>
      </w:r>
      <w:r w:rsidRPr="00C565DD">
        <w:rPr>
          <w:rFonts w:cs="Arial"/>
          <w:color w:val="auto"/>
          <w:szCs w:val="20"/>
        </w:rPr>
        <w:lastRenderedPageBreak/>
        <w:t xml:space="preserve">zmiany, o której mowa w ust. </w:t>
      </w:r>
      <w:r w:rsidR="000B667F">
        <w:rPr>
          <w:rFonts w:cs="Arial"/>
          <w:color w:val="auto"/>
          <w:szCs w:val="20"/>
        </w:rPr>
        <w:t>4</w:t>
      </w:r>
      <w:r w:rsidRPr="00C565DD">
        <w:rPr>
          <w:rFonts w:cs="Arial"/>
          <w:color w:val="auto"/>
          <w:szCs w:val="20"/>
        </w:rPr>
        <w:t xml:space="preserve"> pkt </w:t>
      </w:r>
      <w:r w:rsidR="000B667F">
        <w:rPr>
          <w:rFonts w:cs="Arial"/>
          <w:color w:val="auto"/>
          <w:szCs w:val="20"/>
        </w:rPr>
        <w:t>2</w:t>
      </w:r>
      <w:r w:rsidRPr="00C565DD">
        <w:rPr>
          <w:rFonts w:cs="Arial"/>
          <w:color w:val="auto"/>
          <w:szCs w:val="20"/>
        </w:rPr>
        <w:t>, lub</w:t>
      </w:r>
    </w:p>
    <w:p w14:paraId="0A2F6956" w14:textId="0B02DF30" w:rsidR="007B05BB" w:rsidRDefault="007B05BB" w:rsidP="007B05BB">
      <w:pPr>
        <w:pStyle w:val="Akapitzlist"/>
        <w:widowControl w:val="0"/>
        <w:numPr>
          <w:ilvl w:val="0"/>
          <w:numId w:val="35"/>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cs="Arial"/>
          <w:color w:val="auto"/>
          <w:szCs w:val="20"/>
        </w:rPr>
      </w:pPr>
      <w:r w:rsidRPr="00C565DD">
        <w:rPr>
          <w:rFonts w:cs="Arial"/>
          <w:color w:val="auto"/>
          <w:szCs w:val="20"/>
        </w:rPr>
        <w:t xml:space="preserve">pisemne zestawienie wynagrodzeń (zarówno przed jak i po zmianie) pracowników </w:t>
      </w:r>
      <w:r w:rsidR="000B667F" w:rsidRPr="0023007E">
        <w:rPr>
          <w:rFonts w:cs="Arial"/>
          <w:color w:val="auto"/>
          <w:szCs w:val="20"/>
        </w:rPr>
        <w:t xml:space="preserve">świadczących </w:t>
      </w:r>
      <w:r w:rsidR="000B667F">
        <w:rPr>
          <w:rFonts w:cs="Arial"/>
          <w:color w:val="auto"/>
          <w:szCs w:val="20"/>
        </w:rPr>
        <w:t>pracę w ramach realizacji niniejszej Umowy</w:t>
      </w:r>
      <w:r w:rsidRPr="00C565DD">
        <w:rPr>
          <w:rFonts w:cs="Arial"/>
          <w:color w:val="auto"/>
          <w:szCs w:val="20"/>
        </w:rPr>
        <w:t xml:space="preserv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ust. </w:t>
      </w:r>
      <w:r w:rsidR="000B667F">
        <w:rPr>
          <w:rFonts w:cs="Arial"/>
          <w:color w:val="auto"/>
          <w:szCs w:val="20"/>
        </w:rPr>
        <w:t>4</w:t>
      </w:r>
      <w:r w:rsidRPr="00C565DD">
        <w:rPr>
          <w:rFonts w:cs="Arial"/>
          <w:color w:val="auto"/>
          <w:szCs w:val="20"/>
        </w:rPr>
        <w:t xml:space="preserve"> pkt 3</w:t>
      </w:r>
      <w:r w:rsidR="000B667F">
        <w:rPr>
          <w:rFonts w:cs="Arial"/>
          <w:color w:val="auto"/>
          <w:szCs w:val="20"/>
        </w:rPr>
        <w:t>;</w:t>
      </w:r>
    </w:p>
    <w:p w14:paraId="0838E0B9" w14:textId="10FCD0B2" w:rsidR="000B667F" w:rsidRPr="00C565DD" w:rsidRDefault="000B667F" w:rsidP="00C565DD">
      <w:pPr>
        <w:pStyle w:val="Akapitzlist"/>
        <w:widowControl w:val="0"/>
        <w:numPr>
          <w:ilvl w:val="0"/>
          <w:numId w:val="35"/>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cs="Arial"/>
          <w:color w:val="auto"/>
          <w:szCs w:val="20"/>
        </w:rPr>
      </w:pPr>
      <w:r w:rsidRPr="0023007E">
        <w:rPr>
          <w:rFonts w:cs="Arial"/>
          <w:color w:val="auto"/>
          <w:szCs w:val="20"/>
        </w:rPr>
        <w:t xml:space="preserve">pisemne zestawienie wynagrodzeń (zarówno przed jak i po zmianie) pracowników świadczących </w:t>
      </w:r>
      <w:r>
        <w:rPr>
          <w:rFonts w:cs="Arial"/>
          <w:color w:val="auto"/>
          <w:szCs w:val="20"/>
        </w:rPr>
        <w:t>pracę w ramach realizacji niniejszej Umowy</w:t>
      </w:r>
      <w:r w:rsidRPr="0023007E">
        <w:rPr>
          <w:rFonts w:cs="Arial"/>
          <w:color w:val="auto"/>
          <w:szCs w:val="20"/>
        </w:rPr>
        <w:t xml:space="preserve">, wraz </w:t>
      </w:r>
      <w:r>
        <w:rPr>
          <w:rFonts w:cs="Arial"/>
          <w:color w:val="auto"/>
          <w:szCs w:val="20"/>
        </w:rPr>
        <w:t>z</w:t>
      </w:r>
      <w:r w:rsidRPr="0023007E">
        <w:rPr>
          <w:rFonts w:cs="Arial"/>
          <w:color w:val="auto"/>
          <w:szCs w:val="20"/>
        </w:rPr>
        <w:t xml:space="preserve"> kwotami </w:t>
      </w:r>
      <w:r w:rsidR="00B51C34">
        <w:rPr>
          <w:rFonts w:cs="Arial"/>
          <w:color w:val="auto"/>
          <w:szCs w:val="20"/>
        </w:rPr>
        <w:t>wpłat</w:t>
      </w:r>
      <w:r w:rsidRPr="0023007E">
        <w:rPr>
          <w:rFonts w:cs="Arial"/>
          <w:color w:val="auto"/>
          <w:szCs w:val="20"/>
        </w:rPr>
        <w:t xml:space="preserve"> uiszczany</w:t>
      </w:r>
      <w:r w:rsidR="00B51C34">
        <w:rPr>
          <w:rFonts w:cs="Arial"/>
          <w:color w:val="auto"/>
          <w:szCs w:val="20"/>
        </w:rPr>
        <w:t xml:space="preserve">mi do pracowniczych planów kapitałowych </w:t>
      </w:r>
      <w:r w:rsidRPr="0023007E">
        <w:rPr>
          <w:rFonts w:cs="Arial"/>
          <w:color w:val="auto"/>
          <w:szCs w:val="20"/>
        </w:rPr>
        <w:t xml:space="preserve">w części finansowanej przez Wykonawcę, z określeniem zakresu (części etatu), w jakim wykonują oni prace bezpośrednio związane z realizacją przedmiotu Umowy oraz części wynagrodzenia odpowiadającej temu zakresowi - w przypadku zmiany, o której mowa ust. </w:t>
      </w:r>
      <w:r>
        <w:rPr>
          <w:rFonts w:cs="Arial"/>
          <w:color w:val="auto"/>
          <w:szCs w:val="20"/>
        </w:rPr>
        <w:t>4</w:t>
      </w:r>
      <w:r w:rsidRPr="0023007E">
        <w:rPr>
          <w:rFonts w:cs="Arial"/>
          <w:color w:val="auto"/>
          <w:szCs w:val="20"/>
        </w:rPr>
        <w:t xml:space="preserve"> pkt </w:t>
      </w:r>
      <w:r>
        <w:rPr>
          <w:rFonts w:cs="Arial"/>
          <w:color w:val="auto"/>
          <w:szCs w:val="20"/>
        </w:rPr>
        <w:t>4.</w:t>
      </w:r>
    </w:p>
    <w:p w14:paraId="2DBDB45C" w14:textId="081E9E59" w:rsidR="007B05BB" w:rsidRPr="00166291" w:rsidRDefault="007B05BB" w:rsidP="007B05BB">
      <w:pPr>
        <w:widowControl w:val="0"/>
        <w:numPr>
          <w:ilvl w:val="0"/>
          <w:numId w:val="8"/>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cs="Arial"/>
          <w:color w:val="auto"/>
          <w:szCs w:val="20"/>
        </w:rPr>
      </w:pPr>
      <w:r w:rsidRPr="007B05BB">
        <w:rPr>
          <w:rFonts w:cs="Arial"/>
          <w:color w:val="auto"/>
          <w:szCs w:val="20"/>
        </w:rPr>
        <w:t xml:space="preserve">W przypadku zmiany, o której mowa w ust. </w:t>
      </w:r>
      <w:r w:rsidR="00B51C34">
        <w:rPr>
          <w:rFonts w:cs="Arial"/>
          <w:color w:val="auto"/>
          <w:szCs w:val="20"/>
        </w:rPr>
        <w:t>4</w:t>
      </w:r>
      <w:r w:rsidRPr="007B05BB">
        <w:rPr>
          <w:rFonts w:cs="Arial"/>
          <w:color w:val="auto"/>
          <w:szCs w:val="20"/>
        </w:rPr>
        <w:t xml:space="preserve"> pkt </w:t>
      </w:r>
      <w:r w:rsidR="00B51C34">
        <w:rPr>
          <w:rFonts w:cs="Arial"/>
          <w:color w:val="auto"/>
          <w:szCs w:val="20"/>
        </w:rPr>
        <w:t>2 -4</w:t>
      </w:r>
      <w:r w:rsidRPr="007B05BB">
        <w:rPr>
          <w:rFonts w:cs="Arial"/>
          <w:color w:val="auto"/>
          <w:szCs w:val="20"/>
        </w:rPr>
        <w:t>,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w:t>
      </w:r>
      <w:r w:rsidR="00B51C34">
        <w:rPr>
          <w:rFonts w:cs="Arial"/>
          <w:color w:val="auto"/>
          <w:szCs w:val="20"/>
        </w:rPr>
        <w:t>1</w:t>
      </w:r>
      <w:r w:rsidRPr="007B05BB">
        <w:rPr>
          <w:rFonts w:cs="Arial"/>
          <w:color w:val="auto"/>
          <w:szCs w:val="20"/>
        </w:rPr>
        <w:t>.</w:t>
      </w:r>
    </w:p>
    <w:p w14:paraId="5E01127B" w14:textId="77777777" w:rsidR="006030CD" w:rsidRPr="00166291" w:rsidRDefault="006030CD">
      <w:pPr>
        <w:widowControl w:val="0"/>
        <w:spacing w:after="0" w:line="276" w:lineRule="auto"/>
        <w:jc w:val="center"/>
        <w:rPr>
          <w:rFonts w:eastAsia="DejaVu Sans" w:cs="Arial"/>
          <w:b/>
          <w:color w:val="auto"/>
          <w:kern w:val="2"/>
          <w:szCs w:val="20"/>
          <w:lang w:eastAsia="hi-IN" w:bidi="hi-IN"/>
        </w:rPr>
      </w:pPr>
    </w:p>
    <w:p w14:paraId="66C447B4" w14:textId="6612101D" w:rsidR="002139E7" w:rsidRPr="00166291" w:rsidRDefault="002139E7" w:rsidP="006030CD">
      <w:pPr>
        <w:widowControl w:val="0"/>
        <w:spacing w:after="0" w:line="276" w:lineRule="auto"/>
        <w:jc w:val="center"/>
        <w:rPr>
          <w:rFonts w:eastAsia="DejaVu Sans" w:cs="Arial"/>
          <w:b/>
          <w:color w:val="auto"/>
          <w:kern w:val="2"/>
          <w:szCs w:val="20"/>
          <w:lang w:eastAsia="hi-IN" w:bidi="hi-IN"/>
        </w:rPr>
      </w:pPr>
      <w:r w:rsidRPr="00166291">
        <w:rPr>
          <w:rFonts w:eastAsia="DejaVu Sans" w:cs="Arial"/>
          <w:b/>
          <w:color w:val="auto"/>
          <w:kern w:val="2"/>
          <w:szCs w:val="20"/>
          <w:lang w:eastAsia="hi-IN" w:bidi="hi-IN"/>
        </w:rPr>
        <w:t>§ 9</w:t>
      </w:r>
      <w:r w:rsidR="00554F1C" w:rsidRPr="00166291">
        <w:rPr>
          <w:rFonts w:eastAsia="DejaVu Sans" w:cs="Arial"/>
          <w:b/>
          <w:color w:val="auto"/>
          <w:kern w:val="2"/>
          <w:szCs w:val="20"/>
          <w:lang w:eastAsia="hi-IN" w:bidi="hi-IN"/>
        </w:rPr>
        <w:t>.</w:t>
      </w:r>
    </w:p>
    <w:p w14:paraId="12FFBE01" w14:textId="77777777" w:rsidR="002139E7" w:rsidRPr="00166291" w:rsidRDefault="002139E7" w:rsidP="006030CD">
      <w:pPr>
        <w:widowControl w:val="0"/>
        <w:spacing w:line="276" w:lineRule="auto"/>
        <w:jc w:val="center"/>
        <w:rPr>
          <w:rFonts w:eastAsia="DejaVu Sans" w:cs="Arial"/>
          <w:b/>
          <w:color w:val="auto"/>
          <w:kern w:val="2"/>
          <w:szCs w:val="20"/>
          <w:lang w:eastAsia="hi-IN" w:bidi="hi-IN"/>
        </w:rPr>
      </w:pPr>
      <w:r w:rsidRPr="00166291">
        <w:rPr>
          <w:rFonts w:eastAsia="DejaVu Sans" w:cs="Arial"/>
          <w:b/>
          <w:color w:val="auto"/>
          <w:kern w:val="2"/>
          <w:szCs w:val="20"/>
          <w:lang w:eastAsia="hi-IN" w:bidi="hi-IN"/>
        </w:rPr>
        <w:t>Rozwiązywanie sporów</w:t>
      </w:r>
    </w:p>
    <w:p w14:paraId="7828D845" w14:textId="79DB991B" w:rsidR="002139E7" w:rsidRPr="00166291" w:rsidRDefault="002139E7" w:rsidP="006030CD">
      <w:pPr>
        <w:widowControl w:val="0"/>
        <w:spacing w:line="276" w:lineRule="auto"/>
        <w:rPr>
          <w:rFonts w:eastAsia="DejaVu Sans" w:cs="Arial"/>
          <w:color w:val="auto"/>
          <w:kern w:val="2"/>
          <w:szCs w:val="20"/>
          <w:lang w:eastAsia="hi-IN" w:bidi="hi-IN"/>
        </w:rPr>
      </w:pPr>
      <w:r w:rsidRPr="00166291">
        <w:rPr>
          <w:rFonts w:eastAsia="DejaVu Sans" w:cs="Arial"/>
          <w:color w:val="auto"/>
          <w:kern w:val="2"/>
          <w:szCs w:val="20"/>
          <w:lang w:eastAsia="hi-IN" w:bidi="hi-IN"/>
        </w:rPr>
        <w:t>Wszelkie spory powstał</w:t>
      </w:r>
      <w:r w:rsidR="00C82E4A" w:rsidRPr="00166291">
        <w:rPr>
          <w:rFonts w:eastAsia="DejaVu Sans" w:cs="Arial"/>
          <w:color w:val="auto"/>
          <w:kern w:val="2"/>
          <w:szCs w:val="20"/>
          <w:lang w:eastAsia="hi-IN" w:bidi="hi-IN"/>
        </w:rPr>
        <w:t>e</w:t>
      </w:r>
      <w:r w:rsidRPr="00166291">
        <w:rPr>
          <w:rFonts w:eastAsia="DejaVu Sans" w:cs="Arial"/>
          <w:color w:val="auto"/>
          <w:kern w:val="2"/>
          <w:szCs w:val="20"/>
          <w:lang w:eastAsia="hi-IN" w:bidi="hi-IN"/>
        </w:rPr>
        <w:t xml:space="preserve"> w związku z realizacją Umowy, których </w:t>
      </w:r>
      <w:r w:rsidR="00C82E4A" w:rsidRPr="00166291">
        <w:rPr>
          <w:rFonts w:eastAsia="DejaVu Sans" w:cs="Arial"/>
          <w:color w:val="auto"/>
          <w:kern w:val="2"/>
          <w:szCs w:val="20"/>
          <w:lang w:eastAsia="hi-IN" w:bidi="hi-IN"/>
        </w:rPr>
        <w:t xml:space="preserve">Stronom </w:t>
      </w:r>
      <w:r w:rsidRPr="00166291">
        <w:rPr>
          <w:rFonts w:eastAsia="DejaVu Sans" w:cs="Arial"/>
          <w:color w:val="auto"/>
          <w:kern w:val="2"/>
          <w:szCs w:val="20"/>
          <w:lang w:eastAsia="hi-IN" w:bidi="hi-IN"/>
        </w:rPr>
        <w:t xml:space="preserve">nie uda się rozstrzygnąć polubownie, będą rozstrzygane przez sąd właściwy według siedziby Zamawiającego. </w:t>
      </w:r>
    </w:p>
    <w:p w14:paraId="788D9DDC" w14:textId="7388DA1A" w:rsidR="006030CD" w:rsidRDefault="00B86B9A" w:rsidP="00B86B9A">
      <w:pPr>
        <w:widowControl w:val="0"/>
        <w:spacing w:after="0" w:line="276" w:lineRule="auto"/>
        <w:jc w:val="center"/>
        <w:rPr>
          <w:rFonts w:eastAsia="DejaVu Sans" w:cs="Arial"/>
          <w:b/>
          <w:bCs/>
          <w:color w:val="auto"/>
          <w:kern w:val="2"/>
          <w:szCs w:val="20"/>
          <w:lang w:eastAsia="hi-IN" w:bidi="hi-IN"/>
        </w:rPr>
      </w:pPr>
      <w:r>
        <w:rPr>
          <w:rFonts w:eastAsia="DejaVu Sans" w:cs="Arial"/>
          <w:b/>
          <w:bCs/>
          <w:color w:val="auto"/>
          <w:kern w:val="2"/>
          <w:szCs w:val="20"/>
          <w:lang w:eastAsia="hi-IN" w:bidi="hi-IN"/>
        </w:rPr>
        <w:t>§9a</w:t>
      </w:r>
    </w:p>
    <w:p w14:paraId="64240AFC" w14:textId="66015E23" w:rsidR="00B86B9A" w:rsidRDefault="00B86B9A" w:rsidP="00B86B9A">
      <w:pPr>
        <w:widowControl w:val="0"/>
        <w:spacing w:after="0" w:line="276" w:lineRule="auto"/>
        <w:jc w:val="center"/>
        <w:rPr>
          <w:rFonts w:eastAsia="DejaVu Sans" w:cs="Arial"/>
          <w:b/>
          <w:bCs/>
          <w:color w:val="auto"/>
          <w:kern w:val="2"/>
          <w:szCs w:val="20"/>
          <w:lang w:eastAsia="hi-IN" w:bidi="hi-IN"/>
        </w:rPr>
      </w:pPr>
      <w:r>
        <w:rPr>
          <w:rFonts w:eastAsia="DejaVu Sans" w:cs="Arial"/>
          <w:b/>
          <w:bCs/>
          <w:color w:val="auto"/>
          <w:kern w:val="2"/>
          <w:szCs w:val="20"/>
          <w:lang w:eastAsia="hi-IN" w:bidi="hi-IN"/>
        </w:rPr>
        <w:t>Siła wyższa</w:t>
      </w:r>
    </w:p>
    <w:p w14:paraId="23CAA0E1" w14:textId="2F8A9EC6" w:rsidR="00B86B9A" w:rsidRDefault="00B86B9A" w:rsidP="00B86B9A">
      <w:pPr>
        <w:widowControl w:val="0"/>
        <w:spacing w:after="0" w:line="276" w:lineRule="auto"/>
        <w:rPr>
          <w:rFonts w:eastAsia="DejaVu Sans" w:cs="Arial"/>
          <w:b/>
          <w:bCs/>
          <w:color w:val="auto"/>
          <w:kern w:val="2"/>
          <w:szCs w:val="20"/>
          <w:lang w:eastAsia="hi-IN" w:bidi="hi-IN"/>
        </w:rPr>
      </w:pPr>
    </w:p>
    <w:p w14:paraId="4E14F5CF" w14:textId="77777777" w:rsidR="00B86B9A" w:rsidRPr="00C565DD" w:rsidRDefault="00B86B9A" w:rsidP="00B86B9A">
      <w:pPr>
        <w:pStyle w:val="Akapitzlist"/>
        <w:widowControl w:val="0"/>
        <w:numPr>
          <w:ilvl w:val="1"/>
          <w:numId w:val="8"/>
        </w:numPr>
        <w:spacing w:after="0" w:line="276" w:lineRule="auto"/>
        <w:ind w:left="284" w:hanging="284"/>
        <w:rPr>
          <w:rFonts w:eastAsia="DejaVu Sans" w:cs="Arial"/>
          <w:b/>
          <w:bCs/>
          <w:color w:val="auto"/>
          <w:kern w:val="2"/>
          <w:szCs w:val="20"/>
          <w:lang w:eastAsia="hi-IN" w:bidi="hi-IN"/>
        </w:rPr>
      </w:pPr>
      <w:r w:rsidRPr="00C565DD">
        <w:rPr>
          <w:rFonts w:eastAsia="Calibri" w:cs="Tahoma"/>
          <w:color w:val="auto"/>
          <w:szCs w:val="20"/>
        </w:rPr>
        <w:t xml:space="preserve">Siła wyższa oznacza zdarzenie poza kontrolą Strony, występujące po podpisaniu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344BD9BB" w14:textId="77777777" w:rsidR="00B86B9A" w:rsidRPr="00C565DD" w:rsidRDefault="00B86B9A" w:rsidP="00B86B9A">
      <w:pPr>
        <w:pStyle w:val="Akapitzlist"/>
        <w:widowControl w:val="0"/>
        <w:numPr>
          <w:ilvl w:val="1"/>
          <w:numId w:val="8"/>
        </w:numPr>
        <w:spacing w:after="0" w:line="276" w:lineRule="auto"/>
        <w:ind w:left="284" w:hanging="284"/>
        <w:rPr>
          <w:rFonts w:eastAsia="DejaVu Sans" w:cs="Arial"/>
          <w:b/>
          <w:bCs/>
          <w:color w:val="auto"/>
          <w:kern w:val="2"/>
          <w:szCs w:val="20"/>
          <w:lang w:eastAsia="hi-IN" w:bidi="hi-IN"/>
        </w:rPr>
      </w:pPr>
      <w:r w:rsidRPr="00C565DD">
        <w:rPr>
          <w:rFonts w:eastAsia="Calibri" w:cs="Tahoma"/>
          <w:color w:val="auto"/>
          <w:szCs w:val="20"/>
        </w:rPr>
        <w:t xml:space="preserve">Jeżeli powstanie sytuacja siły wyższej, Strona dotknięta działaniem siły wyższej zobowiązana jest do bezzwłocznego powiadomienia w formie </w:t>
      </w:r>
      <w:r w:rsidRPr="00C565DD">
        <w:rPr>
          <w:rFonts w:eastAsia="Calibri" w:cs="Tahoma"/>
          <w:color w:val="auto"/>
          <w:szCs w:val="20"/>
        </w:rPr>
        <w:lastRenderedPageBreak/>
        <w:t>pisemnej drugiej Strony o jej zaistnieniu i przyczynach.</w:t>
      </w:r>
    </w:p>
    <w:p w14:paraId="607DADAC" w14:textId="77777777" w:rsidR="00B86B9A" w:rsidRPr="00C565DD" w:rsidRDefault="00B86B9A" w:rsidP="00B86B9A">
      <w:pPr>
        <w:pStyle w:val="Akapitzlist"/>
        <w:widowControl w:val="0"/>
        <w:numPr>
          <w:ilvl w:val="1"/>
          <w:numId w:val="8"/>
        </w:numPr>
        <w:spacing w:after="0" w:line="276" w:lineRule="auto"/>
        <w:ind w:left="284" w:hanging="284"/>
        <w:rPr>
          <w:rFonts w:eastAsia="DejaVu Sans" w:cs="Arial"/>
          <w:b/>
          <w:bCs/>
          <w:color w:val="auto"/>
          <w:kern w:val="2"/>
          <w:szCs w:val="20"/>
          <w:lang w:eastAsia="hi-IN" w:bidi="hi-IN"/>
        </w:rPr>
      </w:pPr>
      <w:r w:rsidRPr="00C565DD">
        <w:rPr>
          <w:rFonts w:eastAsia="Calibri" w:cs="Tahoma"/>
          <w:color w:val="auto"/>
          <w:szCs w:val="20"/>
        </w:rPr>
        <w:t xml:space="preserve">Terminy realizacji ustalone w Umowie mogą zostać przedłużone o uzasadniony okres, jeżeli realizacja zobowiązań Wykonawcy lub Zamawiającego wynikających z Umowy zostanie opóźniona z przyczyny zaistnienia siły wyższej, za pisemną zgodą Stron zgodnie z postanowieniami § </w:t>
      </w:r>
      <w:r>
        <w:rPr>
          <w:rFonts w:eastAsia="Calibri" w:cs="Tahoma"/>
          <w:color w:val="auto"/>
          <w:szCs w:val="20"/>
        </w:rPr>
        <w:t>8</w:t>
      </w:r>
      <w:r w:rsidRPr="00C565DD">
        <w:rPr>
          <w:rFonts w:eastAsia="Calibri" w:cs="Tahoma"/>
          <w:color w:val="auto"/>
          <w:szCs w:val="20"/>
        </w:rPr>
        <w:t>. Przy określaniu uzasadnionego okresu należy wziąć pod uwagę zdolność Wykonawcy niewykonującego świadczenia do ponownego rozpoczęcia realizacji Umowy oraz zainteresowanie Zamawiającego otrzymaniem świadczenia pomimo opóźnienia. Jeżeli realizacja Umowy jest niemożliwa z powodu wystąpienia siły wyższej przez okres przekraczający 15 dni roboczych, Strony dołożą wszelkich starań w celu ustalenia nowych terminów jej realizacji.</w:t>
      </w:r>
    </w:p>
    <w:p w14:paraId="4454392B" w14:textId="48E33548" w:rsidR="00B86B9A" w:rsidRPr="00C565DD" w:rsidRDefault="00B86B9A" w:rsidP="00C565DD">
      <w:pPr>
        <w:pStyle w:val="Akapitzlist"/>
        <w:widowControl w:val="0"/>
        <w:numPr>
          <w:ilvl w:val="1"/>
          <w:numId w:val="8"/>
        </w:numPr>
        <w:spacing w:after="0" w:line="276" w:lineRule="auto"/>
        <w:ind w:left="284" w:hanging="284"/>
        <w:rPr>
          <w:rFonts w:eastAsia="DejaVu Sans" w:cs="Arial"/>
          <w:b/>
          <w:bCs/>
          <w:color w:val="auto"/>
          <w:kern w:val="2"/>
          <w:szCs w:val="20"/>
          <w:lang w:eastAsia="hi-IN" w:bidi="hi-IN"/>
        </w:rPr>
      </w:pPr>
      <w:r>
        <w:rPr>
          <w:rFonts w:eastAsia="Calibri" w:cs="Tahoma"/>
          <w:color w:val="auto"/>
          <w:szCs w:val="20"/>
        </w:rPr>
        <w:t>Z zastrzeżeniem § 10 ust. 1, z</w:t>
      </w:r>
      <w:r w:rsidRPr="00C565DD">
        <w:rPr>
          <w:rFonts w:eastAsia="Calibri" w:cs="Tahoma"/>
          <w:color w:val="auto"/>
          <w:szCs w:val="20"/>
        </w:rPr>
        <w:t>adna ze Stron nie będzie odpowiedzialna za niewykonanie lub opóźnienie wykonania swoich zobowiązań w ramach Umowy z powodu siły wyższej. Niewykonanie zobowiązań przez jedną ze Stron z powodu siły wyższej, zwalnia drugą Stronę z jej wzajemnych zobowiązań.</w:t>
      </w:r>
    </w:p>
    <w:p w14:paraId="28C88576" w14:textId="77777777" w:rsidR="00B86B9A" w:rsidRPr="00C565DD" w:rsidRDefault="00B86B9A" w:rsidP="00B86B9A">
      <w:pPr>
        <w:widowControl w:val="0"/>
        <w:spacing w:after="0" w:line="276" w:lineRule="auto"/>
        <w:rPr>
          <w:rFonts w:eastAsia="DejaVu Sans" w:cs="Arial"/>
          <w:b/>
          <w:bCs/>
          <w:color w:val="auto"/>
          <w:kern w:val="2"/>
          <w:szCs w:val="20"/>
          <w:lang w:eastAsia="hi-IN" w:bidi="hi-IN"/>
        </w:rPr>
      </w:pPr>
    </w:p>
    <w:p w14:paraId="0DCF40CE" w14:textId="1F5F66A7" w:rsidR="002139E7" w:rsidRPr="00166291" w:rsidRDefault="002139E7" w:rsidP="006030CD">
      <w:pPr>
        <w:widowControl w:val="0"/>
        <w:spacing w:after="0" w:line="276" w:lineRule="auto"/>
        <w:jc w:val="center"/>
        <w:rPr>
          <w:rFonts w:eastAsia="DejaVu Sans" w:cs="Arial"/>
          <w:b/>
          <w:color w:val="auto"/>
          <w:kern w:val="2"/>
          <w:szCs w:val="20"/>
          <w:lang w:eastAsia="hi-IN" w:bidi="hi-IN"/>
        </w:rPr>
      </w:pPr>
      <w:r w:rsidRPr="00166291">
        <w:rPr>
          <w:rFonts w:eastAsia="DejaVu Sans" w:cs="Arial"/>
          <w:b/>
          <w:color w:val="auto"/>
          <w:kern w:val="2"/>
          <w:szCs w:val="20"/>
          <w:lang w:eastAsia="hi-IN" w:bidi="hi-IN"/>
        </w:rPr>
        <w:t>§ 10</w:t>
      </w:r>
      <w:r w:rsidR="00554F1C" w:rsidRPr="00166291">
        <w:rPr>
          <w:rFonts w:eastAsia="DejaVu Sans" w:cs="Arial"/>
          <w:b/>
          <w:color w:val="auto"/>
          <w:kern w:val="2"/>
          <w:szCs w:val="20"/>
          <w:lang w:eastAsia="hi-IN" w:bidi="hi-IN"/>
        </w:rPr>
        <w:t>.</w:t>
      </w:r>
    </w:p>
    <w:p w14:paraId="62F5CE30" w14:textId="77777777" w:rsidR="002139E7" w:rsidRPr="00166291" w:rsidRDefault="002139E7" w:rsidP="006030CD">
      <w:pPr>
        <w:widowControl w:val="0"/>
        <w:spacing w:line="276" w:lineRule="auto"/>
        <w:jc w:val="center"/>
        <w:rPr>
          <w:rFonts w:eastAsia="DejaVu Sans" w:cs="Arial"/>
          <w:b/>
          <w:color w:val="auto"/>
          <w:kern w:val="2"/>
          <w:szCs w:val="20"/>
          <w:lang w:eastAsia="hi-IN" w:bidi="hi-IN"/>
        </w:rPr>
      </w:pPr>
      <w:r w:rsidRPr="00166291">
        <w:rPr>
          <w:rFonts w:eastAsia="DejaVu Sans" w:cs="Arial"/>
          <w:b/>
          <w:color w:val="auto"/>
          <w:kern w:val="2"/>
          <w:szCs w:val="20"/>
          <w:lang w:eastAsia="hi-IN" w:bidi="hi-IN"/>
        </w:rPr>
        <w:t>Postanowienia końcowe</w:t>
      </w:r>
    </w:p>
    <w:p w14:paraId="4B7EC35D" w14:textId="77777777" w:rsidR="00C82E4A" w:rsidRPr="00166291" w:rsidRDefault="002F1791" w:rsidP="00554F1C">
      <w:pPr>
        <w:numPr>
          <w:ilvl w:val="0"/>
          <w:numId w:val="20"/>
        </w:numPr>
        <w:spacing w:after="0" w:line="276" w:lineRule="auto"/>
        <w:ind w:left="284" w:hanging="284"/>
        <w:contextualSpacing/>
        <w:rPr>
          <w:rFonts w:eastAsia="Times New Roman" w:cs="Arial"/>
          <w:color w:val="auto"/>
          <w:szCs w:val="20"/>
          <w:lang w:eastAsia="ar-SA"/>
        </w:rPr>
      </w:pPr>
      <w:r w:rsidRPr="00166291">
        <w:rPr>
          <w:rFonts w:eastAsia="Times New Roman" w:cs="Arial"/>
          <w:color w:val="auto"/>
          <w:szCs w:val="20"/>
          <w:lang w:eastAsia="ar-SA"/>
        </w:rPr>
        <w:t>Strony niniejszej Umowy zgodnie uznają, bez uszczerbku dla powszechnie obowiązujących przepisów prawa, że mimo ogłoszenia na obszarze Rzeczypospolitej Polskiej stanu zagrożenia epidemicznego w związku z zakażeniami wirusem SARS-Cov-2 (COVID 19), Strony dołożą wszelkich starań w celu wykonania postanowień niniejszej Umowy, w tym w szczególności w zakresie terminowego wykonania przedmiotu Umowy.</w:t>
      </w:r>
    </w:p>
    <w:p w14:paraId="0AF3FFDA" w14:textId="2619EBFB" w:rsidR="002139E7" w:rsidRPr="00166291" w:rsidRDefault="002139E7" w:rsidP="006030CD">
      <w:pPr>
        <w:numPr>
          <w:ilvl w:val="0"/>
          <w:numId w:val="20"/>
        </w:numPr>
        <w:spacing w:after="0" w:line="276" w:lineRule="auto"/>
        <w:ind w:left="284" w:hanging="284"/>
        <w:contextualSpacing/>
        <w:rPr>
          <w:rFonts w:eastAsia="Times New Roman" w:cs="Arial"/>
          <w:color w:val="auto"/>
          <w:szCs w:val="20"/>
          <w:lang w:eastAsia="ar-SA"/>
        </w:rPr>
      </w:pPr>
      <w:r w:rsidRPr="00166291">
        <w:rPr>
          <w:rFonts w:eastAsia="Times New Roman" w:cs="Arial"/>
          <w:color w:val="auto"/>
          <w:szCs w:val="20"/>
          <w:lang w:eastAsia="ar-SA"/>
        </w:rPr>
        <w:t>Osoby podpisujące Umowę oświadczają, że są umocowane do podpisywania i składania oświadczeń woli w imieniu Strony, którą reprezentują i że umocowanie to nie wygasło w dniu zawarcia Umowy.</w:t>
      </w:r>
    </w:p>
    <w:p w14:paraId="4DAAFDB3" w14:textId="5430BF68" w:rsidR="002139E7" w:rsidRPr="00166291" w:rsidRDefault="002139E7" w:rsidP="006030CD">
      <w:pPr>
        <w:numPr>
          <w:ilvl w:val="0"/>
          <w:numId w:val="20"/>
        </w:numPr>
        <w:spacing w:after="0" w:line="276" w:lineRule="auto"/>
        <w:ind w:left="284" w:hanging="284"/>
        <w:contextualSpacing/>
        <w:rPr>
          <w:rFonts w:eastAsia="Times New Roman" w:cs="Arial"/>
          <w:color w:val="auto"/>
          <w:szCs w:val="20"/>
          <w:lang w:eastAsia="ar-SA"/>
        </w:rPr>
      </w:pPr>
      <w:r w:rsidRPr="00166291">
        <w:rPr>
          <w:rFonts w:eastAsia="Times New Roman" w:cs="Arial"/>
          <w:color w:val="auto"/>
          <w:szCs w:val="20"/>
          <w:lang w:eastAsia="ar-SA"/>
        </w:rPr>
        <w:t>Jakiekolwiek przeniesienie przez którąkolwiek ze Stron</w:t>
      </w:r>
      <w:r w:rsidR="00E0137A" w:rsidRPr="00166291">
        <w:rPr>
          <w:rFonts w:eastAsia="Times New Roman" w:cs="Arial"/>
          <w:color w:val="auto"/>
          <w:szCs w:val="20"/>
          <w:lang w:eastAsia="ar-SA"/>
        </w:rPr>
        <w:t xml:space="preserve"> </w:t>
      </w:r>
      <w:r w:rsidRPr="00166291">
        <w:rPr>
          <w:rFonts w:eastAsia="Times New Roman" w:cs="Arial"/>
          <w:color w:val="auto"/>
          <w:szCs w:val="20"/>
          <w:lang w:eastAsia="ar-SA"/>
        </w:rPr>
        <w:t xml:space="preserve">wierzytelności </w:t>
      </w:r>
      <w:r w:rsidR="00C82E4A" w:rsidRPr="00166291">
        <w:rPr>
          <w:rFonts w:eastAsia="Times New Roman" w:cs="Arial"/>
          <w:color w:val="auto"/>
          <w:szCs w:val="20"/>
          <w:lang w:eastAsia="ar-SA"/>
        </w:rPr>
        <w:t xml:space="preserve">wynikających </w:t>
      </w:r>
      <w:r w:rsidRPr="00166291">
        <w:rPr>
          <w:rFonts w:eastAsia="Times New Roman" w:cs="Arial"/>
          <w:color w:val="auto"/>
          <w:szCs w:val="20"/>
          <w:lang w:eastAsia="ar-SA"/>
        </w:rPr>
        <w:t>z niniejszej Umowy na osoby trzecie jest dopuszczalne wyłącznie za uprzednią pisemną zgodą drugiej Strony.</w:t>
      </w:r>
    </w:p>
    <w:p w14:paraId="33D39C03" w14:textId="77777777" w:rsidR="002139E7" w:rsidRPr="00166291" w:rsidRDefault="002139E7" w:rsidP="006030CD">
      <w:pPr>
        <w:numPr>
          <w:ilvl w:val="0"/>
          <w:numId w:val="20"/>
        </w:numPr>
        <w:spacing w:after="0" w:line="276" w:lineRule="auto"/>
        <w:ind w:left="284" w:hanging="284"/>
        <w:contextualSpacing/>
        <w:rPr>
          <w:rFonts w:eastAsia="Times New Roman" w:cs="Arial"/>
          <w:color w:val="auto"/>
          <w:szCs w:val="20"/>
          <w:lang w:eastAsia="ar-SA"/>
        </w:rPr>
      </w:pPr>
      <w:r w:rsidRPr="00166291">
        <w:rPr>
          <w:rFonts w:eastAsia="Times New Roman" w:cs="Arial"/>
          <w:color w:val="auto"/>
          <w:szCs w:val="20"/>
          <w:lang w:eastAsia="ar-SA"/>
        </w:rPr>
        <w:t>Umowa została zawarta zgodnie z prawem polskim. W kwestiach nieuregulowanych niniejszą Umową mają zastosowanie przepisy Kodeksu cywilnego oraz ustawy Prawo zamówień publicznych.</w:t>
      </w:r>
    </w:p>
    <w:p w14:paraId="5814ECB7" w14:textId="77777777" w:rsidR="002139E7" w:rsidRPr="00166291" w:rsidRDefault="002139E7" w:rsidP="006030CD">
      <w:pPr>
        <w:numPr>
          <w:ilvl w:val="0"/>
          <w:numId w:val="20"/>
        </w:numPr>
        <w:spacing w:after="0" w:line="276" w:lineRule="auto"/>
        <w:ind w:left="284" w:hanging="284"/>
        <w:contextualSpacing/>
        <w:rPr>
          <w:rFonts w:eastAsia="Times New Roman" w:cs="Arial"/>
          <w:color w:val="auto"/>
          <w:szCs w:val="20"/>
          <w:lang w:eastAsia="ar-SA"/>
        </w:rPr>
      </w:pPr>
      <w:r w:rsidRPr="00166291">
        <w:rPr>
          <w:rFonts w:eastAsia="Times New Roman" w:cs="Arial"/>
          <w:color w:val="auto"/>
          <w:szCs w:val="20"/>
          <w:lang w:eastAsia="ar-SA"/>
        </w:rPr>
        <w:t>Załączniki do Umowy stanowią jej integralną część:</w:t>
      </w:r>
    </w:p>
    <w:p w14:paraId="35CA0937" w14:textId="346C85B6" w:rsidR="002139E7" w:rsidRPr="00166291" w:rsidRDefault="002139E7" w:rsidP="006030CD">
      <w:pPr>
        <w:numPr>
          <w:ilvl w:val="0"/>
          <w:numId w:val="23"/>
        </w:numPr>
        <w:spacing w:before="120" w:after="120" w:line="276" w:lineRule="auto"/>
        <w:jc w:val="left"/>
        <w:rPr>
          <w:rFonts w:cs="Arial"/>
          <w:color w:val="auto"/>
          <w:szCs w:val="20"/>
          <w:lang w:val="x-none"/>
        </w:rPr>
      </w:pPr>
      <w:r w:rsidRPr="00166291">
        <w:rPr>
          <w:rFonts w:cs="Arial"/>
          <w:color w:val="auto"/>
          <w:szCs w:val="20"/>
          <w:lang w:val="x-none"/>
        </w:rPr>
        <w:t>Załączniki nr 1  – Opis przedmiotu zamówienia,</w:t>
      </w:r>
    </w:p>
    <w:p w14:paraId="22D04991" w14:textId="4627A4D4" w:rsidR="002139E7" w:rsidRPr="00166291" w:rsidRDefault="002139E7" w:rsidP="006030CD">
      <w:pPr>
        <w:numPr>
          <w:ilvl w:val="0"/>
          <w:numId w:val="23"/>
        </w:numPr>
        <w:spacing w:before="120" w:after="120" w:line="276" w:lineRule="auto"/>
        <w:jc w:val="left"/>
        <w:rPr>
          <w:rFonts w:cs="Arial"/>
          <w:color w:val="auto"/>
          <w:szCs w:val="20"/>
          <w:lang w:val="x-none"/>
        </w:rPr>
      </w:pPr>
      <w:r w:rsidRPr="00166291">
        <w:rPr>
          <w:rFonts w:cs="Arial"/>
          <w:color w:val="auto"/>
          <w:szCs w:val="20"/>
          <w:lang w:val="x-none"/>
        </w:rPr>
        <w:t xml:space="preserve">Załącznik nr 2 – </w:t>
      </w:r>
      <w:r w:rsidR="00777ED5" w:rsidRPr="00166291">
        <w:rPr>
          <w:rFonts w:cs="Arial"/>
          <w:color w:val="auto"/>
          <w:szCs w:val="20"/>
        </w:rPr>
        <w:t>O</w:t>
      </w:r>
      <w:r w:rsidR="001F2896" w:rsidRPr="00166291">
        <w:rPr>
          <w:rFonts w:cs="Arial"/>
          <w:color w:val="auto"/>
          <w:szCs w:val="20"/>
        </w:rPr>
        <w:t xml:space="preserve">ferta Wykonawcy </w:t>
      </w:r>
      <w:r w:rsidR="00FB580B" w:rsidRPr="00166291">
        <w:rPr>
          <w:rFonts w:cs="Arial"/>
          <w:color w:val="auto"/>
          <w:szCs w:val="20"/>
        </w:rPr>
        <w:t>wraz</w:t>
      </w:r>
      <w:r w:rsidR="001F2896" w:rsidRPr="00166291">
        <w:rPr>
          <w:rFonts w:cs="Arial"/>
          <w:color w:val="auto"/>
          <w:szCs w:val="20"/>
        </w:rPr>
        <w:t xml:space="preserve"> f</w:t>
      </w:r>
      <w:r w:rsidR="002020B9" w:rsidRPr="00166291">
        <w:rPr>
          <w:rFonts w:cs="Arial"/>
          <w:color w:val="auto"/>
          <w:szCs w:val="20"/>
        </w:rPr>
        <w:t>ormularz</w:t>
      </w:r>
      <w:r w:rsidR="00FB580B" w:rsidRPr="00166291">
        <w:rPr>
          <w:rFonts w:cs="Arial"/>
          <w:color w:val="auto"/>
          <w:szCs w:val="20"/>
        </w:rPr>
        <w:t>em</w:t>
      </w:r>
      <w:r w:rsidR="002020B9" w:rsidRPr="00166291">
        <w:rPr>
          <w:rFonts w:cs="Arial"/>
          <w:color w:val="auto"/>
          <w:szCs w:val="20"/>
        </w:rPr>
        <w:t xml:space="preserve"> wyceny</w:t>
      </w:r>
      <w:r w:rsidRPr="00166291">
        <w:rPr>
          <w:rFonts w:cs="Arial"/>
          <w:color w:val="auto"/>
          <w:szCs w:val="20"/>
          <w:lang w:val="x-none"/>
        </w:rPr>
        <w:t xml:space="preserve">, </w:t>
      </w:r>
    </w:p>
    <w:p w14:paraId="316E10E2" w14:textId="5573E446" w:rsidR="0083791D" w:rsidRPr="00166291" w:rsidRDefault="0083791D" w:rsidP="006030CD">
      <w:pPr>
        <w:numPr>
          <w:ilvl w:val="0"/>
          <w:numId w:val="23"/>
        </w:numPr>
        <w:spacing w:before="120" w:after="120" w:line="276" w:lineRule="auto"/>
        <w:rPr>
          <w:rFonts w:cs="Arial"/>
          <w:color w:val="auto"/>
          <w:szCs w:val="20"/>
          <w:lang w:val="x-none"/>
        </w:rPr>
      </w:pPr>
      <w:r w:rsidRPr="00166291">
        <w:rPr>
          <w:rFonts w:cs="Arial"/>
          <w:color w:val="auto"/>
          <w:szCs w:val="20"/>
        </w:rPr>
        <w:t xml:space="preserve">Załącznik nr </w:t>
      </w:r>
      <w:r w:rsidR="00B82379" w:rsidRPr="00166291">
        <w:rPr>
          <w:rFonts w:cs="Arial"/>
          <w:color w:val="auto"/>
          <w:szCs w:val="20"/>
        </w:rPr>
        <w:t>3</w:t>
      </w:r>
      <w:r w:rsidRPr="00166291">
        <w:rPr>
          <w:rFonts w:cs="Arial"/>
          <w:color w:val="auto"/>
          <w:szCs w:val="20"/>
        </w:rPr>
        <w:t xml:space="preserve"> – Formularz informacyjny dot. przetwarzania danych osobowych przez Zamawiającego.</w:t>
      </w:r>
    </w:p>
    <w:p w14:paraId="563C9797" w14:textId="659AAC94" w:rsidR="002139E7" w:rsidRPr="00166291" w:rsidRDefault="002139E7" w:rsidP="006030CD">
      <w:pPr>
        <w:numPr>
          <w:ilvl w:val="0"/>
          <w:numId w:val="20"/>
        </w:numPr>
        <w:spacing w:after="0" w:line="276" w:lineRule="auto"/>
        <w:ind w:left="284" w:hanging="284"/>
        <w:contextualSpacing/>
        <w:rPr>
          <w:rFonts w:eastAsia="Times New Roman" w:cs="Arial"/>
          <w:color w:val="auto"/>
          <w:szCs w:val="20"/>
          <w:lang w:eastAsia="ar-SA"/>
        </w:rPr>
      </w:pPr>
      <w:r w:rsidRPr="00166291">
        <w:rPr>
          <w:rFonts w:eastAsia="DejaVu Sans" w:cs="Arial"/>
          <w:color w:val="auto"/>
          <w:kern w:val="2"/>
          <w:szCs w:val="20"/>
          <w:lang w:eastAsia="hi-IN" w:bidi="hi-IN"/>
        </w:rPr>
        <w:lastRenderedPageBreak/>
        <w:t xml:space="preserve">Umowę sporządzono w </w:t>
      </w:r>
      <w:r w:rsidR="005D64DE" w:rsidRPr="00166291">
        <w:rPr>
          <w:rFonts w:eastAsia="DejaVu Sans" w:cs="Arial"/>
          <w:color w:val="auto"/>
          <w:kern w:val="2"/>
          <w:szCs w:val="20"/>
          <w:lang w:eastAsia="hi-IN" w:bidi="hi-IN"/>
        </w:rPr>
        <w:t xml:space="preserve">dwóch </w:t>
      </w:r>
      <w:r w:rsidRPr="00166291">
        <w:rPr>
          <w:rFonts w:eastAsia="DejaVu Sans" w:cs="Arial"/>
          <w:color w:val="auto"/>
          <w:kern w:val="2"/>
          <w:szCs w:val="20"/>
          <w:lang w:eastAsia="hi-IN" w:bidi="hi-IN"/>
        </w:rPr>
        <w:t xml:space="preserve">jednobrzmiących egzemplarzach, </w:t>
      </w:r>
      <w:r w:rsidR="005D64DE" w:rsidRPr="00166291">
        <w:rPr>
          <w:rFonts w:eastAsia="DejaVu Sans" w:cs="Arial"/>
          <w:color w:val="auto"/>
          <w:kern w:val="2"/>
          <w:szCs w:val="20"/>
          <w:lang w:eastAsia="hi-IN" w:bidi="hi-IN"/>
        </w:rPr>
        <w:t>po jednym dla każdej ze Stron</w:t>
      </w:r>
      <w:r w:rsidRPr="00166291">
        <w:rPr>
          <w:rFonts w:eastAsia="DejaVu Sans" w:cs="Arial"/>
          <w:color w:val="auto"/>
          <w:kern w:val="2"/>
          <w:szCs w:val="20"/>
          <w:lang w:eastAsia="hi-IN" w:bidi="hi-IN"/>
        </w:rPr>
        <w:t xml:space="preserve">. </w:t>
      </w:r>
    </w:p>
    <w:p w14:paraId="6D905E4F" w14:textId="77777777" w:rsidR="002139E7" w:rsidRPr="00166291" w:rsidRDefault="002139E7" w:rsidP="006030CD">
      <w:pPr>
        <w:spacing w:line="276" w:lineRule="auto"/>
        <w:rPr>
          <w:rFonts w:eastAsia="Times New Roman" w:cs="Arial"/>
          <w:color w:val="auto"/>
          <w:szCs w:val="20"/>
          <w:lang w:eastAsia="ar-SA"/>
        </w:rPr>
      </w:pPr>
    </w:p>
    <w:p w14:paraId="567EF076" w14:textId="68746974" w:rsidR="002139E7" w:rsidRPr="00166291" w:rsidRDefault="002139E7" w:rsidP="006030CD">
      <w:pPr>
        <w:spacing w:line="276" w:lineRule="auto"/>
        <w:jc w:val="center"/>
        <w:rPr>
          <w:rFonts w:cs="Arial"/>
          <w:b/>
          <w:color w:val="auto"/>
          <w:szCs w:val="20"/>
        </w:rPr>
      </w:pPr>
      <w:r w:rsidRPr="00166291">
        <w:rPr>
          <w:rFonts w:cs="Arial"/>
          <w:b/>
          <w:color w:val="auto"/>
          <w:szCs w:val="20"/>
        </w:rPr>
        <w:t>Zamawiający:</w:t>
      </w:r>
      <w:r w:rsidRPr="00166291">
        <w:rPr>
          <w:rFonts w:cs="Arial"/>
          <w:b/>
          <w:color w:val="auto"/>
          <w:szCs w:val="20"/>
        </w:rPr>
        <w:tab/>
      </w:r>
      <w:r w:rsidRPr="00166291">
        <w:rPr>
          <w:rFonts w:cs="Arial"/>
          <w:b/>
          <w:color w:val="auto"/>
          <w:szCs w:val="20"/>
        </w:rPr>
        <w:tab/>
      </w:r>
      <w:r w:rsidRPr="00166291">
        <w:rPr>
          <w:rFonts w:cs="Arial"/>
          <w:b/>
          <w:color w:val="auto"/>
          <w:szCs w:val="20"/>
        </w:rPr>
        <w:tab/>
      </w:r>
      <w:r w:rsidRPr="00166291">
        <w:rPr>
          <w:rFonts w:cs="Arial"/>
          <w:b/>
          <w:color w:val="auto"/>
          <w:szCs w:val="20"/>
        </w:rPr>
        <w:tab/>
        <w:t>Wykonawca:</w:t>
      </w:r>
    </w:p>
    <w:p w14:paraId="1DED5A96" w14:textId="77777777" w:rsidR="00ED7972" w:rsidRPr="00166291" w:rsidRDefault="00ED7972" w:rsidP="006030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center"/>
        <w:rPr>
          <w:color w:val="auto"/>
          <w:szCs w:val="20"/>
        </w:rPr>
      </w:pPr>
    </w:p>
    <w:sectPr w:rsidR="00ED7972" w:rsidRPr="00166291" w:rsidSect="00DA52A1">
      <w:footerReference w:type="default" r:id="rId8"/>
      <w:headerReference w:type="first" r:id="rId9"/>
      <w:footerReference w:type="first" r:id="rId10"/>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257DF" w14:textId="77777777" w:rsidR="0038128C" w:rsidRDefault="0038128C" w:rsidP="006747BD">
      <w:pPr>
        <w:spacing w:after="0" w:line="240" w:lineRule="auto"/>
      </w:pPr>
      <w:r>
        <w:separator/>
      </w:r>
    </w:p>
  </w:endnote>
  <w:endnote w:type="continuationSeparator" w:id="0">
    <w:p w14:paraId="48FF2EF1" w14:textId="77777777" w:rsidR="0038128C" w:rsidRDefault="0038128C"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altName w:val="Times New Roman"/>
    <w:panose1 w:val="00000000000000000000"/>
    <w:charset w:val="80"/>
    <w:family w:val="auto"/>
    <w:notTrueType/>
    <w:pitch w:val="variable"/>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Roboto Lt">
    <w:panose1 w:val="00000000000000000000"/>
    <w:charset w:val="EE"/>
    <w:family w:val="auto"/>
    <w:pitch w:val="variable"/>
    <w:sig w:usb0="E00002EF" w:usb1="5000205B" w:usb2="00000020" w:usb3="00000000" w:csb0="0000019F" w:csb1="00000000"/>
  </w:font>
  <w:font w:name="DejaVu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7225CFF2"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5F0A9E">
              <w:rPr>
                <w:bCs/>
                <w:noProof/>
              </w:rPr>
              <w:t>11</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5F0A9E">
              <w:rPr>
                <w:bCs/>
                <w:noProof/>
              </w:rPr>
              <w:t>11</w:t>
            </w:r>
            <w:r>
              <w:rPr>
                <w:b w:val="0"/>
                <w:bCs/>
                <w:sz w:val="24"/>
                <w:szCs w:val="24"/>
              </w:rPr>
              <w:fldChar w:fldCharType="end"/>
            </w:r>
          </w:p>
        </w:sdtContent>
      </w:sdt>
    </w:sdtContent>
  </w:sdt>
  <w:p w14:paraId="2FA76E93"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2FFD5643" wp14:editId="24E325ED">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3932C9EB" wp14:editId="6C790786">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5080A995" w14:textId="77777777" w:rsidR="00043746" w:rsidRDefault="00043746" w:rsidP="00043746">
                          <w:pPr>
                            <w:pStyle w:val="LukStopka-adres"/>
                          </w:pPr>
                          <w:r>
                            <w:t>Sieć Badawcza Łukasiewicz – PORT Polski Ośrodek Rozwoju Technologii</w:t>
                          </w:r>
                        </w:p>
                        <w:p w14:paraId="72F690A4" w14:textId="77777777" w:rsidR="00043746" w:rsidRDefault="00043746" w:rsidP="00043746">
                          <w:pPr>
                            <w:pStyle w:val="LukStopka-adres"/>
                          </w:pPr>
                          <w:r>
                            <w:t>54-066 Wrocław, ul. Stabłowicka 147, Tel: +48 71 734 77 77, Fax: +48 71 720 16 00</w:t>
                          </w:r>
                        </w:p>
                        <w:p w14:paraId="7817E9C6" w14:textId="77777777" w:rsidR="00043746" w:rsidRPr="009B6998" w:rsidRDefault="00043746" w:rsidP="00043746">
                          <w:pPr>
                            <w:pStyle w:val="LukStopka-adres"/>
                            <w:rPr>
                              <w:lang w:val="en-US"/>
                            </w:rPr>
                          </w:pPr>
                          <w:r w:rsidRPr="009B6998">
                            <w:rPr>
                              <w:lang w:val="en-US"/>
                            </w:rPr>
                            <w:t>E-mail: biuro@port.lukasiewicz.gov.pl | NIP: 894 314 05 23, REGON: 386585168</w:t>
                          </w:r>
                        </w:p>
                        <w:p w14:paraId="4870370F" w14:textId="77777777" w:rsidR="00043746" w:rsidRDefault="00043746" w:rsidP="00043746">
                          <w:pPr>
                            <w:pStyle w:val="LukStopka-adres"/>
                          </w:pPr>
                          <w:r>
                            <w:t xml:space="preserve">Sąd Rejonowy dla Wrocławia – Fabrycznej we Wrocławiu, VI Wydział Gospodarczy KRS, </w:t>
                          </w:r>
                        </w:p>
                        <w:p w14:paraId="7EE469BB" w14:textId="374436AE" w:rsidR="00DA52A1" w:rsidRPr="00ED7972" w:rsidRDefault="00043746" w:rsidP="006F645A">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932C9EB"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5080A995" w14:textId="77777777" w:rsidR="00043746" w:rsidRDefault="00043746" w:rsidP="00043746">
                    <w:pPr>
                      <w:pStyle w:val="LukStopka-adres"/>
                    </w:pPr>
                    <w:r>
                      <w:t>Sieć Badawcza Łukasiewicz – PORT Polski Ośrodek Rozwoju Technologii</w:t>
                    </w:r>
                  </w:p>
                  <w:p w14:paraId="72F690A4" w14:textId="77777777" w:rsidR="00043746" w:rsidRDefault="00043746" w:rsidP="00043746">
                    <w:pPr>
                      <w:pStyle w:val="LukStopka-adres"/>
                    </w:pPr>
                    <w:r>
                      <w:t>54-066 Wrocław, ul. Stabłowicka 147, Tel: +48 71 734 77 77, Fax: +48 71 720 16 00</w:t>
                    </w:r>
                  </w:p>
                  <w:p w14:paraId="7817E9C6" w14:textId="77777777" w:rsidR="00043746" w:rsidRPr="009B6998" w:rsidRDefault="00043746" w:rsidP="00043746">
                    <w:pPr>
                      <w:pStyle w:val="LukStopka-adres"/>
                      <w:rPr>
                        <w:lang w:val="en-US"/>
                      </w:rPr>
                    </w:pPr>
                    <w:r w:rsidRPr="009B6998">
                      <w:rPr>
                        <w:lang w:val="en-US"/>
                      </w:rPr>
                      <w:t>E-mail: biuro@port.lukasiewicz.gov.pl | NIP: 894 314 05 23, REGON: 386585168</w:t>
                    </w:r>
                  </w:p>
                  <w:p w14:paraId="4870370F" w14:textId="77777777" w:rsidR="00043746" w:rsidRDefault="00043746" w:rsidP="00043746">
                    <w:pPr>
                      <w:pStyle w:val="LukStopka-adres"/>
                    </w:pPr>
                    <w:r>
                      <w:t xml:space="preserve">Sąd Rejonowy dla Wrocławia – Fabrycznej we Wrocławiu, VI Wydział Gospodarczy KRS, </w:t>
                    </w:r>
                  </w:p>
                  <w:p w14:paraId="7EE469BB" w14:textId="374436AE" w:rsidR="00DA52A1" w:rsidRPr="00ED7972" w:rsidRDefault="00043746" w:rsidP="006F645A">
                    <w:pPr>
                      <w:pStyle w:val="LukStopka-adres"/>
                    </w:pPr>
                    <w:r>
                      <w:t>Nr KRS: 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3B660854" w14:textId="777777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5F0A9E">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5F0A9E">
              <w:rPr>
                <w:noProof/>
              </w:rPr>
              <w:t>11</w:t>
            </w:r>
            <w:r w:rsidRPr="00D40690">
              <w:fldChar w:fldCharType="end"/>
            </w:r>
          </w:p>
        </w:sdtContent>
      </w:sdt>
    </w:sdtContent>
  </w:sdt>
  <w:p w14:paraId="545A4FD0"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5DFF32BA" wp14:editId="2249FA1D">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0B0CFDA2" wp14:editId="0C6AF431">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7C55B983" w14:textId="77777777" w:rsidR="00043746" w:rsidRDefault="00043746" w:rsidP="00043746">
                          <w:pPr>
                            <w:pStyle w:val="LukStopka-adres"/>
                          </w:pPr>
                          <w:r>
                            <w:t>Sieć Badawcza Łukasiewicz – PORT Polski Ośrodek Rozwoju Technologii</w:t>
                          </w:r>
                        </w:p>
                        <w:p w14:paraId="7FBADEE2" w14:textId="77777777" w:rsidR="00043746" w:rsidRDefault="00043746" w:rsidP="00043746">
                          <w:pPr>
                            <w:pStyle w:val="LukStopka-adres"/>
                          </w:pPr>
                          <w:r>
                            <w:t>54-066 Wrocław, ul. Stabłowicka 147, Tel: +48 71 734 77 77, Fax: +48 71 720 16 00</w:t>
                          </w:r>
                        </w:p>
                        <w:p w14:paraId="3F057911" w14:textId="77777777" w:rsidR="00043746" w:rsidRPr="009B6998" w:rsidRDefault="00043746" w:rsidP="00043746">
                          <w:pPr>
                            <w:pStyle w:val="LukStopka-adres"/>
                            <w:rPr>
                              <w:lang w:val="en-US"/>
                            </w:rPr>
                          </w:pPr>
                          <w:r w:rsidRPr="009B6998">
                            <w:rPr>
                              <w:lang w:val="en-US"/>
                            </w:rPr>
                            <w:t>E-mail: biuro@port.lukasiewicz.gov.pl | NIP: 894 314 05 23, REGON: 386585168</w:t>
                          </w:r>
                        </w:p>
                        <w:p w14:paraId="5002497B" w14:textId="77777777" w:rsidR="00043746" w:rsidRDefault="00043746" w:rsidP="00043746">
                          <w:pPr>
                            <w:pStyle w:val="LukStopka-adres"/>
                          </w:pPr>
                          <w:r>
                            <w:t xml:space="preserve">Sąd Rejonowy dla Wrocławia – Fabrycznej we Wrocławiu, VI Wydział Gospodarczy KRS, </w:t>
                          </w:r>
                        </w:p>
                        <w:p w14:paraId="06FFF05D" w14:textId="6DA1225A" w:rsidR="004F5805" w:rsidRPr="00ED7972" w:rsidRDefault="00043746" w:rsidP="00ED7972">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B0CFDA2"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7C55B983" w14:textId="77777777" w:rsidR="00043746" w:rsidRDefault="00043746" w:rsidP="00043746">
                    <w:pPr>
                      <w:pStyle w:val="LukStopka-adres"/>
                    </w:pPr>
                    <w:r>
                      <w:t>Sieć Badawcza Łukasiewicz – PORT Polski Ośrodek Rozwoju Technologii</w:t>
                    </w:r>
                  </w:p>
                  <w:p w14:paraId="7FBADEE2" w14:textId="77777777" w:rsidR="00043746" w:rsidRDefault="00043746" w:rsidP="00043746">
                    <w:pPr>
                      <w:pStyle w:val="LukStopka-adres"/>
                    </w:pPr>
                    <w:r>
                      <w:t>54-066 Wrocław, ul. Stabłowicka 147, Tel: +48 71 734 77 77, Fax: +48 71 720 16 00</w:t>
                    </w:r>
                  </w:p>
                  <w:p w14:paraId="3F057911" w14:textId="77777777" w:rsidR="00043746" w:rsidRPr="009B6998" w:rsidRDefault="00043746" w:rsidP="00043746">
                    <w:pPr>
                      <w:pStyle w:val="LukStopka-adres"/>
                      <w:rPr>
                        <w:lang w:val="en-US"/>
                      </w:rPr>
                    </w:pPr>
                    <w:r w:rsidRPr="009B6998">
                      <w:rPr>
                        <w:lang w:val="en-US"/>
                      </w:rPr>
                      <w:t>E-mail: biuro@port.lukasiewicz.gov.pl | NIP: 894 314 05 23, REGON: 386585168</w:t>
                    </w:r>
                  </w:p>
                  <w:p w14:paraId="5002497B" w14:textId="77777777" w:rsidR="00043746" w:rsidRDefault="00043746" w:rsidP="00043746">
                    <w:pPr>
                      <w:pStyle w:val="LukStopka-adres"/>
                    </w:pPr>
                    <w:r>
                      <w:t xml:space="preserve">Sąd Rejonowy dla Wrocławia – Fabrycznej we Wrocławiu, VI Wydział Gospodarczy KRS, </w:t>
                    </w:r>
                  </w:p>
                  <w:p w14:paraId="06FFF05D" w14:textId="6DA1225A" w:rsidR="004F5805" w:rsidRPr="00ED7972" w:rsidRDefault="00043746" w:rsidP="00ED7972">
                    <w:pPr>
                      <w:pStyle w:val="LukStopka-adres"/>
                    </w:pPr>
                    <w:r>
                      <w:t>Nr KRS: 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0048A" w14:textId="77777777" w:rsidR="0038128C" w:rsidRDefault="0038128C" w:rsidP="006747BD">
      <w:pPr>
        <w:spacing w:after="0" w:line="240" w:lineRule="auto"/>
      </w:pPr>
      <w:r>
        <w:separator/>
      </w:r>
    </w:p>
  </w:footnote>
  <w:footnote w:type="continuationSeparator" w:id="0">
    <w:p w14:paraId="20578900" w14:textId="77777777" w:rsidR="0038128C" w:rsidRDefault="0038128C" w:rsidP="006747BD">
      <w:pPr>
        <w:spacing w:after="0" w:line="240" w:lineRule="auto"/>
      </w:pPr>
      <w:r>
        <w:continuationSeparator/>
      </w:r>
    </w:p>
  </w:footnote>
  <w:footnote w:id="1">
    <w:p w14:paraId="3809896D" w14:textId="2C95DBEE" w:rsidR="00130527" w:rsidRDefault="00130527">
      <w:pPr>
        <w:pStyle w:val="Tekstprzypisudolnego"/>
      </w:pPr>
      <w:r w:rsidRPr="006030CD">
        <w:rPr>
          <w:rStyle w:val="Odwoanieprzypisudolnego"/>
          <w:sz w:val="18"/>
          <w:szCs w:val="18"/>
        </w:rPr>
        <w:footnoteRef/>
      </w:r>
      <w:r>
        <w:t xml:space="preserve"> </w:t>
      </w:r>
      <w:r>
        <w:rPr>
          <w:sz w:val="18"/>
          <w:szCs w:val="18"/>
        </w:rPr>
        <w:t>Postanowienie § 3 ust. 1 wzoru umowy do dostosowania po wyborze oferty, w zależności od tego której części dotyczy umowa.</w:t>
      </w:r>
    </w:p>
  </w:footnote>
  <w:footnote w:id="2">
    <w:p w14:paraId="4E7940E6" w14:textId="20BDCE08" w:rsidR="00ED45BB" w:rsidRDefault="00ED45BB">
      <w:pPr>
        <w:pStyle w:val="Tekstprzypisudolnego"/>
      </w:pPr>
      <w:r>
        <w:rPr>
          <w:rStyle w:val="Odwoanieprzypisudolnego"/>
        </w:rPr>
        <w:footnoteRef/>
      </w:r>
      <w:r>
        <w:t xml:space="preserve"> </w:t>
      </w:r>
      <w:r>
        <w:rPr>
          <w:sz w:val="18"/>
          <w:szCs w:val="18"/>
        </w:rPr>
        <w:t>Postanowienie § 4 ust. 2 wzoru umowy do dostosowania po wyborze oferty, w zależności od tego której części dotyczy umowa.</w:t>
      </w:r>
    </w:p>
  </w:footnote>
  <w:footnote w:id="3">
    <w:p w14:paraId="77001728" w14:textId="54E341CA" w:rsidR="00E90F9E" w:rsidRDefault="00E90F9E">
      <w:pPr>
        <w:pStyle w:val="Tekstprzypisudolnego"/>
      </w:pPr>
      <w:r>
        <w:rPr>
          <w:rStyle w:val="Odwoanieprzypisudolnego"/>
        </w:rPr>
        <w:footnoteRef/>
      </w:r>
      <w:r>
        <w:t xml:space="preserve"> Niewłaściwe wykreślić.</w:t>
      </w:r>
    </w:p>
  </w:footnote>
  <w:footnote w:id="4">
    <w:p w14:paraId="68897CAD" w14:textId="77777777" w:rsidR="002020B9" w:rsidRDefault="002020B9" w:rsidP="002020B9">
      <w:pPr>
        <w:pStyle w:val="Tekstprzypisudolnego"/>
      </w:pPr>
      <w:r>
        <w:rPr>
          <w:rStyle w:val="Odwoanieprzypisudolnego"/>
        </w:rPr>
        <w:footnoteRef/>
      </w:r>
      <w:r>
        <w:t xml:space="preserve"> </w:t>
      </w:r>
      <w:r w:rsidRPr="008D1758">
        <w:t>Niewłaściwe wykreślić.</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BF1C4"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7A2280A2" wp14:editId="18ADC8DB">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4D63A44"/>
    <w:multiLevelType w:val="hybridMultilevel"/>
    <w:tmpl w:val="EB5A5A60"/>
    <w:lvl w:ilvl="0" w:tplc="406860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0F3ED9"/>
    <w:multiLevelType w:val="multilevel"/>
    <w:tmpl w:val="91F4A30A"/>
    <w:styleLink w:val="List8"/>
    <w:lvl w:ilvl="0">
      <w:start w:val="1"/>
      <w:numFmt w:val="lowerLetter"/>
      <w:lvlText w:val="%1)"/>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4" w15:restartNumberingAfterBreak="0">
    <w:nsid w:val="05BF31DD"/>
    <w:multiLevelType w:val="multilevel"/>
    <w:tmpl w:val="EDA0BC18"/>
    <w:styleLink w:val="Lista5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
      <w:lvlJc w:val="left"/>
      <w:rPr>
        <w:color w:val="000000"/>
        <w:position w:val="0"/>
        <w:u w:color="000000"/>
      </w:rPr>
    </w:lvl>
    <w:lvl w:ilvl="8">
      <w:start w:val="1"/>
      <w:numFmt w:val="bullet"/>
      <w:lvlText w:val="•"/>
      <w:lvlJc w:val="left"/>
      <w:rPr>
        <w:color w:val="000000"/>
        <w:position w:val="0"/>
        <w:u w:color="000000"/>
      </w:rPr>
    </w:lvl>
  </w:abstractNum>
  <w:abstractNum w:abstractNumId="5" w15:restartNumberingAfterBreak="0">
    <w:nsid w:val="0E602598"/>
    <w:multiLevelType w:val="hybridMultilevel"/>
    <w:tmpl w:val="CCF681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5A11E8"/>
    <w:multiLevelType w:val="hybridMultilevel"/>
    <w:tmpl w:val="CBBECE94"/>
    <w:lvl w:ilvl="0" w:tplc="656A1E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646DC2"/>
    <w:multiLevelType w:val="hybridMultilevel"/>
    <w:tmpl w:val="0ACA5C14"/>
    <w:name w:val="WW8Num42"/>
    <w:lvl w:ilvl="0" w:tplc="764A6AC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4707EE"/>
    <w:multiLevelType w:val="hybridMultilevel"/>
    <w:tmpl w:val="EADCB1B8"/>
    <w:lvl w:ilvl="0" w:tplc="41A6D5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A75384"/>
    <w:multiLevelType w:val="multilevel"/>
    <w:tmpl w:val="8A904E48"/>
    <w:styleLink w:val="List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0" w15:restartNumberingAfterBreak="0">
    <w:nsid w:val="20B5089F"/>
    <w:multiLevelType w:val="hybridMultilevel"/>
    <w:tmpl w:val="053C19AC"/>
    <w:lvl w:ilvl="0" w:tplc="052CA48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57666A2"/>
    <w:multiLevelType w:val="multilevel"/>
    <w:tmpl w:val="0136B846"/>
    <w:styleLink w:val="List1"/>
    <w:lvl w:ilvl="0">
      <w:start w:val="1"/>
      <w:numFmt w:val="bullet"/>
      <w:lvlText w:val="•"/>
      <w:lvlJc w:val="left"/>
      <w:rPr>
        <w:color w:val="000000"/>
        <w:position w:val="0"/>
        <w:u w:color="000000"/>
      </w:rPr>
    </w:lvl>
    <w:lvl w:ilvl="1">
      <w:start w:val="1"/>
      <w:numFmt w:val="lowerRoman"/>
      <w:lvlText w:val="(%2)"/>
      <w:lvlJc w:val="left"/>
      <w:rPr>
        <w:color w:val="000000"/>
        <w:position w:val="0"/>
        <w:u w:color="000000"/>
      </w:rPr>
    </w:lvl>
    <w:lvl w:ilvl="2">
      <w:start w:val="1"/>
      <w:numFmt w:val="decimal"/>
      <w:lvlText w:val="%3."/>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2" w15:restartNumberingAfterBreak="0">
    <w:nsid w:val="281017B8"/>
    <w:multiLevelType w:val="multilevel"/>
    <w:tmpl w:val="30D4BDEA"/>
    <w:styleLink w:val="List10"/>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3" w15:restartNumberingAfterBreak="0">
    <w:nsid w:val="29026D1B"/>
    <w:multiLevelType w:val="hybridMultilevel"/>
    <w:tmpl w:val="9D601690"/>
    <w:lvl w:ilvl="0" w:tplc="D0587522">
      <w:start w:val="8"/>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82091C"/>
    <w:multiLevelType w:val="hybridMultilevel"/>
    <w:tmpl w:val="71D8CE00"/>
    <w:lvl w:ilvl="0" w:tplc="E7E036EC">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78452B"/>
    <w:multiLevelType w:val="multilevel"/>
    <w:tmpl w:val="794A9422"/>
    <w:styleLink w:val="List7"/>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6" w15:restartNumberingAfterBreak="0">
    <w:nsid w:val="3D91268A"/>
    <w:multiLevelType w:val="multilevel"/>
    <w:tmpl w:val="7D5CC7C4"/>
    <w:styleLink w:val="Lista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7" w15:restartNumberingAfterBreak="0">
    <w:nsid w:val="46654934"/>
    <w:multiLevelType w:val="singleLevel"/>
    <w:tmpl w:val="18364240"/>
    <w:lvl w:ilvl="0">
      <w:start w:val="1"/>
      <w:numFmt w:val="decimal"/>
      <w:lvlText w:val="%1."/>
      <w:legacy w:legacy="1" w:legacySpace="0" w:legacyIndent="283"/>
      <w:lvlJc w:val="left"/>
      <w:pPr>
        <w:ind w:left="283" w:hanging="283"/>
      </w:pPr>
      <w:rPr>
        <w:rFonts w:cs="Times New Roman"/>
      </w:rPr>
    </w:lvl>
  </w:abstractNum>
  <w:abstractNum w:abstractNumId="18" w15:restartNumberingAfterBreak="0">
    <w:nsid w:val="4EC518CE"/>
    <w:multiLevelType w:val="multilevel"/>
    <w:tmpl w:val="75B890C2"/>
    <w:styleLink w:val="List6"/>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9" w15:restartNumberingAfterBreak="0">
    <w:nsid w:val="4FAA74DE"/>
    <w:multiLevelType w:val="hybridMultilevel"/>
    <w:tmpl w:val="672A242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549C2467"/>
    <w:multiLevelType w:val="hybridMultilevel"/>
    <w:tmpl w:val="59E8AE8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0F6432"/>
    <w:multiLevelType w:val="multilevel"/>
    <w:tmpl w:val="F9D29BB4"/>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AA52EE3"/>
    <w:multiLevelType w:val="multilevel"/>
    <w:tmpl w:val="D22C6FB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AA64B13"/>
    <w:multiLevelType w:val="hybridMultilevel"/>
    <w:tmpl w:val="C0CE4D6E"/>
    <w:lvl w:ilvl="0" w:tplc="1DEC62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E600AC"/>
    <w:multiLevelType w:val="multilevel"/>
    <w:tmpl w:val="70DC36CE"/>
    <w:styleLink w:val="Numery"/>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5" w15:restartNumberingAfterBreak="0">
    <w:nsid w:val="5BB16334"/>
    <w:multiLevelType w:val="multilevel"/>
    <w:tmpl w:val="F73C4356"/>
    <w:styleLink w:val="List12"/>
    <w:lvl w:ilvl="0">
      <w:start w:val="1"/>
      <w:numFmt w:val="bullet"/>
      <w:lvlText w:val="·"/>
      <w:lvlJc w:val="left"/>
      <w:rPr>
        <w:color w:val="000000"/>
        <w:kern w:val="1"/>
        <w:position w:val="0"/>
        <w:u w:color="000000"/>
      </w:rPr>
    </w:lvl>
    <w:lvl w:ilvl="1">
      <w:start w:val="1"/>
      <w:numFmt w:val="bullet"/>
      <w:lvlText w:val="o"/>
      <w:lvlJc w:val="left"/>
      <w:rPr>
        <w:color w:val="000000"/>
        <w:kern w:val="1"/>
        <w:position w:val="0"/>
        <w:u w:color="000000"/>
      </w:rPr>
    </w:lvl>
    <w:lvl w:ilvl="2">
      <w:start w:val="1"/>
      <w:numFmt w:val="bullet"/>
      <w:lvlText w:val="▪"/>
      <w:lvlJc w:val="left"/>
      <w:rPr>
        <w:color w:val="000000"/>
        <w:kern w:val="1"/>
        <w:position w:val="0"/>
        <w:u w:color="000000"/>
      </w:rPr>
    </w:lvl>
    <w:lvl w:ilvl="3">
      <w:start w:val="1"/>
      <w:numFmt w:val="bullet"/>
      <w:lvlText w:val="·"/>
      <w:lvlJc w:val="left"/>
      <w:rPr>
        <w:color w:val="000000"/>
        <w:kern w:val="1"/>
        <w:position w:val="0"/>
        <w:u w:color="000000"/>
      </w:rPr>
    </w:lvl>
    <w:lvl w:ilvl="4">
      <w:start w:val="1"/>
      <w:numFmt w:val="bullet"/>
      <w:lvlText w:val="o"/>
      <w:lvlJc w:val="left"/>
      <w:rPr>
        <w:color w:val="000000"/>
        <w:kern w:val="1"/>
        <w:position w:val="0"/>
        <w:u w:color="000000"/>
      </w:rPr>
    </w:lvl>
    <w:lvl w:ilvl="5">
      <w:start w:val="1"/>
      <w:numFmt w:val="bullet"/>
      <w:lvlText w:val="▪"/>
      <w:lvlJc w:val="left"/>
      <w:rPr>
        <w:color w:val="000000"/>
        <w:kern w:val="1"/>
        <w:position w:val="0"/>
        <w:u w:color="000000"/>
      </w:rPr>
    </w:lvl>
    <w:lvl w:ilvl="6">
      <w:start w:val="1"/>
      <w:numFmt w:val="bullet"/>
      <w:lvlText w:val="·"/>
      <w:lvlJc w:val="left"/>
      <w:rPr>
        <w:color w:val="000000"/>
        <w:kern w:val="1"/>
        <w:position w:val="0"/>
        <w:u w:color="000000"/>
      </w:rPr>
    </w:lvl>
    <w:lvl w:ilvl="7">
      <w:start w:val="1"/>
      <w:numFmt w:val="bullet"/>
      <w:lvlText w:val="o"/>
      <w:lvlJc w:val="left"/>
      <w:rPr>
        <w:color w:val="000000"/>
        <w:kern w:val="1"/>
        <w:position w:val="0"/>
        <w:u w:color="000000"/>
      </w:rPr>
    </w:lvl>
    <w:lvl w:ilvl="8">
      <w:start w:val="1"/>
      <w:numFmt w:val="bullet"/>
      <w:lvlText w:val="▪"/>
      <w:lvlJc w:val="left"/>
      <w:rPr>
        <w:color w:val="000000"/>
        <w:kern w:val="1"/>
        <w:position w:val="0"/>
        <w:u w:color="000000"/>
      </w:rPr>
    </w:lvl>
  </w:abstractNum>
  <w:abstractNum w:abstractNumId="26" w15:restartNumberingAfterBreak="0">
    <w:nsid w:val="61677986"/>
    <w:multiLevelType w:val="hybridMultilevel"/>
    <w:tmpl w:val="DEB2F07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636C7ED8"/>
    <w:multiLevelType w:val="hybridMultilevel"/>
    <w:tmpl w:val="8ACC38A6"/>
    <w:lvl w:ilvl="0" w:tplc="D1C619E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6C25E25"/>
    <w:multiLevelType w:val="hybridMultilevel"/>
    <w:tmpl w:val="B87E6AAA"/>
    <w:lvl w:ilvl="0" w:tplc="052CA48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8BE0A16"/>
    <w:multiLevelType w:val="hybridMultilevel"/>
    <w:tmpl w:val="2D022930"/>
    <w:lvl w:ilvl="0" w:tplc="C5387F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2648E7"/>
    <w:multiLevelType w:val="hybridMultilevel"/>
    <w:tmpl w:val="DA929C76"/>
    <w:lvl w:ilvl="0" w:tplc="263645E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70194839"/>
    <w:multiLevelType w:val="hybridMultilevel"/>
    <w:tmpl w:val="B1766F1C"/>
    <w:lvl w:ilvl="0" w:tplc="F0A0D5D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25C7E44"/>
    <w:multiLevelType w:val="multilevel"/>
    <w:tmpl w:val="9E98C666"/>
    <w:styleLink w:val="List13"/>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3" w15:restartNumberingAfterBreak="0">
    <w:nsid w:val="790203D5"/>
    <w:multiLevelType w:val="multilevel"/>
    <w:tmpl w:val="60306F9A"/>
    <w:styleLink w:val="List15"/>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4" w15:restartNumberingAfterBreak="0">
    <w:nsid w:val="7EED29D2"/>
    <w:multiLevelType w:val="hybridMultilevel"/>
    <w:tmpl w:val="6742EFA0"/>
    <w:lvl w:ilvl="0" w:tplc="81622492">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6"/>
  </w:num>
  <w:num w:numId="3">
    <w:abstractNumId w:val="18"/>
  </w:num>
  <w:num w:numId="4">
    <w:abstractNumId w:val="9"/>
  </w:num>
  <w:num w:numId="5">
    <w:abstractNumId w:val="12"/>
  </w:num>
  <w:num w:numId="6">
    <w:abstractNumId w:val="25"/>
  </w:num>
  <w:num w:numId="7">
    <w:abstractNumId w:val="32"/>
  </w:num>
  <w:num w:numId="8">
    <w:abstractNumId w:val="24"/>
    <w:lvlOverride w:ilvl="0"/>
  </w:num>
  <w:num w:numId="9">
    <w:abstractNumId w:val="33"/>
  </w:num>
  <w:num w:numId="10">
    <w:abstractNumId w:val="4"/>
  </w:num>
  <w:num w:numId="11">
    <w:abstractNumId w:val="11"/>
  </w:num>
  <w:num w:numId="12">
    <w:abstractNumId w:val="15"/>
  </w:num>
  <w:num w:numId="13">
    <w:abstractNumId w:val="3"/>
  </w:num>
  <w:num w:numId="14">
    <w:abstractNumId w:val="7"/>
  </w:num>
  <w:num w:numId="15">
    <w:abstractNumId w:val="29"/>
  </w:num>
  <w:num w:numId="16">
    <w:abstractNumId w:val="14"/>
  </w:num>
  <w:num w:numId="17">
    <w:abstractNumId w:val="23"/>
  </w:num>
  <w:num w:numId="18">
    <w:abstractNumId w:val="34"/>
  </w:num>
  <w:num w:numId="19">
    <w:abstractNumId w:val="2"/>
  </w:num>
  <w:num w:numId="20">
    <w:abstractNumId w:val="8"/>
  </w:num>
  <w:num w:numId="21">
    <w:abstractNumId w:val="5"/>
  </w:num>
  <w:num w:numId="22">
    <w:abstractNumId w:val="30"/>
  </w:num>
  <w:num w:numId="23">
    <w:abstractNumId w:val="20"/>
  </w:num>
  <w:num w:numId="24">
    <w:abstractNumId w:val="19"/>
  </w:num>
  <w:num w:numId="25">
    <w:abstractNumId w:val="22"/>
  </w:num>
  <w:num w:numId="26">
    <w:abstractNumId w:val="21"/>
  </w:num>
  <w:num w:numId="27">
    <w:abstractNumId w:val="0"/>
  </w:num>
  <w:num w:numId="28">
    <w:abstractNumId w:val="4"/>
    <w:lvlOverride w:ilvl="0">
      <w:lvl w:ilvl="0">
        <w:start w:val="1"/>
        <w:numFmt w:val="decimal"/>
        <w:lvlText w:val="%1."/>
        <w:lvlJc w:val="left"/>
        <w:rPr>
          <w:strike w:val="0"/>
          <w:color w:val="000000"/>
          <w:position w:val="0"/>
          <w:u w:color="000000"/>
        </w:rPr>
      </w:lvl>
    </w:lvlOverride>
  </w:num>
  <w:num w:numId="29">
    <w:abstractNumId w:val="13"/>
  </w:num>
  <w:num w:numId="30">
    <w:abstractNumId w:val="27"/>
  </w:num>
  <w:num w:numId="31">
    <w:abstractNumId w:val="26"/>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0"/>
  </w:num>
  <w:num w:numId="35">
    <w:abstractNumId w:val="28"/>
  </w:num>
  <w:num w:numId="36">
    <w:abstractNumId w:val="17"/>
    <w:lvlOverride w:ilvl="0">
      <w:lvl w:ilvl="0">
        <w:start w:val="1"/>
        <w:numFmt w:val="decimal"/>
        <w:lvlText w:val="%1."/>
        <w:legacy w:legacy="1" w:legacySpace="0" w:legacyIndent="283"/>
        <w:lvlJc w:val="left"/>
        <w:pPr>
          <w:ind w:left="283" w:hanging="283"/>
        </w:pPr>
        <w:rPr>
          <w:rFonts w:cs="Times New Roman"/>
        </w:rPr>
      </w:lvl>
    </w:lvlOverride>
  </w:num>
  <w:num w:numId="3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02F"/>
    <w:rsid w:val="0000425C"/>
    <w:rsid w:val="00013E06"/>
    <w:rsid w:val="00020482"/>
    <w:rsid w:val="00036B0F"/>
    <w:rsid w:val="00037C13"/>
    <w:rsid w:val="00043746"/>
    <w:rsid w:val="00061A38"/>
    <w:rsid w:val="00062466"/>
    <w:rsid w:val="00070438"/>
    <w:rsid w:val="00077647"/>
    <w:rsid w:val="00092076"/>
    <w:rsid w:val="000B4F4F"/>
    <w:rsid w:val="000B667F"/>
    <w:rsid w:val="000B79AF"/>
    <w:rsid w:val="000C3457"/>
    <w:rsid w:val="000D48E3"/>
    <w:rsid w:val="000D648F"/>
    <w:rsid w:val="000E5879"/>
    <w:rsid w:val="000F573A"/>
    <w:rsid w:val="00107F86"/>
    <w:rsid w:val="00121914"/>
    <w:rsid w:val="001278EC"/>
    <w:rsid w:val="0013001E"/>
    <w:rsid w:val="00130527"/>
    <w:rsid w:val="00134929"/>
    <w:rsid w:val="00134CD5"/>
    <w:rsid w:val="001418FB"/>
    <w:rsid w:val="001631D1"/>
    <w:rsid w:val="00164656"/>
    <w:rsid w:val="00166291"/>
    <w:rsid w:val="001709F4"/>
    <w:rsid w:val="001867CC"/>
    <w:rsid w:val="00196619"/>
    <w:rsid w:val="001A0BD2"/>
    <w:rsid w:val="001B6AC8"/>
    <w:rsid w:val="001E1AEF"/>
    <w:rsid w:val="001F2896"/>
    <w:rsid w:val="002020B9"/>
    <w:rsid w:val="00205136"/>
    <w:rsid w:val="002139E7"/>
    <w:rsid w:val="00231524"/>
    <w:rsid w:val="00233950"/>
    <w:rsid w:val="00240B9A"/>
    <w:rsid w:val="00261E10"/>
    <w:rsid w:val="00285036"/>
    <w:rsid w:val="002B38A3"/>
    <w:rsid w:val="002C30E5"/>
    <w:rsid w:val="002D48BE"/>
    <w:rsid w:val="002E6F7D"/>
    <w:rsid w:val="002F1791"/>
    <w:rsid w:val="002F4540"/>
    <w:rsid w:val="0031171D"/>
    <w:rsid w:val="00311A12"/>
    <w:rsid w:val="00335F9F"/>
    <w:rsid w:val="00341D00"/>
    <w:rsid w:val="00346C00"/>
    <w:rsid w:val="00354A18"/>
    <w:rsid w:val="00367430"/>
    <w:rsid w:val="00377BA6"/>
    <w:rsid w:val="0038128C"/>
    <w:rsid w:val="00381891"/>
    <w:rsid w:val="003A2D01"/>
    <w:rsid w:val="003A4048"/>
    <w:rsid w:val="003C270D"/>
    <w:rsid w:val="003D08ED"/>
    <w:rsid w:val="003E346D"/>
    <w:rsid w:val="003F4BA3"/>
    <w:rsid w:val="004076E1"/>
    <w:rsid w:val="00413829"/>
    <w:rsid w:val="004142BE"/>
    <w:rsid w:val="00433D5E"/>
    <w:rsid w:val="00434E5D"/>
    <w:rsid w:val="00460A07"/>
    <w:rsid w:val="00463897"/>
    <w:rsid w:val="00473E1D"/>
    <w:rsid w:val="004762E2"/>
    <w:rsid w:val="004766D8"/>
    <w:rsid w:val="004B2BA2"/>
    <w:rsid w:val="004C2EA3"/>
    <w:rsid w:val="004D45B6"/>
    <w:rsid w:val="004F2A28"/>
    <w:rsid w:val="004F5805"/>
    <w:rsid w:val="00524CCA"/>
    <w:rsid w:val="00526CDD"/>
    <w:rsid w:val="005508B2"/>
    <w:rsid w:val="00553A15"/>
    <w:rsid w:val="00554F1C"/>
    <w:rsid w:val="00577C62"/>
    <w:rsid w:val="005C6C7E"/>
    <w:rsid w:val="005D102F"/>
    <w:rsid w:val="005D1495"/>
    <w:rsid w:val="005D3315"/>
    <w:rsid w:val="005D64DE"/>
    <w:rsid w:val="005F0A9E"/>
    <w:rsid w:val="006030CD"/>
    <w:rsid w:val="00611E98"/>
    <w:rsid w:val="00623E41"/>
    <w:rsid w:val="00626C07"/>
    <w:rsid w:val="00647039"/>
    <w:rsid w:val="006577B5"/>
    <w:rsid w:val="0067112A"/>
    <w:rsid w:val="00671C23"/>
    <w:rsid w:val="006747BD"/>
    <w:rsid w:val="006775B3"/>
    <w:rsid w:val="006919BD"/>
    <w:rsid w:val="006D6DE5"/>
    <w:rsid w:val="006D7CED"/>
    <w:rsid w:val="006E5990"/>
    <w:rsid w:val="006F3177"/>
    <w:rsid w:val="006F449D"/>
    <w:rsid w:val="006F645A"/>
    <w:rsid w:val="00701234"/>
    <w:rsid w:val="00726852"/>
    <w:rsid w:val="00734382"/>
    <w:rsid w:val="00745FFD"/>
    <w:rsid w:val="00752202"/>
    <w:rsid w:val="007676CE"/>
    <w:rsid w:val="007704A5"/>
    <w:rsid w:val="00777ED5"/>
    <w:rsid w:val="007901CA"/>
    <w:rsid w:val="007936F3"/>
    <w:rsid w:val="007A2BA9"/>
    <w:rsid w:val="007B05BB"/>
    <w:rsid w:val="007B16BF"/>
    <w:rsid w:val="00805DF6"/>
    <w:rsid w:val="00821F16"/>
    <w:rsid w:val="008311DE"/>
    <w:rsid w:val="0083614E"/>
    <w:rsid w:val="008368C0"/>
    <w:rsid w:val="0083791D"/>
    <w:rsid w:val="0084396A"/>
    <w:rsid w:val="00844601"/>
    <w:rsid w:val="00854B7B"/>
    <w:rsid w:val="00861091"/>
    <w:rsid w:val="0086209F"/>
    <w:rsid w:val="00862D35"/>
    <w:rsid w:val="0086314E"/>
    <w:rsid w:val="008804AE"/>
    <w:rsid w:val="00885D8E"/>
    <w:rsid w:val="008B3482"/>
    <w:rsid w:val="008C1729"/>
    <w:rsid w:val="008C251A"/>
    <w:rsid w:val="008C75DD"/>
    <w:rsid w:val="008D2A1D"/>
    <w:rsid w:val="008F027B"/>
    <w:rsid w:val="008F209D"/>
    <w:rsid w:val="00916E4F"/>
    <w:rsid w:val="00956B91"/>
    <w:rsid w:val="00964155"/>
    <w:rsid w:val="0097514B"/>
    <w:rsid w:val="009B1FFD"/>
    <w:rsid w:val="009B6998"/>
    <w:rsid w:val="009C28D9"/>
    <w:rsid w:val="009D4567"/>
    <w:rsid w:val="009D4C4D"/>
    <w:rsid w:val="009E05CD"/>
    <w:rsid w:val="009E0AA3"/>
    <w:rsid w:val="009E13A9"/>
    <w:rsid w:val="009E191D"/>
    <w:rsid w:val="009F5C9F"/>
    <w:rsid w:val="00A041DB"/>
    <w:rsid w:val="00A14E2D"/>
    <w:rsid w:val="00A20736"/>
    <w:rsid w:val="00A36F46"/>
    <w:rsid w:val="00A45035"/>
    <w:rsid w:val="00A4666C"/>
    <w:rsid w:val="00A5093C"/>
    <w:rsid w:val="00A52C29"/>
    <w:rsid w:val="00A62551"/>
    <w:rsid w:val="00A63616"/>
    <w:rsid w:val="00A80C24"/>
    <w:rsid w:val="00AA16F2"/>
    <w:rsid w:val="00AB3657"/>
    <w:rsid w:val="00AB73C1"/>
    <w:rsid w:val="00AD6F8F"/>
    <w:rsid w:val="00AF36D5"/>
    <w:rsid w:val="00B30CB1"/>
    <w:rsid w:val="00B51C34"/>
    <w:rsid w:val="00B61F8A"/>
    <w:rsid w:val="00B63DC2"/>
    <w:rsid w:val="00B73993"/>
    <w:rsid w:val="00B82379"/>
    <w:rsid w:val="00B86B9A"/>
    <w:rsid w:val="00B95435"/>
    <w:rsid w:val="00B9549A"/>
    <w:rsid w:val="00BA1426"/>
    <w:rsid w:val="00BA2B4C"/>
    <w:rsid w:val="00BC26E1"/>
    <w:rsid w:val="00BC6391"/>
    <w:rsid w:val="00C029CC"/>
    <w:rsid w:val="00C05EC5"/>
    <w:rsid w:val="00C16FCB"/>
    <w:rsid w:val="00C26237"/>
    <w:rsid w:val="00C459C6"/>
    <w:rsid w:val="00C53135"/>
    <w:rsid w:val="00C565DD"/>
    <w:rsid w:val="00C5716A"/>
    <w:rsid w:val="00C7269D"/>
    <w:rsid w:val="00C736D5"/>
    <w:rsid w:val="00C76BB7"/>
    <w:rsid w:val="00C82E4A"/>
    <w:rsid w:val="00C91C63"/>
    <w:rsid w:val="00CA46E4"/>
    <w:rsid w:val="00CD5474"/>
    <w:rsid w:val="00CF2F30"/>
    <w:rsid w:val="00CF4797"/>
    <w:rsid w:val="00D005B3"/>
    <w:rsid w:val="00D06D36"/>
    <w:rsid w:val="00D40690"/>
    <w:rsid w:val="00D413E1"/>
    <w:rsid w:val="00D5584C"/>
    <w:rsid w:val="00D63C37"/>
    <w:rsid w:val="00D65423"/>
    <w:rsid w:val="00DA0A94"/>
    <w:rsid w:val="00DA52A1"/>
    <w:rsid w:val="00DB6607"/>
    <w:rsid w:val="00DC00FC"/>
    <w:rsid w:val="00DE4641"/>
    <w:rsid w:val="00DF18DD"/>
    <w:rsid w:val="00DF6CEB"/>
    <w:rsid w:val="00E0137A"/>
    <w:rsid w:val="00E20F24"/>
    <w:rsid w:val="00E4073C"/>
    <w:rsid w:val="00E443C6"/>
    <w:rsid w:val="00E637F9"/>
    <w:rsid w:val="00E63E5F"/>
    <w:rsid w:val="00E7091E"/>
    <w:rsid w:val="00E90F9E"/>
    <w:rsid w:val="00E92E56"/>
    <w:rsid w:val="00E932B1"/>
    <w:rsid w:val="00EB1C54"/>
    <w:rsid w:val="00EB2470"/>
    <w:rsid w:val="00EB2C55"/>
    <w:rsid w:val="00ED45BB"/>
    <w:rsid w:val="00ED7972"/>
    <w:rsid w:val="00EE493C"/>
    <w:rsid w:val="00F065FA"/>
    <w:rsid w:val="00F142FE"/>
    <w:rsid w:val="00F4050B"/>
    <w:rsid w:val="00F70B14"/>
    <w:rsid w:val="00F77401"/>
    <w:rsid w:val="00F843C1"/>
    <w:rsid w:val="00F95397"/>
    <w:rsid w:val="00FA10EB"/>
    <w:rsid w:val="00FA4CCB"/>
    <w:rsid w:val="00FA700A"/>
    <w:rsid w:val="00FB580B"/>
    <w:rsid w:val="00FB62B3"/>
    <w:rsid w:val="00FB7966"/>
    <w:rsid w:val="00FE6F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5F59F8"/>
  <w15:docId w15:val="{5F7ED99A-6A17-45DB-88E0-B030086A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customStyle="1" w:styleId="Podstawowyakapitowy">
    <w:name w:val="[Podstawowy akapitowy]"/>
    <w:basedOn w:val="Normalny"/>
    <w:uiPriority w:val="99"/>
    <w:rsid w:val="00FE6FDA"/>
    <w:pPr>
      <w:autoSpaceDE w:val="0"/>
      <w:autoSpaceDN w:val="0"/>
      <w:adjustRightInd w:val="0"/>
      <w:spacing w:after="0" w:line="288" w:lineRule="auto"/>
      <w:jc w:val="left"/>
      <w:textAlignment w:val="center"/>
    </w:pPr>
    <w:rPr>
      <w:rFonts w:ascii="Minion Pro" w:eastAsia="Calibri" w:hAnsi="Minion Pro" w:cs="Minion Pro"/>
      <w:color w:val="000000"/>
      <w:spacing w:val="0"/>
      <w:sz w:val="24"/>
      <w:szCs w:val="24"/>
      <w:lang w:eastAsia="pl-PL"/>
    </w:rPr>
  </w:style>
  <w:style w:type="numbering" w:customStyle="1" w:styleId="List1">
    <w:name w:val="List 1"/>
    <w:basedOn w:val="Bezlisty"/>
    <w:rsid w:val="00FE6FDA"/>
    <w:pPr>
      <w:numPr>
        <w:numId w:val="11"/>
      </w:numPr>
    </w:pPr>
  </w:style>
  <w:style w:type="numbering" w:customStyle="1" w:styleId="Lista41">
    <w:name w:val="Lista 41"/>
    <w:basedOn w:val="Bezlisty"/>
    <w:rsid w:val="00FE6FDA"/>
    <w:pPr>
      <w:numPr>
        <w:numId w:val="2"/>
      </w:numPr>
    </w:pPr>
  </w:style>
  <w:style w:type="numbering" w:customStyle="1" w:styleId="Lista51">
    <w:name w:val="Lista 51"/>
    <w:basedOn w:val="Bezlisty"/>
    <w:rsid w:val="00FE6FDA"/>
    <w:pPr>
      <w:numPr>
        <w:numId w:val="10"/>
      </w:numPr>
    </w:pPr>
  </w:style>
  <w:style w:type="numbering" w:customStyle="1" w:styleId="List6">
    <w:name w:val="List 6"/>
    <w:basedOn w:val="Bezlisty"/>
    <w:rsid w:val="00FE6FDA"/>
    <w:pPr>
      <w:numPr>
        <w:numId w:val="3"/>
      </w:numPr>
    </w:pPr>
  </w:style>
  <w:style w:type="numbering" w:customStyle="1" w:styleId="List7">
    <w:name w:val="List 7"/>
    <w:basedOn w:val="Bezlisty"/>
    <w:rsid w:val="00FE6FDA"/>
    <w:pPr>
      <w:numPr>
        <w:numId w:val="12"/>
      </w:numPr>
    </w:pPr>
  </w:style>
  <w:style w:type="numbering" w:customStyle="1" w:styleId="List8">
    <w:name w:val="List 8"/>
    <w:basedOn w:val="Bezlisty"/>
    <w:rsid w:val="00FE6FDA"/>
    <w:pPr>
      <w:numPr>
        <w:numId w:val="13"/>
      </w:numPr>
    </w:pPr>
  </w:style>
  <w:style w:type="numbering" w:customStyle="1" w:styleId="List9">
    <w:name w:val="List 9"/>
    <w:basedOn w:val="Bezlisty"/>
    <w:rsid w:val="00FE6FDA"/>
    <w:pPr>
      <w:numPr>
        <w:numId w:val="4"/>
      </w:numPr>
    </w:pPr>
  </w:style>
  <w:style w:type="numbering" w:customStyle="1" w:styleId="List10">
    <w:name w:val="List 10"/>
    <w:basedOn w:val="Bezlisty"/>
    <w:rsid w:val="00FE6FDA"/>
    <w:pPr>
      <w:numPr>
        <w:numId w:val="5"/>
      </w:numPr>
    </w:pPr>
  </w:style>
  <w:style w:type="numbering" w:customStyle="1" w:styleId="List12">
    <w:name w:val="List 12"/>
    <w:basedOn w:val="Bezlisty"/>
    <w:rsid w:val="00FE6FDA"/>
    <w:pPr>
      <w:numPr>
        <w:numId w:val="6"/>
      </w:numPr>
    </w:pPr>
  </w:style>
  <w:style w:type="numbering" w:customStyle="1" w:styleId="List13">
    <w:name w:val="List 13"/>
    <w:basedOn w:val="Bezlisty"/>
    <w:rsid w:val="00FE6FDA"/>
    <w:pPr>
      <w:numPr>
        <w:numId w:val="7"/>
      </w:numPr>
    </w:pPr>
  </w:style>
  <w:style w:type="numbering" w:customStyle="1" w:styleId="Numery">
    <w:name w:val="Numery"/>
    <w:rsid w:val="00FE6FDA"/>
    <w:pPr>
      <w:numPr>
        <w:numId w:val="37"/>
      </w:numPr>
    </w:pPr>
  </w:style>
  <w:style w:type="numbering" w:customStyle="1" w:styleId="List15">
    <w:name w:val="List 15"/>
    <w:basedOn w:val="Bezlisty"/>
    <w:rsid w:val="00FE6FDA"/>
    <w:pPr>
      <w:numPr>
        <w:numId w:val="9"/>
      </w:numPr>
    </w:pPr>
  </w:style>
  <w:style w:type="paragraph" w:styleId="Tekstprzypisudolnego">
    <w:name w:val="footnote text"/>
    <w:basedOn w:val="Normalny"/>
    <w:link w:val="TekstprzypisudolnegoZnak"/>
    <w:uiPriority w:val="99"/>
    <w:semiHidden/>
    <w:unhideWhenUsed/>
    <w:rsid w:val="00EB2470"/>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EB2470"/>
    <w:rPr>
      <w:color w:val="000000" w:themeColor="background1"/>
      <w:spacing w:val="4"/>
      <w:sz w:val="20"/>
      <w:szCs w:val="20"/>
    </w:rPr>
  </w:style>
  <w:style w:type="character" w:styleId="Odwoanieprzypisudolnego">
    <w:name w:val="footnote reference"/>
    <w:basedOn w:val="Domylnaczcionkaakapitu"/>
    <w:uiPriority w:val="99"/>
    <w:semiHidden/>
    <w:rsid w:val="00EB2470"/>
    <w:rPr>
      <w:vertAlign w:val="superscript"/>
    </w:rPr>
  </w:style>
  <w:style w:type="paragraph" w:styleId="Akapitzlist">
    <w:name w:val="List Paragraph"/>
    <w:basedOn w:val="Normalny"/>
    <w:uiPriority w:val="99"/>
    <w:qFormat/>
    <w:rsid w:val="0097514B"/>
    <w:pPr>
      <w:ind w:left="720"/>
      <w:contextualSpacing/>
    </w:pPr>
  </w:style>
  <w:style w:type="paragraph" w:styleId="Tekstdymka">
    <w:name w:val="Balloon Text"/>
    <w:basedOn w:val="Normalny"/>
    <w:link w:val="TekstdymkaZnak"/>
    <w:uiPriority w:val="99"/>
    <w:semiHidden/>
    <w:unhideWhenUsed/>
    <w:rsid w:val="000437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3746"/>
    <w:rPr>
      <w:rFonts w:ascii="Tahoma" w:hAnsi="Tahoma" w:cs="Tahoma"/>
      <w:color w:val="000000" w:themeColor="background1"/>
      <w:spacing w:val="4"/>
      <w:sz w:val="16"/>
      <w:szCs w:val="16"/>
    </w:rPr>
  </w:style>
  <w:style w:type="character" w:styleId="Odwoaniedokomentarza">
    <w:name w:val="annotation reference"/>
    <w:basedOn w:val="Domylnaczcionkaakapitu"/>
    <w:uiPriority w:val="99"/>
    <w:semiHidden/>
    <w:unhideWhenUsed/>
    <w:rsid w:val="00956B91"/>
    <w:rPr>
      <w:sz w:val="16"/>
      <w:szCs w:val="16"/>
    </w:rPr>
  </w:style>
  <w:style w:type="paragraph" w:styleId="Tekstkomentarza">
    <w:name w:val="annotation text"/>
    <w:basedOn w:val="Normalny"/>
    <w:link w:val="TekstkomentarzaZnak"/>
    <w:uiPriority w:val="99"/>
    <w:semiHidden/>
    <w:unhideWhenUsed/>
    <w:rsid w:val="00956B91"/>
    <w:pPr>
      <w:spacing w:line="240" w:lineRule="auto"/>
    </w:pPr>
    <w:rPr>
      <w:szCs w:val="20"/>
    </w:rPr>
  </w:style>
  <w:style w:type="character" w:customStyle="1" w:styleId="TekstkomentarzaZnak">
    <w:name w:val="Tekst komentarza Znak"/>
    <w:basedOn w:val="Domylnaczcionkaakapitu"/>
    <w:link w:val="Tekstkomentarza"/>
    <w:uiPriority w:val="99"/>
    <w:semiHidden/>
    <w:rsid w:val="00956B91"/>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956B91"/>
    <w:rPr>
      <w:b/>
      <w:bCs/>
    </w:rPr>
  </w:style>
  <w:style w:type="character" w:customStyle="1" w:styleId="TematkomentarzaZnak">
    <w:name w:val="Temat komentarza Znak"/>
    <w:basedOn w:val="TekstkomentarzaZnak"/>
    <w:link w:val="Tematkomentarza"/>
    <w:uiPriority w:val="99"/>
    <w:semiHidden/>
    <w:rsid w:val="00956B91"/>
    <w:rPr>
      <w:b/>
      <w:bCs/>
      <w:color w:val="000000" w:themeColor="background1"/>
      <w:spacing w:val="4"/>
      <w:sz w:val="20"/>
      <w:szCs w:val="20"/>
    </w:rPr>
  </w:style>
  <w:style w:type="character" w:styleId="Pogrubienie">
    <w:name w:val="Strong"/>
    <w:basedOn w:val="Domylnaczcionkaakapitu"/>
    <w:uiPriority w:val="22"/>
    <w:qFormat/>
    <w:rsid w:val="005F0A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742608684">
      <w:bodyDiv w:val="1"/>
      <w:marLeft w:val="0"/>
      <w:marRight w:val="0"/>
      <w:marTop w:val="0"/>
      <w:marBottom w:val="0"/>
      <w:divBdr>
        <w:top w:val="none" w:sz="0" w:space="0" w:color="auto"/>
        <w:left w:val="none" w:sz="0" w:space="0" w:color="auto"/>
        <w:bottom w:val="none" w:sz="0" w:space="0" w:color="auto"/>
        <w:right w:val="none" w:sz="0" w:space="0" w:color="auto"/>
      </w:divBdr>
    </w:div>
    <w:div w:id="157909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2C504-3B62-4C5C-8134-2D5685AC5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79</TotalTime>
  <Pages>14</Pages>
  <Words>4094</Words>
  <Characters>24570</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Wolynska</dc:creator>
  <cp:lastModifiedBy>Aleksandra Orzechowska</cp:lastModifiedBy>
  <cp:revision>12</cp:revision>
  <cp:lastPrinted>2020-02-07T19:43:00Z</cp:lastPrinted>
  <dcterms:created xsi:type="dcterms:W3CDTF">2020-10-22T05:40:00Z</dcterms:created>
  <dcterms:modified xsi:type="dcterms:W3CDTF">2020-11-02T12:43:00Z</dcterms:modified>
</cp:coreProperties>
</file>