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6B8F8FD3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44A34" w:rsidRPr="00744A34">
        <w:rPr>
          <w:rFonts w:asciiTheme="majorHAnsi" w:hAnsiTheme="majorHAnsi"/>
          <w:szCs w:val="20"/>
        </w:rPr>
        <w:t>PO.2721.36.2020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43C887DD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FD173E" w:rsidRPr="00FD173E">
        <w:rPr>
          <w:rFonts w:asciiTheme="majorHAnsi" w:hAnsiTheme="majorHAnsi"/>
          <w:szCs w:val="20"/>
        </w:rPr>
        <w:t xml:space="preserve">materiałów zużywalnych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D94564">
        <w:rPr>
          <w:rFonts w:asciiTheme="majorHAnsi" w:hAnsiTheme="majorHAnsi"/>
          <w:b/>
          <w:szCs w:val="20"/>
        </w:rPr>
        <w:t>efficient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</w:t>
      </w:r>
      <w:proofErr w:type="spellStart"/>
      <w:r w:rsidRPr="00D94564">
        <w:rPr>
          <w:rFonts w:asciiTheme="majorHAnsi" w:hAnsiTheme="majorHAnsi"/>
          <w:b/>
          <w:szCs w:val="20"/>
        </w:rPr>
        <w:t>deep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D94564">
        <w:rPr>
          <w:rFonts w:asciiTheme="majorHAnsi" w:hAnsiTheme="majorHAnsi"/>
          <w:b/>
          <w:szCs w:val="20"/>
        </w:rPr>
        <w:t>emitters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1E95B83F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7314C8">
        <w:rPr>
          <w:rFonts w:asciiTheme="majorHAnsi" w:eastAsia="Calibri" w:hAnsiTheme="majorHAnsi" w:cs="Tahoma"/>
          <w:bCs/>
          <w:szCs w:val="20"/>
        </w:rPr>
        <w:t>21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D94564">
        <w:rPr>
          <w:rFonts w:asciiTheme="majorHAnsi" w:hAnsiTheme="majorHAnsi"/>
          <w:b/>
          <w:szCs w:val="20"/>
        </w:rPr>
        <w:t>efficient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</w:t>
      </w:r>
      <w:proofErr w:type="spellStart"/>
      <w:r w:rsidRPr="00D94564">
        <w:rPr>
          <w:rFonts w:asciiTheme="majorHAnsi" w:hAnsiTheme="majorHAnsi"/>
          <w:b/>
          <w:szCs w:val="20"/>
        </w:rPr>
        <w:t>deep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D94564">
        <w:rPr>
          <w:rFonts w:asciiTheme="majorHAnsi" w:hAnsiTheme="majorHAnsi"/>
          <w:b/>
          <w:szCs w:val="20"/>
        </w:rPr>
        <w:t>emitters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B20AE" w14:textId="77777777" w:rsidR="0008647A" w:rsidRDefault="0008647A" w:rsidP="006747BD">
      <w:pPr>
        <w:spacing w:after="0" w:line="240" w:lineRule="auto"/>
      </w:pPr>
      <w:r>
        <w:separator/>
      </w:r>
    </w:p>
  </w:endnote>
  <w:endnote w:type="continuationSeparator" w:id="0">
    <w:p w14:paraId="0EA8662D" w14:textId="77777777" w:rsidR="0008647A" w:rsidRDefault="0008647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6E96E7DE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E51B65" w:rsidRPr="00E51B65">
                            <w:t>biuro@port.lukasiewicz.gov.pl</w:t>
                          </w:r>
                          <w:r w:rsidR="00E51B65">
                            <w:t xml:space="preserve"> </w:t>
                          </w:r>
                          <w:r>
                            <w:t xml:space="preserve">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E51B65" w:rsidRPr="00E51B65">
                            <w:t>386585168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298F461A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E51B65" w:rsidRPr="00E51B65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6E96E7DE" w:rsidR="00A4666C" w:rsidRDefault="00A4666C" w:rsidP="00A4666C">
                    <w:pPr>
                      <w:pStyle w:val="LukStopka-adres"/>
                    </w:pPr>
                    <w:r>
                      <w:t xml:space="preserve">E-mail: </w:t>
                    </w:r>
                    <w:r w:rsidR="00E51B65" w:rsidRPr="00E51B65">
                      <w:t>biuro@port.lukasiewicz.gov.pl</w:t>
                    </w:r>
                    <w:r w:rsidR="00E51B65">
                      <w:t xml:space="preserve"> </w:t>
                    </w:r>
                    <w:r>
                      <w:t xml:space="preserve">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E51B65" w:rsidRPr="00E51B65">
                      <w:t>386585168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298F461A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E51B65" w:rsidRPr="00E51B65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95152" w14:textId="77777777" w:rsidR="0008647A" w:rsidRDefault="0008647A" w:rsidP="006747BD">
      <w:pPr>
        <w:spacing w:after="0" w:line="240" w:lineRule="auto"/>
      </w:pPr>
      <w:r>
        <w:separator/>
      </w:r>
    </w:p>
  </w:footnote>
  <w:footnote w:type="continuationSeparator" w:id="0">
    <w:p w14:paraId="76197D4D" w14:textId="77777777" w:rsidR="0008647A" w:rsidRDefault="0008647A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8647A"/>
    <w:rsid w:val="000D2F0F"/>
    <w:rsid w:val="00134929"/>
    <w:rsid w:val="001559F1"/>
    <w:rsid w:val="001A0BD2"/>
    <w:rsid w:val="001D71B3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314C8"/>
    <w:rsid w:val="00744A34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D2FDA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51B65"/>
    <w:rsid w:val="00ED7972"/>
    <w:rsid w:val="00EE493C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51B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A57-B35F-4369-995F-4A5C405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19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14</cp:revision>
  <cp:lastPrinted>2020-02-10T12:13:00Z</cp:lastPrinted>
  <dcterms:created xsi:type="dcterms:W3CDTF">2020-03-03T07:35:00Z</dcterms:created>
  <dcterms:modified xsi:type="dcterms:W3CDTF">2020-09-07T13:38:00Z</dcterms:modified>
</cp:coreProperties>
</file>