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26C0" w14:textId="51FE28DD" w:rsidR="00AB6551" w:rsidRDefault="00AB6551" w:rsidP="00AB6551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szCs w:val="20"/>
        </w:rPr>
        <w:t xml:space="preserve">     </w:t>
      </w:r>
      <w:r w:rsidR="004D023C">
        <w:t>PO.2720.519.2020</w:t>
      </w:r>
    </w:p>
    <w:p w14:paraId="3D3A6B31" w14:textId="77777777" w:rsidR="00AB6551" w:rsidRPr="00D94564" w:rsidRDefault="00AB6551" w:rsidP="00AB6551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052F0FAB" w14:textId="77777777" w:rsidR="00AB6551" w:rsidRDefault="00AB6551" w:rsidP="00AB6551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7978D6EE" w14:textId="77777777" w:rsidR="00AB6551" w:rsidRPr="008A519C" w:rsidRDefault="00AB6551" w:rsidP="00AB6551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2BDA5110" w14:textId="77777777" w:rsidR="00AB6551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649C2A" w14:textId="77777777" w:rsidR="00AB6551" w:rsidRPr="00D94564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3BC7F0CB" w14:textId="1C9BFD7E" w:rsidR="00AB6551" w:rsidRPr="00D94564" w:rsidRDefault="00AB6551" w:rsidP="00AB6551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>
        <w:rPr>
          <w:rFonts w:asciiTheme="majorHAnsi" w:hAnsiTheme="majorHAnsi"/>
          <w:szCs w:val="20"/>
        </w:rPr>
        <w:t xml:space="preserve">materiałów zużywalnych </w:t>
      </w:r>
      <w:r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 xml:space="preserve">Hybrydowe Platformy czujnikowe zintegrowanych układów </w:t>
      </w:r>
      <w:proofErr w:type="spellStart"/>
      <w:r w:rsidR="00507AC0">
        <w:rPr>
          <w:rFonts w:asciiTheme="majorHAnsi" w:hAnsiTheme="majorHAnsi"/>
          <w:b/>
          <w:szCs w:val="20"/>
        </w:rPr>
        <w:t>fotonicznych</w:t>
      </w:r>
      <w:proofErr w:type="spellEnd"/>
      <w:r w:rsidR="00507AC0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D94564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006D6734" w14:textId="77777777" w:rsidR="00AB6551" w:rsidRPr="00B03512" w:rsidRDefault="00AB6551" w:rsidP="00AB6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AB6551" w:rsidRPr="00A97AA2" w14:paraId="55939C19" w14:textId="77777777" w:rsidTr="00F6691B">
        <w:trPr>
          <w:trHeight w:val="221"/>
        </w:trPr>
        <w:tc>
          <w:tcPr>
            <w:tcW w:w="3971" w:type="dxa"/>
          </w:tcPr>
          <w:p w14:paraId="001CE600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6FB032A3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B6551" w:rsidRPr="00A97AA2" w14:paraId="7519B79C" w14:textId="77777777" w:rsidTr="00F6691B">
        <w:trPr>
          <w:trHeight w:val="941"/>
        </w:trPr>
        <w:tc>
          <w:tcPr>
            <w:tcW w:w="3971" w:type="dxa"/>
            <w:vAlign w:val="center"/>
          </w:tcPr>
          <w:p w14:paraId="1AD8496B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76855BA5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76A5C073" w14:textId="77777777" w:rsidR="00AB6551" w:rsidRPr="00A97AA2" w:rsidRDefault="00AB6551" w:rsidP="00AB6551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FD4E174" w14:textId="77777777" w:rsidR="00AB6551" w:rsidRPr="00D94564" w:rsidRDefault="00AB6551" w:rsidP="00AB6551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AB6551" w:rsidRPr="00D94564" w14:paraId="1CD2C19E" w14:textId="77777777" w:rsidTr="00F6691B">
        <w:tc>
          <w:tcPr>
            <w:tcW w:w="1985" w:type="dxa"/>
            <w:shd w:val="clear" w:color="auto" w:fill="auto"/>
          </w:tcPr>
          <w:p w14:paraId="34DA0BB6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2C00268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B6551" w:rsidRPr="00D94564" w14:paraId="07771FFD" w14:textId="77777777" w:rsidTr="00F6691B">
        <w:tc>
          <w:tcPr>
            <w:tcW w:w="1985" w:type="dxa"/>
            <w:shd w:val="clear" w:color="auto" w:fill="auto"/>
          </w:tcPr>
          <w:p w14:paraId="5C5A8331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</w:t>
            </w:r>
            <w:proofErr w:type="spellEnd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1767E2DE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42F8BBD" w14:textId="77777777" w:rsidTr="00F6691B">
        <w:tc>
          <w:tcPr>
            <w:tcW w:w="1985" w:type="dxa"/>
            <w:shd w:val="clear" w:color="auto" w:fill="auto"/>
          </w:tcPr>
          <w:p w14:paraId="0012EF60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7175EDC5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6225BEF" w14:textId="77777777" w:rsidTr="00F6691B">
        <w:tc>
          <w:tcPr>
            <w:tcW w:w="1985" w:type="dxa"/>
            <w:shd w:val="clear" w:color="auto" w:fill="auto"/>
          </w:tcPr>
          <w:p w14:paraId="3F10ABCD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7D9B9EA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7F2DD5FC" w14:textId="77777777" w:rsidR="00AB6551" w:rsidRPr="00A97AA2" w:rsidRDefault="00AB6551" w:rsidP="00AB6551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1C770F8C" w14:textId="30BA8D48" w:rsidR="00AB6551" w:rsidRPr="00D94564" w:rsidRDefault="00AB6551" w:rsidP="00AB6551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507AC0">
        <w:rPr>
          <w:rFonts w:asciiTheme="majorHAnsi" w:eastAsia="Calibri" w:hAnsiTheme="majorHAnsi" w:cs="Tahoma"/>
          <w:bCs/>
          <w:szCs w:val="20"/>
        </w:rPr>
        <w:t>………….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 </w:t>
      </w:r>
      <w:r w:rsidRPr="00D94564">
        <w:rPr>
          <w:rFonts w:asciiTheme="majorHAnsi" w:hAnsiTheme="majorHAnsi"/>
          <w:szCs w:val="20"/>
        </w:rPr>
        <w:t xml:space="preserve">na dostawę </w:t>
      </w:r>
      <w:r>
        <w:rPr>
          <w:rFonts w:asciiTheme="majorHAnsi" w:hAnsiTheme="majorHAnsi"/>
          <w:szCs w:val="20"/>
        </w:rPr>
        <w:t xml:space="preserve">materiałów zużywalnych </w:t>
      </w:r>
      <w:r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 xml:space="preserve">Hybrydowe Platformy czujnikowe zintegrowanych układów </w:t>
      </w:r>
      <w:proofErr w:type="spellStart"/>
      <w:r w:rsidR="00507AC0">
        <w:rPr>
          <w:rFonts w:asciiTheme="majorHAnsi" w:hAnsiTheme="majorHAnsi"/>
          <w:b/>
          <w:szCs w:val="20"/>
        </w:rPr>
        <w:t>fotonicznych</w:t>
      </w:r>
      <w:proofErr w:type="spellEnd"/>
      <w:r w:rsidR="00507AC0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D94564">
        <w:rPr>
          <w:rFonts w:asciiTheme="majorHAnsi" w:hAnsiTheme="majorHAnsi"/>
          <w:b/>
          <w:szCs w:val="20"/>
        </w:rPr>
        <w:t>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68EB1890" w14:textId="77777777" w:rsidR="00AB6551" w:rsidRPr="00B03512" w:rsidRDefault="00AB6551" w:rsidP="00AB6551">
      <w:pPr>
        <w:spacing w:after="0"/>
        <w:rPr>
          <w:rFonts w:ascii="Roboto Lt" w:hAnsi="Roboto Lt"/>
          <w:sz w:val="18"/>
          <w:szCs w:val="18"/>
        </w:rPr>
      </w:pPr>
    </w:p>
    <w:p w14:paraId="1E1A49F8" w14:textId="77777777" w:rsidR="00AB6551" w:rsidRPr="00D94564" w:rsidRDefault="00AB6551" w:rsidP="00AB655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681A043B" w14:textId="47B5CF1E" w:rsidR="00AB6551" w:rsidRDefault="00AB6551" w:rsidP="00AB6551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</w:p>
    <w:p w14:paraId="4921335C" w14:textId="77777777" w:rsidR="00AB6551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19BC27CA" w14:textId="77777777" w:rsidR="00AB6551" w:rsidRPr="00D94564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624F4247" w14:textId="77777777" w:rsidR="00AB6551" w:rsidRDefault="00AB6551" w:rsidP="00AB6551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15AE8C17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64411037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2F180139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46F3A91F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0CABD3B2" w14:textId="77777777" w:rsidR="00AB6551" w:rsidRPr="00D94564" w:rsidRDefault="00AB6551" w:rsidP="00AB6551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36E50771" w14:textId="77777777" w:rsidR="00AB6551" w:rsidRPr="008A519C" w:rsidRDefault="00AB6551" w:rsidP="00AB655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0B5B413C" w14:textId="77777777" w:rsidR="00AB6551" w:rsidRPr="008A519C" w:rsidRDefault="00AB6551" w:rsidP="00AB655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46E263B4" w14:textId="77777777" w:rsidR="00AB6551" w:rsidRPr="008A519C" w:rsidRDefault="00AB6551" w:rsidP="00AB6551">
      <w:pPr>
        <w:numPr>
          <w:ilvl w:val="0"/>
          <w:numId w:val="12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7617C01D" w14:textId="77777777" w:rsidR="00AB6551" w:rsidRPr="00B03512" w:rsidRDefault="00AB6551" w:rsidP="00AB6551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831FC91" w14:textId="77777777" w:rsidR="00AB6551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00B30D0A" w14:textId="77777777" w:rsidR="00AB6551" w:rsidRPr="008A519C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7007DB3F" w14:textId="77777777" w:rsidR="00AB6551" w:rsidRPr="008A519C" w:rsidRDefault="00AB6551" w:rsidP="00AB6551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7872FCF1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E5E9512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3D89C68E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69930888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4340F050" w14:textId="4AE2BEEF" w:rsidR="00791C1D" w:rsidRPr="00507AC0" w:rsidRDefault="00AB6551" w:rsidP="0099379C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791C1D" w:rsidRPr="00507AC0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8518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5F203060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04A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BDB1A87" w14:textId="77777777" w:rsidR="005D102F" w:rsidRDefault="005D102F" w:rsidP="006747BD">
      <w:pPr>
        <w:spacing w:after="0" w:line="240" w:lineRule="auto"/>
      </w:pPr>
      <w:r>
        <w:continuationSeparator/>
      </w:r>
    </w:p>
  </w:footnote>
  <w:footnote w:id="1">
    <w:p w14:paraId="4EB41484" w14:textId="77777777" w:rsidR="00AB6551" w:rsidRDefault="00AB6551" w:rsidP="00AB655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45FA4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D023C"/>
    <w:rsid w:val="004F5805"/>
    <w:rsid w:val="00507AC0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B6551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55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5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551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5</cp:revision>
  <cp:lastPrinted>2020-02-10T12:13:00Z</cp:lastPrinted>
  <dcterms:created xsi:type="dcterms:W3CDTF">2020-08-19T12:16:00Z</dcterms:created>
  <dcterms:modified xsi:type="dcterms:W3CDTF">2020-08-27T08:30:00Z</dcterms:modified>
</cp:coreProperties>
</file>