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FE8A2" w14:textId="3D5CD905" w:rsidR="00E22CC8" w:rsidRPr="001775EC" w:rsidRDefault="00E22CC8" w:rsidP="00E22CC8">
      <w:pPr>
        <w:jc w:val="center"/>
        <w:rPr>
          <w:rFonts w:ascii="Roboto" w:hAnsi="Roboto" w:cs="Times New Roman"/>
          <w:b/>
          <w:sz w:val="20"/>
          <w:szCs w:val="20"/>
        </w:rPr>
      </w:pPr>
      <w:r w:rsidRPr="001775EC">
        <w:rPr>
          <w:rFonts w:ascii="Roboto" w:hAnsi="Roboto" w:cs="Times New Roman"/>
          <w:b/>
          <w:sz w:val="20"/>
          <w:szCs w:val="20"/>
        </w:rPr>
        <w:t>OPIS PRZEDMIOTU ZAMÓWIENIA</w:t>
      </w:r>
      <w:r w:rsidR="00113B18">
        <w:rPr>
          <w:rFonts w:ascii="Roboto" w:hAnsi="Roboto" w:cs="Times New Roman"/>
          <w:b/>
          <w:sz w:val="20"/>
          <w:szCs w:val="20"/>
        </w:rPr>
        <w:t xml:space="preserve"> – PO MODYFIKACJI</w:t>
      </w:r>
    </w:p>
    <w:p w14:paraId="504C40FA" w14:textId="77777777" w:rsidR="00E22CC8" w:rsidRPr="00EB4DBE" w:rsidRDefault="00E22CC8" w:rsidP="00E22CC8">
      <w:pPr>
        <w:jc w:val="center"/>
        <w:rPr>
          <w:rFonts w:ascii="Roboto" w:hAnsi="Roboto" w:cs="Times New Roman"/>
          <w:b/>
          <w:sz w:val="20"/>
          <w:szCs w:val="20"/>
        </w:rPr>
      </w:pPr>
      <w:r>
        <w:rPr>
          <w:rFonts w:ascii="Roboto" w:hAnsi="Roboto" w:cs="Times New Roman"/>
          <w:b/>
          <w:sz w:val="20"/>
          <w:szCs w:val="20"/>
        </w:rPr>
        <w:t xml:space="preserve">Dot. </w:t>
      </w:r>
      <w:r w:rsidRPr="00EB4DBE">
        <w:rPr>
          <w:rFonts w:ascii="Roboto" w:hAnsi="Roboto" w:cs="Times New Roman"/>
          <w:b/>
          <w:sz w:val="20"/>
          <w:szCs w:val="20"/>
        </w:rPr>
        <w:t xml:space="preserve">Część nr </w:t>
      </w:r>
      <w:r>
        <w:rPr>
          <w:rFonts w:ascii="Roboto" w:hAnsi="Roboto" w:cs="Times New Roman"/>
          <w:b/>
          <w:sz w:val="20"/>
          <w:szCs w:val="20"/>
        </w:rPr>
        <w:t>1</w:t>
      </w:r>
    </w:p>
    <w:p w14:paraId="6032646E" w14:textId="29B6A34E" w:rsidR="004918C9" w:rsidRPr="00B039B4" w:rsidRDefault="00E22CC8" w:rsidP="00B039B4">
      <w:pPr>
        <w:pStyle w:val="Nagwek"/>
        <w:spacing w:before="240"/>
        <w:jc w:val="center"/>
        <w:rPr>
          <w:rFonts w:ascii="Roboto" w:hAnsi="Roboto" w:cs="Times New Roman"/>
          <w:b/>
          <w:sz w:val="20"/>
          <w:szCs w:val="20"/>
        </w:rPr>
      </w:pPr>
      <w:r w:rsidRPr="00E22CC8">
        <w:rPr>
          <w:rFonts w:ascii="Roboto" w:eastAsia="Verdana" w:hAnsi="Roboto" w:cs="Times New Roman"/>
          <w:b/>
          <w:color w:val="000000"/>
          <w:spacing w:val="4"/>
          <w:sz w:val="20"/>
          <w:szCs w:val="20"/>
        </w:rPr>
        <w:t>„Dostawa</w:t>
      </w:r>
      <w:r w:rsidR="002A2164">
        <w:rPr>
          <w:rFonts w:ascii="Roboto" w:hAnsi="Roboto" w:cs="Times New Roman"/>
          <w:b/>
          <w:sz w:val="20"/>
          <w:szCs w:val="20"/>
        </w:rPr>
        <w:t xml:space="preserve"> systemu</w:t>
      </w:r>
      <w:r w:rsidRPr="00E22CC8">
        <w:rPr>
          <w:rFonts w:ascii="Roboto" w:hAnsi="Roboto" w:cs="Times New Roman"/>
          <w:b/>
          <w:sz w:val="20"/>
          <w:szCs w:val="20"/>
        </w:rPr>
        <w:t xml:space="preserve"> do ane</w:t>
      </w:r>
      <w:r w:rsidR="00757604">
        <w:rPr>
          <w:rFonts w:ascii="Roboto" w:hAnsi="Roboto" w:cs="Times New Roman"/>
          <w:b/>
          <w:sz w:val="20"/>
          <w:szCs w:val="20"/>
        </w:rPr>
        <w:t>stezji zwierząt laboratoryjnych”</w:t>
      </w:r>
    </w:p>
    <w:p w14:paraId="3592663E" w14:textId="77777777" w:rsidR="008F1F9D" w:rsidRPr="00F83938" w:rsidRDefault="00F25E6B" w:rsidP="005B01CB">
      <w:pPr>
        <w:pStyle w:val="Akapitzlist"/>
        <w:numPr>
          <w:ilvl w:val="0"/>
          <w:numId w:val="1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F83938">
        <w:rPr>
          <w:rFonts w:ascii="Roboto" w:hAnsi="Roboto"/>
          <w:b/>
          <w:sz w:val="18"/>
          <w:szCs w:val="18"/>
        </w:rPr>
        <w:t xml:space="preserve">PARAMETRY </w:t>
      </w:r>
      <w:r w:rsidR="008F1F9D" w:rsidRPr="00F83938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450"/>
        <w:gridCol w:w="7201"/>
      </w:tblGrid>
      <w:tr w:rsidR="003B0ED3" w:rsidRPr="00F83938" w14:paraId="37C4DC33" w14:textId="77777777" w:rsidTr="00E126AA">
        <w:trPr>
          <w:trHeight w:val="42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4C693968" w14:textId="77777777" w:rsidR="003B0ED3" w:rsidRPr="00F83938" w:rsidRDefault="003B0ED3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450" w:type="dxa"/>
            <w:shd w:val="clear" w:color="auto" w:fill="D9D9D9" w:themeFill="background1" w:themeFillShade="D9"/>
            <w:vAlign w:val="center"/>
          </w:tcPr>
          <w:p w14:paraId="7BCC1F4C" w14:textId="77777777" w:rsidR="003B0ED3" w:rsidRPr="00F83938" w:rsidRDefault="003B0ED3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7201" w:type="dxa"/>
            <w:shd w:val="clear" w:color="auto" w:fill="D9D9D9" w:themeFill="background1" w:themeFillShade="D9"/>
            <w:vAlign w:val="center"/>
          </w:tcPr>
          <w:p w14:paraId="60D9A29D" w14:textId="77777777" w:rsidR="003B0ED3" w:rsidRPr="00F83938" w:rsidRDefault="003B0ED3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</w:p>
        </w:tc>
      </w:tr>
      <w:tr w:rsidR="003B0ED3" w:rsidRPr="00F83938" w14:paraId="324FEC19" w14:textId="77777777" w:rsidTr="00E126AA">
        <w:trPr>
          <w:trHeight w:val="437"/>
        </w:trPr>
        <w:tc>
          <w:tcPr>
            <w:tcW w:w="556" w:type="dxa"/>
            <w:vAlign w:val="center"/>
          </w:tcPr>
          <w:p w14:paraId="16406221" w14:textId="77777777" w:rsidR="003B0ED3" w:rsidRPr="00F83938" w:rsidRDefault="003B0ED3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450" w:type="dxa"/>
            <w:vAlign w:val="center"/>
          </w:tcPr>
          <w:p w14:paraId="3F01380C" w14:textId="29F6C85D" w:rsidR="003B0ED3" w:rsidRPr="00F83938" w:rsidRDefault="003B0ED3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Urządzenie</w:t>
            </w:r>
            <w:r w:rsidRPr="00311333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do anestezji zwierząt laboratoryjnych</w:t>
            </w:r>
            <w:r w:rsidR="00757604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– </w:t>
            </w:r>
            <w:r w:rsidR="0092289C" w:rsidRPr="00113B18">
              <w:rPr>
                <w:rFonts w:ascii="Roboto" w:hAnsi="Roboto" w:cs="Times New Roman"/>
                <w:b/>
                <w:color w:val="000000"/>
                <w:sz w:val="18"/>
                <w:szCs w:val="18"/>
                <w:highlight w:val="yellow"/>
                <w:lang w:eastAsia="pl-PL"/>
              </w:rPr>
              <w:t>2</w:t>
            </w:r>
            <w:r w:rsidR="00757604" w:rsidRPr="00113B18">
              <w:rPr>
                <w:rFonts w:ascii="Roboto" w:hAnsi="Roboto" w:cs="Times New Roman"/>
                <w:b/>
                <w:color w:val="000000"/>
                <w:sz w:val="18"/>
                <w:szCs w:val="18"/>
                <w:highlight w:val="yellow"/>
                <w:lang w:eastAsia="pl-PL"/>
              </w:rPr>
              <w:t xml:space="preserve"> szt.</w:t>
            </w:r>
            <w:bookmarkStart w:id="0" w:name="_GoBack"/>
            <w:bookmarkEnd w:id="0"/>
          </w:p>
        </w:tc>
        <w:tc>
          <w:tcPr>
            <w:tcW w:w="7201" w:type="dxa"/>
            <w:vAlign w:val="center"/>
          </w:tcPr>
          <w:p w14:paraId="32F6AB3D" w14:textId="0C1EFFA8" w:rsidR="003B0ED3" w:rsidRPr="00AC0343" w:rsidRDefault="003B0ED3" w:rsidP="00AC034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11333">
              <w:rPr>
                <w:rFonts w:ascii="Roboto" w:hAnsi="Roboto" w:cstheme="minorHAnsi"/>
                <w:sz w:val="18"/>
                <w:szCs w:val="18"/>
              </w:rPr>
              <w:t xml:space="preserve">Parownik </w:t>
            </w:r>
            <w:proofErr w:type="spellStart"/>
            <w:r>
              <w:rPr>
                <w:rFonts w:ascii="Roboto" w:hAnsi="Roboto" w:cstheme="minorHAnsi"/>
                <w:sz w:val="18"/>
                <w:szCs w:val="18"/>
              </w:rPr>
              <w:t>i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>zofluranowy</w:t>
            </w:r>
            <w:proofErr w:type="spellEnd"/>
            <w:r w:rsidRPr="00311333">
              <w:rPr>
                <w:rFonts w:ascii="Roboto" w:hAnsi="Roboto" w:cstheme="minorHAnsi"/>
                <w:sz w:val="18"/>
                <w:szCs w:val="18"/>
              </w:rPr>
              <w:t xml:space="preserve"> z możliwością regulacji w zakresie 0-5%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i kontrolą przepływu w zakresie 0,1 – 4 l/min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26FCCBCB" w14:textId="7BD6A9DD" w:rsidR="003B0ED3" w:rsidRDefault="003B0ED3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11333">
              <w:rPr>
                <w:rFonts w:ascii="Roboto" w:hAnsi="Roboto" w:cstheme="minorHAnsi"/>
                <w:sz w:val="18"/>
                <w:szCs w:val="18"/>
              </w:rPr>
              <w:t>Prowadnica do napełniani</w:t>
            </w:r>
            <w:r>
              <w:rPr>
                <w:rFonts w:ascii="Roboto" w:hAnsi="Roboto" w:cstheme="minorHAnsi"/>
                <w:sz w:val="18"/>
                <w:szCs w:val="18"/>
              </w:rPr>
              <w:t>a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 xml:space="preserve"> parownika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58855412" w14:textId="77777777" w:rsidR="003B0ED3" w:rsidRPr="00311413" w:rsidRDefault="003B0ED3" w:rsidP="00AC034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>ompresor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 xml:space="preserve"> powietrza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do zapewnienia przepływu anestetyku do komory indukcyjnej i maski.</w:t>
            </w:r>
          </w:p>
          <w:p w14:paraId="1507DA76" w14:textId="6C88FABC" w:rsidR="003B0ED3" w:rsidRDefault="003B0ED3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B57D47">
              <w:rPr>
                <w:rFonts w:ascii="Roboto" w:hAnsi="Roboto" w:cstheme="minorHAnsi"/>
                <w:sz w:val="18"/>
                <w:szCs w:val="18"/>
              </w:rPr>
              <w:t>Możliwość podłączenia  do parownika  maski anestetycznej oraz  komory indukcyjnej (</w:t>
            </w:r>
            <w:r>
              <w:rPr>
                <w:rFonts w:ascii="Roboto" w:hAnsi="Roboto" w:cstheme="minorHAnsi"/>
                <w:sz w:val="18"/>
                <w:szCs w:val="18"/>
              </w:rPr>
              <w:t>przełączanie za pomocą przełącznika).</w:t>
            </w:r>
          </w:p>
          <w:p w14:paraId="6FC32C57" w14:textId="0FD21F41" w:rsidR="003B0ED3" w:rsidRPr="00B57D47" w:rsidRDefault="003B0ED3" w:rsidP="00B57D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Możliwość szybkiego oczyszczania komory indukcyjnej za pomocą tlenu lub sprężonego powietrza.</w:t>
            </w:r>
            <w:r w:rsidRPr="00B57D47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256D0A62" w14:textId="2D19727D" w:rsidR="003B0ED3" w:rsidRPr="00B57D47" w:rsidRDefault="003B0ED3" w:rsidP="00B57D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Kompatybilna z parownikiem m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 xml:space="preserve">aska anestetyczna </w:t>
            </w:r>
            <w:r>
              <w:rPr>
                <w:rFonts w:ascii="Roboto" w:hAnsi="Roboto" w:cstheme="minorHAnsi"/>
                <w:sz w:val="18"/>
                <w:szCs w:val="18"/>
              </w:rPr>
              <w:t>dla myszy razem z uchwytem mocującym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1806A415" w14:textId="597B3FC3" w:rsidR="003B0ED3" w:rsidRPr="00B57D47" w:rsidRDefault="003B0ED3" w:rsidP="00B57D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Kompatybilna z parownikiem k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 xml:space="preserve">omora indukcyjna dla </w:t>
            </w:r>
            <w:r>
              <w:rPr>
                <w:rFonts w:ascii="Roboto" w:hAnsi="Roboto" w:cstheme="minorHAnsi"/>
                <w:sz w:val="18"/>
                <w:szCs w:val="18"/>
              </w:rPr>
              <w:t>myszy, przezroczysta, z pleksiglasu, o objętości w zakresie 1 – 3 l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 xml:space="preserve">. </w:t>
            </w:r>
          </w:p>
          <w:p w14:paraId="39186919" w14:textId="040BED6D" w:rsidR="003B0ED3" w:rsidRPr="00B57D47" w:rsidRDefault="003B0ED3" w:rsidP="00B57D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Kompatybilny z całością 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system aktywnego oczyszczania mieszanki wydostającej się z komory i mas</w:t>
            </w:r>
            <w:r>
              <w:rPr>
                <w:rFonts w:ascii="Roboto" w:hAnsi="Roboto" w:cstheme="minorHAnsi"/>
                <w:sz w:val="18"/>
                <w:szCs w:val="18"/>
              </w:rPr>
              <w:t>ki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 xml:space="preserve"> anestetyczn</w:t>
            </w:r>
            <w:r>
              <w:rPr>
                <w:rFonts w:ascii="Roboto" w:hAnsi="Roboto" w:cstheme="minorHAnsi"/>
                <w:sz w:val="18"/>
                <w:szCs w:val="18"/>
              </w:rPr>
              <w:t>ej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. W skład systemu oczyszczania wchodzi filtr węglowy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(uwzględniony zapas przynajmniej 6 pojemników z węglem aktywnym)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.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Każdy pojemnik zdolny do absorpcji przynajmniej 200-240 g gazu.</w:t>
            </w:r>
          </w:p>
          <w:p w14:paraId="59C4BAB1" w14:textId="4A6766D4" w:rsidR="003B0ED3" w:rsidRPr="00B57D47" w:rsidRDefault="003B0ED3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S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ystem alarmowy, informu</w:t>
            </w:r>
            <w:r>
              <w:rPr>
                <w:rFonts w:ascii="Roboto" w:hAnsi="Roboto" w:cstheme="minorHAnsi"/>
                <w:sz w:val="18"/>
                <w:szCs w:val="18"/>
              </w:rPr>
              <w:t>jący o zużyciu filtra węglowego, dzięki pomiarowi wagi do oceny nasycenia węgla aktywnego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.</w:t>
            </w:r>
          </w:p>
        </w:tc>
      </w:tr>
      <w:tr w:rsidR="003B0ED3" w:rsidRPr="00F83938" w14:paraId="29E73CA1" w14:textId="77777777" w:rsidTr="00E126AA">
        <w:trPr>
          <w:trHeight w:val="429"/>
        </w:trPr>
        <w:tc>
          <w:tcPr>
            <w:tcW w:w="556" w:type="dxa"/>
            <w:vAlign w:val="center"/>
          </w:tcPr>
          <w:p w14:paraId="3F215B71" w14:textId="0D9F18F8" w:rsidR="003B0ED3" w:rsidRPr="00F83938" w:rsidRDefault="0095649A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2</w:t>
            </w:r>
          </w:p>
        </w:tc>
        <w:tc>
          <w:tcPr>
            <w:tcW w:w="2450" w:type="dxa"/>
            <w:vAlign w:val="center"/>
          </w:tcPr>
          <w:p w14:paraId="7DBDC827" w14:textId="77777777" w:rsidR="003B0ED3" w:rsidRPr="00F83938" w:rsidRDefault="003B0ED3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Montaż i dostawa</w:t>
            </w:r>
          </w:p>
        </w:tc>
        <w:tc>
          <w:tcPr>
            <w:tcW w:w="7201" w:type="dxa"/>
            <w:vAlign w:val="center"/>
          </w:tcPr>
          <w:p w14:paraId="74B472A8" w14:textId="4C54CAD7" w:rsidR="003B0ED3" w:rsidRPr="00F83938" w:rsidRDefault="003B0ED3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Dostawa i montaż urządzenia na terenie Ł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UKASIEWICZ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PORT.</w:t>
            </w:r>
          </w:p>
          <w:p w14:paraId="499F85DA" w14:textId="2409D83A" w:rsidR="003B0ED3" w:rsidRPr="00F83938" w:rsidRDefault="003B0ED3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Wszystkie niezbędne do montażu i uruchomienia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systemu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akcesoria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 zestawie, 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dostarcz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one przez 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wykonawc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ę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3B0ED3" w:rsidRPr="00F83938" w14:paraId="58996992" w14:textId="77777777" w:rsidTr="00E126AA">
        <w:trPr>
          <w:trHeight w:val="429"/>
        </w:trPr>
        <w:tc>
          <w:tcPr>
            <w:tcW w:w="556" w:type="dxa"/>
            <w:vAlign w:val="center"/>
          </w:tcPr>
          <w:p w14:paraId="270DAC2E" w14:textId="73E33A5C" w:rsidR="003B0ED3" w:rsidRPr="00F83938" w:rsidRDefault="0095649A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3</w:t>
            </w:r>
            <w:r w:rsidR="003B0ED3">
              <w:rPr>
                <w:rFonts w:ascii="Roboto" w:hAnsi="Roboto" w:cs="Times New Roman"/>
                <w:sz w:val="18"/>
                <w:szCs w:val="18"/>
              </w:rPr>
              <w:t>.</w:t>
            </w:r>
          </w:p>
        </w:tc>
        <w:tc>
          <w:tcPr>
            <w:tcW w:w="2450" w:type="dxa"/>
            <w:vAlign w:val="center"/>
          </w:tcPr>
          <w:p w14:paraId="52932352" w14:textId="77777777" w:rsidR="003B0ED3" w:rsidRPr="00F83938" w:rsidRDefault="003B0ED3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Instrukcje obsługi </w:t>
            </w:r>
          </w:p>
        </w:tc>
        <w:tc>
          <w:tcPr>
            <w:tcW w:w="7201" w:type="dxa"/>
            <w:vAlign w:val="center"/>
          </w:tcPr>
          <w:p w14:paraId="71BEECFC" w14:textId="77777777" w:rsidR="003B0ED3" w:rsidRPr="00F83938" w:rsidRDefault="003B0ED3" w:rsidP="005B01CB">
            <w:pPr>
              <w:pStyle w:val="Akapitzlist"/>
              <w:numPr>
                <w:ilvl w:val="0"/>
                <w:numId w:val="2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W j. angielskim lub polskim - wersja drukowana i  elektroniczna</w:t>
            </w:r>
          </w:p>
        </w:tc>
      </w:tr>
    </w:tbl>
    <w:p w14:paraId="1073EA4C" w14:textId="77777777" w:rsidR="008F1F9D" w:rsidRPr="00F83938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B.</w:t>
      </w:r>
      <w:r w:rsidRPr="00F83938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639"/>
      </w:tblGrid>
      <w:tr w:rsidR="003B0ED3" w:rsidRPr="00F83938" w14:paraId="4C7FC84D" w14:textId="77777777" w:rsidTr="00E126AA">
        <w:trPr>
          <w:trHeight w:val="468"/>
          <w:tblHeader/>
        </w:trPr>
        <w:tc>
          <w:tcPr>
            <w:tcW w:w="568" w:type="dxa"/>
            <w:shd w:val="clear" w:color="auto" w:fill="E7E6E6"/>
          </w:tcPr>
          <w:p w14:paraId="49F01A6F" w14:textId="45C90048" w:rsidR="003B0ED3" w:rsidRPr="00F83938" w:rsidRDefault="008E4634" w:rsidP="008E4634">
            <w:pPr>
              <w:spacing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Lp</w:t>
            </w:r>
            <w:r w:rsidR="003B0ED3" w:rsidRPr="00F83938">
              <w:rPr>
                <w:rFonts w:ascii="Roboto" w:hAnsi="Roboto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639" w:type="dxa"/>
            <w:shd w:val="clear" w:color="auto" w:fill="E7E6E6"/>
            <w:vAlign w:val="center"/>
          </w:tcPr>
          <w:p w14:paraId="1B32F057" w14:textId="3E1377B9" w:rsidR="003B0ED3" w:rsidRPr="00F83938" w:rsidRDefault="002235AE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 xml:space="preserve">Wymagania </w:t>
            </w:r>
            <w:r w:rsidR="003B0ED3"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Zamawiającego </w:t>
            </w:r>
          </w:p>
        </w:tc>
      </w:tr>
      <w:tr w:rsidR="003B0ED3" w:rsidRPr="00F83938" w14:paraId="1C6343A0" w14:textId="77777777" w:rsidTr="00E126AA">
        <w:trPr>
          <w:trHeight w:val="209"/>
        </w:trPr>
        <w:tc>
          <w:tcPr>
            <w:tcW w:w="568" w:type="dxa"/>
          </w:tcPr>
          <w:p w14:paraId="5D340AB0" w14:textId="77777777" w:rsidR="003B0ED3" w:rsidRPr="00F83938" w:rsidRDefault="003B0ED3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9639" w:type="dxa"/>
          </w:tcPr>
          <w:p w14:paraId="308ADE2D" w14:textId="77777777" w:rsidR="003B0ED3" w:rsidRPr="00F83938" w:rsidRDefault="003B0ED3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Bezpłatna gwarancja na urządzenie w okresie minimum 24 miesiące od daty podpisania protokołu odbioru bez zastrzeżeń.</w:t>
            </w:r>
          </w:p>
        </w:tc>
      </w:tr>
      <w:tr w:rsidR="003B0ED3" w:rsidRPr="00F83938" w14:paraId="60EF33C5" w14:textId="77777777" w:rsidTr="00E126AA">
        <w:trPr>
          <w:trHeight w:val="233"/>
        </w:trPr>
        <w:tc>
          <w:tcPr>
            <w:tcW w:w="568" w:type="dxa"/>
          </w:tcPr>
          <w:p w14:paraId="272604FA" w14:textId="77777777" w:rsidR="003B0ED3" w:rsidRPr="00F83938" w:rsidRDefault="003B0ED3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9639" w:type="dxa"/>
          </w:tcPr>
          <w:p w14:paraId="7899B8F8" w14:textId="77777777" w:rsidR="003B0ED3" w:rsidRPr="00F83938" w:rsidRDefault="003B0ED3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272348">
              <w:rPr>
                <w:rFonts w:ascii="Roboto" w:hAnsi="Roboto" w:cs="Times New Roman"/>
                <w:bCs/>
                <w:sz w:val="18"/>
                <w:szCs w:val="18"/>
              </w:rPr>
              <w:t>Zagwarantowane podczas okresu gwarancyjnego wykonanie corocznych bezpłatnych przeglądów urządzenia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</w:tr>
      <w:tr w:rsidR="003B0ED3" w:rsidRPr="00F83938" w14:paraId="470A2364" w14:textId="77777777" w:rsidTr="00E126AA">
        <w:trPr>
          <w:trHeight w:val="233"/>
        </w:trPr>
        <w:tc>
          <w:tcPr>
            <w:tcW w:w="568" w:type="dxa"/>
          </w:tcPr>
          <w:p w14:paraId="53A1FB03" w14:textId="77777777" w:rsidR="003B0ED3" w:rsidRPr="00F83938" w:rsidRDefault="003B0ED3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9639" w:type="dxa"/>
          </w:tcPr>
          <w:p w14:paraId="082771E4" w14:textId="21193189" w:rsidR="003B0ED3" w:rsidRPr="00F83938" w:rsidRDefault="003B0ED3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</w:t>
            </w:r>
          </w:p>
        </w:tc>
      </w:tr>
      <w:tr w:rsidR="003B0ED3" w:rsidRPr="00F83938" w14:paraId="2D7AFDD0" w14:textId="77777777" w:rsidTr="00E126AA">
        <w:trPr>
          <w:trHeight w:val="233"/>
        </w:trPr>
        <w:tc>
          <w:tcPr>
            <w:tcW w:w="568" w:type="dxa"/>
          </w:tcPr>
          <w:p w14:paraId="6AFC9C27" w14:textId="77777777" w:rsidR="003B0ED3" w:rsidRPr="0095649A" w:rsidRDefault="003B0ED3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 w:rsidRPr="0095649A"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9639" w:type="dxa"/>
          </w:tcPr>
          <w:p w14:paraId="77FF626D" w14:textId="7CF115CC" w:rsidR="003B0ED3" w:rsidRPr="00F83938" w:rsidRDefault="003B0ED3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Czas reakcji serwisu od momentu zgłoszenia w dowolnej formie (fax, e-mail lub zgłoszenie serwisowe) w przypadku awarii do </w:t>
            </w:r>
            <w:r w:rsidR="004B3EE0"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="004B3EE0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h</w:t>
            </w:r>
          </w:p>
        </w:tc>
      </w:tr>
      <w:tr w:rsidR="003B0ED3" w:rsidRPr="00F83938" w14:paraId="44647CBC" w14:textId="77777777" w:rsidTr="00E126AA">
        <w:trPr>
          <w:trHeight w:val="233"/>
        </w:trPr>
        <w:tc>
          <w:tcPr>
            <w:tcW w:w="568" w:type="dxa"/>
          </w:tcPr>
          <w:p w14:paraId="6267D141" w14:textId="77777777" w:rsidR="003B0ED3" w:rsidRPr="00F83938" w:rsidRDefault="003B0ED3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9639" w:type="dxa"/>
          </w:tcPr>
          <w:p w14:paraId="43D38966" w14:textId="17AC14AB" w:rsidR="003B0ED3" w:rsidRPr="00F83938" w:rsidRDefault="0090207F" w:rsidP="00BB0C5D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M</w:t>
            </w:r>
            <w:r w:rsidR="00184A07">
              <w:rPr>
                <w:rFonts w:ascii="Roboto" w:hAnsi="Roboto" w:cs="Times New Roman"/>
                <w:bCs/>
                <w:sz w:val="18"/>
                <w:szCs w:val="18"/>
              </w:rPr>
              <w:t>aksymalny czas usunięcia awarii</w:t>
            </w: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: 14 dni od momentu zgłoszenia w dowolnej formie (e-mail lub zgłoszenie serwisowe) (niezależnie czy wiąże się z wymianą podzespołu czy nie)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 W przypadku konieczności wymiany urządzenia czas wymiany sprzętu wynosi 2 miesiące</w:t>
            </w:r>
          </w:p>
        </w:tc>
      </w:tr>
      <w:tr w:rsidR="003B0ED3" w:rsidRPr="00F83938" w14:paraId="22B6C1C5" w14:textId="77777777" w:rsidTr="00E126AA">
        <w:trPr>
          <w:trHeight w:val="233"/>
        </w:trPr>
        <w:tc>
          <w:tcPr>
            <w:tcW w:w="568" w:type="dxa"/>
          </w:tcPr>
          <w:p w14:paraId="5E121F3F" w14:textId="77777777" w:rsidR="003B0ED3" w:rsidRPr="00F83938" w:rsidRDefault="003B0ED3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6.</w:t>
            </w:r>
          </w:p>
        </w:tc>
        <w:tc>
          <w:tcPr>
            <w:tcW w:w="9639" w:type="dxa"/>
          </w:tcPr>
          <w:p w14:paraId="7845A3C0" w14:textId="54430228" w:rsidR="003B0ED3" w:rsidRPr="00F83938" w:rsidRDefault="0090207F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Maksymalna liczba napraw powodująca wymianę podzespołu (części urządzenia) na nowy lub wymiany urządzenia: 2</w:t>
            </w:r>
          </w:p>
        </w:tc>
      </w:tr>
      <w:tr w:rsidR="003B0ED3" w:rsidRPr="00F83938" w14:paraId="213BACD2" w14:textId="77777777" w:rsidTr="00E126AA">
        <w:trPr>
          <w:trHeight w:val="262"/>
        </w:trPr>
        <w:tc>
          <w:tcPr>
            <w:tcW w:w="568" w:type="dxa"/>
          </w:tcPr>
          <w:p w14:paraId="58346BD8" w14:textId="77777777" w:rsidR="003B0ED3" w:rsidRPr="00F83938" w:rsidRDefault="003B0ED3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7.</w:t>
            </w:r>
          </w:p>
        </w:tc>
        <w:tc>
          <w:tcPr>
            <w:tcW w:w="9639" w:type="dxa"/>
          </w:tcPr>
          <w:p w14:paraId="6E1A3008" w14:textId="6CC382D9" w:rsidR="003B0ED3" w:rsidRPr="00F83938" w:rsidRDefault="004B3EE0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</w:t>
            </w:r>
          </w:p>
        </w:tc>
      </w:tr>
      <w:tr w:rsidR="003B0ED3" w:rsidRPr="00F83938" w14:paraId="5B668222" w14:textId="77777777" w:rsidTr="00E126AA">
        <w:trPr>
          <w:trHeight w:val="281"/>
        </w:trPr>
        <w:tc>
          <w:tcPr>
            <w:tcW w:w="568" w:type="dxa"/>
          </w:tcPr>
          <w:p w14:paraId="0961CB22" w14:textId="77777777" w:rsidR="003B0ED3" w:rsidRPr="00F83938" w:rsidRDefault="003B0ED3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8.</w:t>
            </w:r>
          </w:p>
        </w:tc>
        <w:tc>
          <w:tcPr>
            <w:tcW w:w="9639" w:type="dxa"/>
          </w:tcPr>
          <w:p w14:paraId="07BA9ED6" w14:textId="77777777" w:rsidR="003B0ED3" w:rsidRPr="00F83938" w:rsidRDefault="003B0ED3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Okres dostępności części zamiennych co najmniej 7 lat od daty upływu gwarancji urządzenia</w:t>
            </w:r>
          </w:p>
        </w:tc>
      </w:tr>
    </w:tbl>
    <w:p w14:paraId="069B37E2" w14:textId="77777777" w:rsidR="008F1F9D" w:rsidRPr="00F83938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10178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9639"/>
      </w:tblGrid>
      <w:tr w:rsidR="00E126AA" w:rsidRPr="00F83938" w14:paraId="66FF20FF" w14:textId="77777777" w:rsidTr="00E126AA">
        <w:trPr>
          <w:trHeight w:val="323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BBB914D" w14:textId="77777777" w:rsidR="00E126AA" w:rsidRPr="00F83938" w:rsidRDefault="00E126AA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96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5C1F34A" w14:textId="77777777" w:rsidR="00E126AA" w:rsidRPr="00F83938" w:rsidRDefault="00E126AA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  <w:p w14:paraId="6C9F4030" w14:textId="77777777" w:rsidR="00E126AA" w:rsidRPr="00F83938" w:rsidRDefault="00E126AA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E126AA" w:rsidRPr="00F83938" w14:paraId="4D036DCC" w14:textId="77777777" w:rsidTr="00E126AA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4A1B651" w14:textId="77777777" w:rsidR="00E126AA" w:rsidRPr="00F83938" w:rsidRDefault="00E126AA" w:rsidP="00C10885">
            <w:pPr>
              <w:spacing w:before="60" w:after="60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C3FE8" w14:textId="77700319" w:rsidR="00E126AA" w:rsidRPr="00F83938" w:rsidRDefault="00E126AA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>
              <w:rPr>
                <w:rFonts w:ascii="Roboto" w:hAnsi="Roboto" w:cs="Times New Roman"/>
                <w:sz w:val="18"/>
                <w:szCs w:val="18"/>
              </w:rPr>
              <w:t>urządzenia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na  miejscu po  instalacji </w:t>
            </w:r>
            <w:r>
              <w:rPr>
                <w:rFonts w:ascii="Roboto" w:hAnsi="Roboto" w:cs="Times New Roman"/>
                <w:sz w:val="18"/>
                <w:szCs w:val="18"/>
              </w:rPr>
              <w:t>dla min. 3 osób, czas trwania min. 3 godziny.</w:t>
            </w:r>
          </w:p>
        </w:tc>
      </w:tr>
    </w:tbl>
    <w:p w14:paraId="4D9F8DBA" w14:textId="77777777" w:rsidR="008A3058" w:rsidRPr="00F83938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32662464" w14:textId="4A5B89C5" w:rsidR="008F1F9D" w:rsidRPr="00BA1F0D" w:rsidRDefault="008A3058" w:rsidP="0030039A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F83938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sectPr w:rsidR="008F1F9D" w:rsidRPr="00BA1F0D" w:rsidSect="00B73754">
      <w:footerReference w:type="default" r:id="rId9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DFCE9" w14:textId="77777777" w:rsidR="00494600" w:rsidRDefault="00494600">
      <w:pPr>
        <w:spacing w:before="0" w:after="0" w:line="240" w:lineRule="auto"/>
      </w:pPr>
      <w:r>
        <w:separator/>
      </w:r>
    </w:p>
  </w:endnote>
  <w:endnote w:type="continuationSeparator" w:id="0">
    <w:p w14:paraId="2877BA07" w14:textId="77777777" w:rsidR="00494600" w:rsidRDefault="004946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6BB10689" w14:textId="77777777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113B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54A617" w14:textId="77777777" w:rsidR="003B77CA" w:rsidRDefault="00113B18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EDC62" w14:textId="77777777" w:rsidR="00494600" w:rsidRDefault="00494600">
      <w:pPr>
        <w:spacing w:before="0" w:after="0" w:line="240" w:lineRule="auto"/>
      </w:pPr>
      <w:r>
        <w:separator/>
      </w:r>
    </w:p>
  </w:footnote>
  <w:footnote w:type="continuationSeparator" w:id="0">
    <w:p w14:paraId="7E650BC0" w14:textId="77777777" w:rsidR="00494600" w:rsidRDefault="0049460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226"/>
    <w:multiLevelType w:val="hybridMultilevel"/>
    <w:tmpl w:val="636EDA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6CD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1279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829A2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547B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60E3C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586309"/>
    <w:multiLevelType w:val="hybridMultilevel"/>
    <w:tmpl w:val="57CCA8F8"/>
    <w:lvl w:ilvl="0" w:tplc="520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B2134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2B2779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D07A3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50D23"/>
    <w:multiLevelType w:val="hybridMultilevel"/>
    <w:tmpl w:val="636EDA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D0A11"/>
    <w:multiLevelType w:val="hybridMultilevel"/>
    <w:tmpl w:val="654E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B36330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3404F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7"/>
  </w:num>
  <w:num w:numId="14">
    <w:abstractNumId w:val="0"/>
  </w:num>
  <w:num w:numId="15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23269"/>
    <w:rsid w:val="000418B8"/>
    <w:rsid w:val="00042BA5"/>
    <w:rsid w:val="000456C1"/>
    <w:rsid w:val="000507A6"/>
    <w:rsid w:val="00054D0B"/>
    <w:rsid w:val="00061167"/>
    <w:rsid w:val="000618F3"/>
    <w:rsid w:val="0006668A"/>
    <w:rsid w:val="00073F3C"/>
    <w:rsid w:val="000826D2"/>
    <w:rsid w:val="00083FF7"/>
    <w:rsid w:val="000A0735"/>
    <w:rsid w:val="000A35D1"/>
    <w:rsid w:val="000B11C6"/>
    <w:rsid w:val="000B6766"/>
    <w:rsid w:val="000C61D4"/>
    <w:rsid w:val="000D014F"/>
    <w:rsid w:val="000D0D74"/>
    <w:rsid w:val="000D46AA"/>
    <w:rsid w:val="000D7B45"/>
    <w:rsid w:val="000E1596"/>
    <w:rsid w:val="000F4A1A"/>
    <w:rsid w:val="000F77DF"/>
    <w:rsid w:val="00101418"/>
    <w:rsid w:val="00103809"/>
    <w:rsid w:val="001043B8"/>
    <w:rsid w:val="001113ED"/>
    <w:rsid w:val="001121E8"/>
    <w:rsid w:val="00112942"/>
    <w:rsid w:val="00113B18"/>
    <w:rsid w:val="0012281F"/>
    <w:rsid w:val="001318AA"/>
    <w:rsid w:val="00146C39"/>
    <w:rsid w:val="00147660"/>
    <w:rsid w:val="00164233"/>
    <w:rsid w:val="00172A3C"/>
    <w:rsid w:val="00182F54"/>
    <w:rsid w:val="00183126"/>
    <w:rsid w:val="00184A07"/>
    <w:rsid w:val="00193AD5"/>
    <w:rsid w:val="00195EF1"/>
    <w:rsid w:val="001D290B"/>
    <w:rsid w:val="001F19C9"/>
    <w:rsid w:val="00206BFD"/>
    <w:rsid w:val="00214C9B"/>
    <w:rsid w:val="00221917"/>
    <w:rsid w:val="002235AE"/>
    <w:rsid w:val="00236370"/>
    <w:rsid w:val="00236F46"/>
    <w:rsid w:val="00237952"/>
    <w:rsid w:val="00237CBB"/>
    <w:rsid w:val="00242D2B"/>
    <w:rsid w:val="00272348"/>
    <w:rsid w:val="00284582"/>
    <w:rsid w:val="0028516F"/>
    <w:rsid w:val="00285E48"/>
    <w:rsid w:val="0029577D"/>
    <w:rsid w:val="002A1C67"/>
    <w:rsid w:val="002A2164"/>
    <w:rsid w:val="002A5394"/>
    <w:rsid w:val="002C4503"/>
    <w:rsid w:val="002C5D24"/>
    <w:rsid w:val="002D72E4"/>
    <w:rsid w:val="002E1F7C"/>
    <w:rsid w:val="002F2566"/>
    <w:rsid w:val="002F452B"/>
    <w:rsid w:val="0030039A"/>
    <w:rsid w:val="00311333"/>
    <w:rsid w:val="00316F18"/>
    <w:rsid w:val="00317CF6"/>
    <w:rsid w:val="00331066"/>
    <w:rsid w:val="00335A2D"/>
    <w:rsid w:val="00341480"/>
    <w:rsid w:val="00364BEF"/>
    <w:rsid w:val="00366A32"/>
    <w:rsid w:val="00383186"/>
    <w:rsid w:val="00393BBA"/>
    <w:rsid w:val="003A509D"/>
    <w:rsid w:val="003A660E"/>
    <w:rsid w:val="003B0ED3"/>
    <w:rsid w:val="003B2C4B"/>
    <w:rsid w:val="003B51A3"/>
    <w:rsid w:val="003C4CF8"/>
    <w:rsid w:val="003D6CF0"/>
    <w:rsid w:val="003E631A"/>
    <w:rsid w:val="003E715C"/>
    <w:rsid w:val="003F6176"/>
    <w:rsid w:val="004044C3"/>
    <w:rsid w:val="0041293E"/>
    <w:rsid w:val="00413C4C"/>
    <w:rsid w:val="004239B6"/>
    <w:rsid w:val="00427F24"/>
    <w:rsid w:val="004364F0"/>
    <w:rsid w:val="004401CC"/>
    <w:rsid w:val="00445923"/>
    <w:rsid w:val="00450A6B"/>
    <w:rsid w:val="00471088"/>
    <w:rsid w:val="0047243E"/>
    <w:rsid w:val="00482B36"/>
    <w:rsid w:val="004852EF"/>
    <w:rsid w:val="004918C9"/>
    <w:rsid w:val="00494600"/>
    <w:rsid w:val="0049626C"/>
    <w:rsid w:val="004A562F"/>
    <w:rsid w:val="004B3EE0"/>
    <w:rsid w:val="004D0840"/>
    <w:rsid w:val="004F2EE6"/>
    <w:rsid w:val="004F671B"/>
    <w:rsid w:val="00540BAA"/>
    <w:rsid w:val="00557190"/>
    <w:rsid w:val="00557606"/>
    <w:rsid w:val="00565011"/>
    <w:rsid w:val="0057034D"/>
    <w:rsid w:val="00574FE4"/>
    <w:rsid w:val="00591C58"/>
    <w:rsid w:val="005A0CEE"/>
    <w:rsid w:val="005A0EB9"/>
    <w:rsid w:val="005B01CB"/>
    <w:rsid w:val="005B2DF3"/>
    <w:rsid w:val="005B46DE"/>
    <w:rsid w:val="005C2085"/>
    <w:rsid w:val="005D0F0F"/>
    <w:rsid w:val="005E2A55"/>
    <w:rsid w:val="005E4AA8"/>
    <w:rsid w:val="005F6098"/>
    <w:rsid w:val="005F771A"/>
    <w:rsid w:val="006076DA"/>
    <w:rsid w:val="006241F3"/>
    <w:rsid w:val="00641AE3"/>
    <w:rsid w:val="00643B23"/>
    <w:rsid w:val="0065006C"/>
    <w:rsid w:val="00664D2B"/>
    <w:rsid w:val="006749E6"/>
    <w:rsid w:val="00683E9A"/>
    <w:rsid w:val="00692071"/>
    <w:rsid w:val="00694289"/>
    <w:rsid w:val="006A04E2"/>
    <w:rsid w:val="006A49C3"/>
    <w:rsid w:val="006A4F67"/>
    <w:rsid w:val="006C1C83"/>
    <w:rsid w:val="006D550C"/>
    <w:rsid w:val="006E5D15"/>
    <w:rsid w:val="007171A0"/>
    <w:rsid w:val="00727537"/>
    <w:rsid w:val="00736DEE"/>
    <w:rsid w:val="007441AB"/>
    <w:rsid w:val="00757604"/>
    <w:rsid w:val="0076004D"/>
    <w:rsid w:val="007636A5"/>
    <w:rsid w:val="00765D85"/>
    <w:rsid w:val="00781806"/>
    <w:rsid w:val="0078296A"/>
    <w:rsid w:val="0079775F"/>
    <w:rsid w:val="007A1A45"/>
    <w:rsid w:val="007A4991"/>
    <w:rsid w:val="007A5919"/>
    <w:rsid w:val="007A6223"/>
    <w:rsid w:val="007B0777"/>
    <w:rsid w:val="007C09A4"/>
    <w:rsid w:val="007C2D60"/>
    <w:rsid w:val="007D5562"/>
    <w:rsid w:val="007E1B6A"/>
    <w:rsid w:val="007E2005"/>
    <w:rsid w:val="007F53B4"/>
    <w:rsid w:val="007F6498"/>
    <w:rsid w:val="00801626"/>
    <w:rsid w:val="00806C8F"/>
    <w:rsid w:val="00810603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36730"/>
    <w:rsid w:val="008550AE"/>
    <w:rsid w:val="00862DA4"/>
    <w:rsid w:val="00874CBA"/>
    <w:rsid w:val="008853B0"/>
    <w:rsid w:val="00894C11"/>
    <w:rsid w:val="0089563B"/>
    <w:rsid w:val="008A3058"/>
    <w:rsid w:val="008C54E3"/>
    <w:rsid w:val="008D6A9D"/>
    <w:rsid w:val="008E19EC"/>
    <w:rsid w:val="008E4634"/>
    <w:rsid w:val="008E65B8"/>
    <w:rsid w:val="008F1F9D"/>
    <w:rsid w:val="008F53EF"/>
    <w:rsid w:val="0090207F"/>
    <w:rsid w:val="009045CD"/>
    <w:rsid w:val="00905C09"/>
    <w:rsid w:val="0092289C"/>
    <w:rsid w:val="00942CB9"/>
    <w:rsid w:val="009434CF"/>
    <w:rsid w:val="00955487"/>
    <w:rsid w:val="0095649A"/>
    <w:rsid w:val="0096088E"/>
    <w:rsid w:val="00967EEB"/>
    <w:rsid w:val="00972CF5"/>
    <w:rsid w:val="0097492D"/>
    <w:rsid w:val="009830F7"/>
    <w:rsid w:val="00987F39"/>
    <w:rsid w:val="00997881"/>
    <w:rsid w:val="009B759F"/>
    <w:rsid w:val="009C39E4"/>
    <w:rsid w:val="009C4A08"/>
    <w:rsid w:val="009D0B5A"/>
    <w:rsid w:val="009D46BF"/>
    <w:rsid w:val="009D79A8"/>
    <w:rsid w:val="009E0DA8"/>
    <w:rsid w:val="009E3F84"/>
    <w:rsid w:val="009F1E16"/>
    <w:rsid w:val="009F48D4"/>
    <w:rsid w:val="00A00799"/>
    <w:rsid w:val="00A04E17"/>
    <w:rsid w:val="00A0657E"/>
    <w:rsid w:val="00A10CBE"/>
    <w:rsid w:val="00A1426E"/>
    <w:rsid w:val="00A17B74"/>
    <w:rsid w:val="00A211FF"/>
    <w:rsid w:val="00A22C56"/>
    <w:rsid w:val="00A243C7"/>
    <w:rsid w:val="00A313A3"/>
    <w:rsid w:val="00A33C37"/>
    <w:rsid w:val="00A445E8"/>
    <w:rsid w:val="00A47384"/>
    <w:rsid w:val="00A5453E"/>
    <w:rsid w:val="00A61108"/>
    <w:rsid w:val="00A85799"/>
    <w:rsid w:val="00A928D7"/>
    <w:rsid w:val="00AB656D"/>
    <w:rsid w:val="00AC0343"/>
    <w:rsid w:val="00AC2079"/>
    <w:rsid w:val="00AD418A"/>
    <w:rsid w:val="00AF08E6"/>
    <w:rsid w:val="00B039B4"/>
    <w:rsid w:val="00B04A93"/>
    <w:rsid w:val="00B04BBB"/>
    <w:rsid w:val="00B10520"/>
    <w:rsid w:val="00B262EE"/>
    <w:rsid w:val="00B31D14"/>
    <w:rsid w:val="00B32C7E"/>
    <w:rsid w:val="00B348DA"/>
    <w:rsid w:val="00B4297E"/>
    <w:rsid w:val="00B55166"/>
    <w:rsid w:val="00B57D47"/>
    <w:rsid w:val="00B711DE"/>
    <w:rsid w:val="00B71765"/>
    <w:rsid w:val="00B73754"/>
    <w:rsid w:val="00B83BEA"/>
    <w:rsid w:val="00B863BC"/>
    <w:rsid w:val="00BA1F0D"/>
    <w:rsid w:val="00BA765F"/>
    <w:rsid w:val="00BB0C5D"/>
    <w:rsid w:val="00BC172E"/>
    <w:rsid w:val="00BC516F"/>
    <w:rsid w:val="00BD60DA"/>
    <w:rsid w:val="00C02708"/>
    <w:rsid w:val="00C10885"/>
    <w:rsid w:val="00C129A1"/>
    <w:rsid w:val="00C12BCB"/>
    <w:rsid w:val="00C1602E"/>
    <w:rsid w:val="00C21D1B"/>
    <w:rsid w:val="00C335D0"/>
    <w:rsid w:val="00C4621B"/>
    <w:rsid w:val="00C46855"/>
    <w:rsid w:val="00C4781F"/>
    <w:rsid w:val="00C50CE7"/>
    <w:rsid w:val="00C53C29"/>
    <w:rsid w:val="00C645B8"/>
    <w:rsid w:val="00C9079F"/>
    <w:rsid w:val="00C936F6"/>
    <w:rsid w:val="00CA56AE"/>
    <w:rsid w:val="00CA6916"/>
    <w:rsid w:val="00CC04D7"/>
    <w:rsid w:val="00CC11C8"/>
    <w:rsid w:val="00CC482D"/>
    <w:rsid w:val="00CC51EA"/>
    <w:rsid w:val="00CC52E7"/>
    <w:rsid w:val="00CC6F28"/>
    <w:rsid w:val="00CD46DF"/>
    <w:rsid w:val="00D023FA"/>
    <w:rsid w:val="00D067D7"/>
    <w:rsid w:val="00D1207A"/>
    <w:rsid w:val="00D15D63"/>
    <w:rsid w:val="00D22DDF"/>
    <w:rsid w:val="00D2452E"/>
    <w:rsid w:val="00D26A93"/>
    <w:rsid w:val="00D271EE"/>
    <w:rsid w:val="00D3534F"/>
    <w:rsid w:val="00D474DB"/>
    <w:rsid w:val="00D56E6F"/>
    <w:rsid w:val="00D60334"/>
    <w:rsid w:val="00D76B03"/>
    <w:rsid w:val="00D778AB"/>
    <w:rsid w:val="00D84CA4"/>
    <w:rsid w:val="00D879AF"/>
    <w:rsid w:val="00DB3CB8"/>
    <w:rsid w:val="00DB7325"/>
    <w:rsid w:val="00DC583A"/>
    <w:rsid w:val="00DD791F"/>
    <w:rsid w:val="00DE40E3"/>
    <w:rsid w:val="00DE6E97"/>
    <w:rsid w:val="00DF4BC5"/>
    <w:rsid w:val="00DF57BF"/>
    <w:rsid w:val="00E1138F"/>
    <w:rsid w:val="00E126AA"/>
    <w:rsid w:val="00E22CC8"/>
    <w:rsid w:val="00E25217"/>
    <w:rsid w:val="00E33855"/>
    <w:rsid w:val="00E53742"/>
    <w:rsid w:val="00E54FE2"/>
    <w:rsid w:val="00E65BD7"/>
    <w:rsid w:val="00E7373B"/>
    <w:rsid w:val="00E8171C"/>
    <w:rsid w:val="00E87041"/>
    <w:rsid w:val="00E90243"/>
    <w:rsid w:val="00ED2BFA"/>
    <w:rsid w:val="00ED43D9"/>
    <w:rsid w:val="00ED51D2"/>
    <w:rsid w:val="00EE7249"/>
    <w:rsid w:val="00EE78F6"/>
    <w:rsid w:val="00EF43E9"/>
    <w:rsid w:val="00EF4580"/>
    <w:rsid w:val="00F15EB3"/>
    <w:rsid w:val="00F17F6E"/>
    <w:rsid w:val="00F23A4C"/>
    <w:rsid w:val="00F25E6B"/>
    <w:rsid w:val="00F344A3"/>
    <w:rsid w:val="00F36221"/>
    <w:rsid w:val="00F54C4C"/>
    <w:rsid w:val="00F55D3A"/>
    <w:rsid w:val="00F6151B"/>
    <w:rsid w:val="00F6328A"/>
    <w:rsid w:val="00F83938"/>
    <w:rsid w:val="00FA2EE7"/>
    <w:rsid w:val="00FA5959"/>
    <w:rsid w:val="00FB4CE9"/>
    <w:rsid w:val="00FB7451"/>
    <w:rsid w:val="00FC1B83"/>
    <w:rsid w:val="00FC7C11"/>
    <w:rsid w:val="00FD293A"/>
    <w:rsid w:val="00FD6CBB"/>
    <w:rsid w:val="00FE439F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67274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2FC77-C031-4D67-81A3-1BE75E0DE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eit</cp:lastModifiedBy>
  <cp:revision>35</cp:revision>
  <cp:lastPrinted>2018-10-09T13:34:00Z</cp:lastPrinted>
  <dcterms:created xsi:type="dcterms:W3CDTF">2020-05-11T07:29:00Z</dcterms:created>
  <dcterms:modified xsi:type="dcterms:W3CDTF">2020-08-12T05:25:00Z</dcterms:modified>
</cp:coreProperties>
</file>