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91A243" w14:textId="06BA5130" w:rsidR="00765D85" w:rsidRPr="00CB613B" w:rsidRDefault="00121885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20"/>
          <w:szCs w:val="20"/>
        </w:rPr>
      </w:pPr>
      <w:r w:rsidRPr="00CB613B">
        <w:rPr>
          <w:rFonts w:ascii="Roboto" w:hAnsi="Roboto" w:cs="Times New Roman"/>
          <w:b/>
          <w:sz w:val="20"/>
          <w:szCs w:val="20"/>
        </w:rPr>
        <w:t>FORMULARZ ASORTYMENTOWY</w:t>
      </w:r>
      <w:r w:rsidR="00134BD7">
        <w:rPr>
          <w:rFonts w:ascii="Roboto" w:hAnsi="Roboto" w:cs="Times New Roman"/>
          <w:b/>
          <w:sz w:val="20"/>
          <w:szCs w:val="20"/>
        </w:rPr>
        <w:t xml:space="preserve"> – PO MODYFIKACJI</w:t>
      </w:r>
    </w:p>
    <w:p w14:paraId="52F73B24" w14:textId="77777777" w:rsidR="00CB613B" w:rsidRPr="00EB4DBE" w:rsidRDefault="00CB613B" w:rsidP="00CB613B">
      <w:pPr>
        <w:jc w:val="center"/>
        <w:rPr>
          <w:rFonts w:ascii="Roboto" w:hAnsi="Roboto" w:cs="Times New Roman"/>
          <w:b/>
          <w:sz w:val="20"/>
          <w:szCs w:val="20"/>
        </w:rPr>
      </w:pPr>
      <w:r>
        <w:rPr>
          <w:rFonts w:ascii="Roboto" w:hAnsi="Roboto" w:cs="Times New Roman"/>
          <w:b/>
          <w:sz w:val="20"/>
          <w:szCs w:val="20"/>
        </w:rPr>
        <w:t xml:space="preserve">Dot. </w:t>
      </w:r>
      <w:r w:rsidRPr="00EB4DBE">
        <w:rPr>
          <w:rFonts w:ascii="Roboto" w:hAnsi="Roboto" w:cs="Times New Roman"/>
          <w:b/>
          <w:sz w:val="20"/>
          <w:szCs w:val="20"/>
        </w:rPr>
        <w:t xml:space="preserve">Część nr </w:t>
      </w:r>
      <w:r>
        <w:rPr>
          <w:rFonts w:ascii="Roboto" w:hAnsi="Roboto" w:cs="Times New Roman"/>
          <w:b/>
          <w:sz w:val="20"/>
          <w:szCs w:val="20"/>
        </w:rPr>
        <w:t>1</w:t>
      </w:r>
    </w:p>
    <w:p w14:paraId="6032646E" w14:textId="4A9AB407" w:rsidR="004918C9" w:rsidRPr="00CB613B" w:rsidRDefault="00CB613B" w:rsidP="00CB613B">
      <w:pPr>
        <w:pStyle w:val="Nagwek"/>
        <w:spacing w:before="240"/>
        <w:jc w:val="center"/>
        <w:rPr>
          <w:rFonts w:ascii="Roboto" w:hAnsi="Roboto" w:cs="Times New Roman"/>
          <w:b/>
          <w:sz w:val="20"/>
          <w:szCs w:val="20"/>
        </w:rPr>
      </w:pPr>
      <w:r w:rsidRPr="00E22CC8">
        <w:rPr>
          <w:rFonts w:ascii="Roboto" w:eastAsia="Verdana" w:hAnsi="Roboto" w:cs="Times New Roman"/>
          <w:b/>
          <w:color w:val="000000"/>
          <w:spacing w:val="4"/>
          <w:sz w:val="20"/>
          <w:szCs w:val="20"/>
        </w:rPr>
        <w:t>„Dostawa</w:t>
      </w:r>
      <w:r w:rsidR="00213989">
        <w:rPr>
          <w:rFonts w:ascii="Roboto" w:hAnsi="Roboto" w:cs="Times New Roman"/>
          <w:b/>
          <w:sz w:val="20"/>
          <w:szCs w:val="20"/>
        </w:rPr>
        <w:t xml:space="preserve"> systemu</w:t>
      </w:r>
      <w:r w:rsidRPr="00E22CC8">
        <w:rPr>
          <w:rFonts w:ascii="Roboto" w:hAnsi="Roboto" w:cs="Times New Roman"/>
          <w:b/>
          <w:sz w:val="20"/>
          <w:szCs w:val="20"/>
        </w:rPr>
        <w:t xml:space="preserve"> do ane</w:t>
      </w:r>
      <w:r>
        <w:rPr>
          <w:rFonts w:ascii="Roboto" w:hAnsi="Roboto" w:cs="Times New Roman"/>
          <w:b/>
          <w:sz w:val="20"/>
          <w:szCs w:val="20"/>
        </w:rPr>
        <w:t>stezji zwierząt laboratoryjnych”</w:t>
      </w:r>
    </w:p>
    <w:tbl>
      <w:tblPr>
        <w:tblpPr w:leftFromText="141" w:rightFromText="141" w:bottomFromText="200" w:vertAnchor="text" w:horzAnchor="margin" w:tblpY="1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7059"/>
      </w:tblGrid>
      <w:tr w:rsidR="008F1F9D" w:rsidRPr="00F83938" w14:paraId="51A98D22" w14:textId="77777777" w:rsidTr="00CB61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43C18E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2A652626" w14:textId="77777777" w:rsidR="008F1F9D" w:rsidRPr="00F83938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F83938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572D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19E04E3" w14:textId="77777777" w:rsidR="00F25E6B" w:rsidRPr="00F83938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62E1A09" w14:textId="77777777" w:rsidR="008F1F9D" w:rsidRPr="00F83938" w:rsidRDefault="008F1F9D" w:rsidP="00CB613B">
            <w:pPr>
              <w:spacing w:before="0" w:after="0" w:line="240" w:lineRule="auto"/>
              <w:ind w:right="-788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1F276903" w14:textId="77777777" w:rsidTr="00CB613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9829BA" w14:textId="77777777" w:rsidR="008F1F9D" w:rsidRPr="00F83938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F483C" w:rsidRPr="00F83938">
              <w:rPr>
                <w:rFonts w:ascii="Roboto" w:hAnsi="Roboto" w:cs="Times New Roman"/>
                <w:sz w:val="18"/>
                <w:szCs w:val="18"/>
              </w:rPr>
              <w:t xml:space="preserve"> (wymagany:)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1885BAF6" w14:textId="77777777" w:rsidR="008F1F9D" w:rsidRPr="00F83938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228B" w14:textId="77777777" w:rsidR="00F25E6B" w:rsidRPr="00F83938" w:rsidRDefault="00F25E6B" w:rsidP="008F1F9D">
            <w:pPr>
              <w:spacing w:line="256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18D40AA9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9A9B8E8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59CD5713" w14:textId="77777777" w:rsidTr="00CB613B">
        <w:trPr>
          <w:trHeight w:val="1008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F44B91" w14:textId="59AC8297" w:rsidR="008F1F9D" w:rsidRPr="00F83938" w:rsidRDefault="008F1F9D" w:rsidP="00CB613B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F83938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CB613B">
              <w:rPr>
                <w:rFonts w:ascii="Roboto" w:hAnsi="Roboto" w:cs="Times New Roman"/>
                <w:sz w:val="18"/>
                <w:szCs w:val="18"/>
              </w:rPr>
              <w:t>(</w:t>
            </w:r>
            <w:r w:rsidR="004F671B" w:rsidRPr="00F83938">
              <w:rPr>
                <w:rFonts w:ascii="Roboto" w:hAnsi="Roboto"/>
                <w:bCs/>
                <w:iCs/>
                <w:sz w:val="18"/>
                <w:szCs w:val="18"/>
              </w:rPr>
              <w:t>wyprodukowany nie wcześniej niż 12 miesięcy przed terminem Dostawy</w:t>
            </w:r>
            <w:r w:rsidR="00445923" w:rsidRPr="00F83938">
              <w:rPr>
                <w:rFonts w:ascii="Roboto" w:hAnsi="Roboto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CB59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549CEEB8" w14:textId="77777777" w:rsidR="00F25E6B" w:rsidRPr="00F83938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237EFD6F" w14:textId="77777777" w:rsidR="008F1F9D" w:rsidRPr="00F83938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9620A36" w14:textId="77777777" w:rsidR="00CB613B" w:rsidRPr="00CB613B" w:rsidRDefault="00CB613B" w:rsidP="00CB613B">
      <w:pPr>
        <w:pStyle w:val="Akapitzlist"/>
        <w:tabs>
          <w:tab w:val="left" w:pos="0"/>
        </w:tabs>
        <w:spacing w:before="120" w:after="240"/>
        <w:ind w:left="714"/>
        <w:rPr>
          <w:rFonts w:ascii="Roboto" w:hAnsi="Roboto"/>
          <w:b/>
          <w:sz w:val="18"/>
          <w:szCs w:val="18"/>
        </w:rPr>
      </w:pPr>
    </w:p>
    <w:p w14:paraId="3592663E" w14:textId="5FACFFB9" w:rsidR="008F1F9D" w:rsidRPr="00CB613B" w:rsidRDefault="00F25E6B" w:rsidP="00CB613B">
      <w:pPr>
        <w:pStyle w:val="Akapitzlist"/>
        <w:numPr>
          <w:ilvl w:val="0"/>
          <w:numId w:val="16"/>
        </w:numPr>
        <w:tabs>
          <w:tab w:val="left" w:pos="0"/>
        </w:tabs>
        <w:spacing w:after="240"/>
        <w:rPr>
          <w:rFonts w:ascii="Roboto" w:hAnsi="Roboto"/>
          <w:b/>
          <w:sz w:val="18"/>
          <w:szCs w:val="18"/>
        </w:rPr>
      </w:pPr>
      <w:r w:rsidRPr="00CB613B">
        <w:rPr>
          <w:rFonts w:ascii="Roboto" w:hAnsi="Roboto"/>
          <w:b/>
          <w:sz w:val="18"/>
          <w:szCs w:val="18"/>
        </w:rPr>
        <w:t xml:space="preserve">PARAMETRY </w:t>
      </w:r>
      <w:r w:rsidR="008F1F9D" w:rsidRPr="00CB613B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2138"/>
        <w:gridCol w:w="3827"/>
        <w:gridCol w:w="3686"/>
      </w:tblGrid>
      <w:tr w:rsidR="00364BEF" w:rsidRPr="00F83938" w14:paraId="37C4DC33" w14:textId="77777777" w:rsidTr="00262226">
        <w:trPr>
          <w:trHeight w:val="423"/>
        </w:trPr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4C693968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138" w:type="dxa"/>
            <w:shd w:val="clear" w:color="auto" w:fill="D9D9D9" w:themeFill="background1" w:themeFillShade="D9"/>
            <w:vAlign w:val="center"/>
          </w:tcPr>
          <w:p w14:paraId="7BCC1F4C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0D9A29D" w14:textId="77777777" w:rsidR="008F1F9D" w:rsidRPr="00F83938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1840528E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76ABCC2D" w14:textId="77777777" w:rsidR="008F1F9D" w:rsidRPr="00F83938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324FEC19" w14:textId="77777777" w:rsidTr="00262226">
        <w:trPr>
          <w:trHeight w:val="437"/>
        </w:trPr>
        <w:tc>
          <w:tcPr>
            <w:tcW w:w="556" w:type="dxa"/>
            <w:vAlign w:val="center"/>
          </w:tcPr>
          <w:p w14:paraId="16406221" w14:textId="77777777" w:rsidR="008F1F9D" w:rsidRPr="00F83938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38" w:type="dxa"/>
            <w:vAlign w:val="center"/>
          </w:tcPr>
          <w:p w14:paraId="3F01380C" w14:textId="47F94571" w:rsidR="008F1F9D" w:rsidRPr="00F83938" w:rsidRDefault="00311333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Urządzenie</w:t>
            </w:r>
            <w:r w:rsidRPr="00311333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do anestezji zwierząt laboratoryjnych</w:t>
            </w:r>
            <w:r w:rsidR="00E84C05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E84C05" w:rsidRPr="00134BD7">
              <w:rPr>
                <w:rFonts w:ascii="Roboto" w:hAnsi="Roboto" w:cs="Times New Roman"/>
                <w:b/>
                <w:color w:val="000000"/>
                <w:sz w:val="18"/>
                <w:szCs w:val="18"/>
                <w:highlight w:val="yellow"/>
                <w:lang w:eastAsia="pl-PL"/>
              </w:rPr>
              <w:t>2 szt.</w:t>
            </w:r>
          </w:p>
        </w:tc>
        <w:tc>
          <w:tcPr>
            <w:tcW w:w="3827" w:type="dxa"/>
            <w:vAlign w:val="center"/>
          </w:tcPr>
          <w:p w14:paraId="32F6AB3D" w14:textId="0C1EFFA8" w:rsidR="00311333" w:rsidRPr="00AC0343" w:rsidRDefault="0031133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Parownik </w:t>
            </w:r>
            <w:proofErr w:type="spellStart"/>
            <w:r w:rsidR="00A5453E">
              <w:rPr>
                <w:rFonts w:ascii="Roboto" w:hAnsi="Roboto" w:cstheme="minorHAnsi"/>
                <w:sz w:val="18"/>
                <w:szCs w:val="18"/>
              </w:rPr>
              <w:t>i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zofluranowy</w:t>
            </w:r>
            <w:proofErr w:type="spellEnd"/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z możliwością regulacji w zakresie 0-5%</w:t>
            </w:r>
            <w:r w:rsidR="00AC0343">
              <w:rPr>
                <w:rFonts w:ascii="Roboto" w:hAnsi="Roboto" w:cstheme="minorHAnsi"/>
                <w:sz w:val="18"/>
                <w:szCs w:val="18"/>
              </w:rPr>
              <w:t xml:space="preserve"> i kontrolą przepływu w zakresie 0,1 – 4 l/min</w:t>
            </w:r>
            <w:r w:rsidR="00AC0343"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6FCCBCB" w14:textId="7BD6A9DD" w:rsidR="00311333" w:rsidRDefault="0031133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311333">
              <w:rPr>
                <w:rFonts w:ascii="Roboto" w:hAnsi="Roboto" w:cstheme="minorHAnsi"/>
                <w:sz w:val="18"/>
                <w:szCs w:val="18"/>
              </w:rPr>
              <w:t>Prowadnica do napełniani</w:t>
            </w:r>
            <w:r w:rsidR="00810603">
              <w:rPr>
                <w:rFonts w:ascii="Roboto" w:hAnsi="Roboto" w:cstheme="minorHAnsi"/>
                <w:sz w:val="18"/>
                <w:szCs w:val="18"/>
              </w:rPr>
              <w:t>a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 parownika</w:t>
            </w:r>
            <w:r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58855412" w14:textId="77777777" w:rsidR="00AC0343" w:rsidRPr="00311413" w:rsidRDefault="00AC0343" w:rsidP="00AC034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</w:t>
            </w:r>
            <w:r w:rsidR="00311333" w:rsidRPr="00311333">
              <w:rPr>
                <w:rFonts w:ascii="Roboto" w:hAnsi="Roboto" w:cstheme="minorHAnsi"/>
                <w:sz w:val="18"/>
                <w:szCs w:val="18"/>
              </w:rPr>
              <w:t>ompresor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311333" w:rsidRPr="00311333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powietrza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do zapewnienia przepływu anestetyku do komory indukcyjnej i maski.</w:t>
            </w:r>
          </w:p>
          <w:p w14:paraId="1507DA76" w14:textId="6C88FABC" w:rsidR="00311333" w:rsidRDefault="00311333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Możliwość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podłączenia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>do parownika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>mas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anestetycz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nej oraz </w:t>
            </w:r>
            <w:r w:rsidRPr="00B57D47">
              <w:rPr>
                <w:rFonts w:ascii="Roboto" w:hAnsi="Roboto" w:cstheme="minorHAnsi"/>
                <w:sz w:val="18"/>
                <w:szCs w:val="18"/>
              </w:rPr>
              <w:t xml:space="preserve"> komory indukcyjnej</w:t>
            </w:r>
            <w:r w:rsidR="00B57D47" w:rsidRPr="00B57D47">
              <w:rPr>
                <w:rFonts w:ascii="Roboto" w:hAnsi="Roboto" w:cstheme="minorHAnsi"/>
                <w:sz w:val="18"/>
                <w:szCs w:val="18"/>
              </w:rPr>
              <w:t xml:space="preserve"> (</w:t>
            </w:r>
            <w:r w:rsidR="00B57D47">
              <w:rPr>
                <w:rFonts w:ascii="Roboto" w:hAnsi="Roboto" w:cstheme="minorHAnsi"/>
                <w:sz w:val="18"/>
                <w:szCs w:val="18"/>
              </w:rPr>
              <w:t>przełączanie za pomocą przełącznika).</w:t>
            </w:r>
          </w:p>
          <w:p w14:paraId="6FC32C57" w14:textId="0FD21F41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Możliwość szybkiego oczyszczania komory indukcyjnej za pomocą tlenu lub sprężonego powietrza.</w:t>
            </w:r>
            <w:r w:rsidR="00311333" w:rsidRPr="00B57D4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256D0A62" w14:textId="2D19727D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 xml:space="preserve">aska anestetyczna </w:t>
            </w:r>
            <w:r>
              <w:rPr>
                <w:rFonts w:ascii="Roboto" w:hAnsi="Roboto" w:cstheme="minorHAnsi"/>
                <w:sz w:val="18"/>
                <w:szCs w:val="18"/>
              </w:rPr>
              <w:t>dla myszy razem z uchwytem mocującym</w:t>
            </w:r>
            <w:r w:rsidRPr="00311333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806A415" w14:textId="597B3FC3" w:rsidR="00311333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Kompatybilna z parownikiem k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omora indukcyjna dla </w:t>
            </w:r>
            <w:r>
              <w:rPr>
                <w:rFonts w:ascii="Roboto" w:hAnsi="Roboto" w:cstheme="minorHAnsi"/>
                <w:sz w:val="18"/>
                <w:szCs w:val="18"/>
              </w:rPr>
              <w:t>myszy, przezroczysta, z pleksiglasu, o objętości w zakresie 1 – 3 l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</w:p>
          <w:p w14:paraId="39186919" w14:textId="040BED6D" w:rsidR="00692071" w:rsidRPr="00B57D47" w:rsidRDefault="00B57D47" w:rsidP="00B57D47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Kompatybilny z całością 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system aktywnego oczyszczania mieszanki wydostającej się z komory i mas</w:t>
            </w:r>
            <w:r>
              <w:rPr>
                <w:rFonts w:ascii="Roboto" w:hAnsi="Roboto" w:cstheme="minorHAnsi"/>
                <w:sz w:val="18"/>
                <w:szCs w:val="18"/>
              </w:rPr>
              <w:t>ki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 xml:space="preserve"> anestetyczn</w:t>
            </w:r>
            <w:r>
              <w:rPr>
                <w:rFonts w:ascii="Roboto" w:hAnsi="Roboto" w:cstheme="minorHAnsi"/>
                <w:sz w:val="18"/>
                <w:szCs w:val="18"/>
              </w:rPr>
              <w:t>ej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 W skład systemu oczyszczania wchodzi filtr węglowy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(uwzględniony zapas przynajmniej 6 pojemników z węglem aktywnym)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Każdy pojemnik zdolny do absorpcji przynajmniej 2</w:t>
            </w:r>
            <w:bookmarkStart w:id="0" w:name="_GoBack"/>
            <w:bookmarkEnd w:id="0"/>
            <w:r>
              <w:rPr>
                <w:rFonts w:ascii="Roboto" w:hAnsi="Roboto" w:cstheme="minorHAnsi"/>
                <w:sz w:val="18"/>
                <w:szCs w:val="18"/>
              </w:rPr>
              <w:t>00-240 g gazu.</w:t>
            </w:r>
          </w:p>
          <w:p w14:paraId="59C4BAB1" w14:textId="4A6766D4" w:rsidR="00A33C37" w:rsidRPr="00B57D47" w:rsidRDefault="00B57D47" w:rsidP="00311333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20" w:hanging="283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S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ystem alarmowy, informu</w:t>
            </w:r>
            <w:r>
              <w:rPr>
                <w:rFonts w:ascii="Roboto" w:hAnsi="Roboto" w:cstheme="minorHAnsi"/>
                <w:sz w:val="18"/>
                <w:szCs w:val="18"/>
              </w:rPr>
              <w:t>jący o zużyciu filtra węglowego, dzięki pomiarowi wagi do oceny nasycenia węgla aktywnego</w:t>
            </w:r>
            <w:r w:rsidRPr="00692071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6B3B03D2" w14:textId="77777777" w:rsidR="008F1F9D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520E823A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1A6DD7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A16DEA8" w14:textId="07C9109F" w:rsidR="006E5D15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0A68C0F4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</w:t>
            </w:r>
          </w:p>
          <w:p w14:paraId="6FBF1606" w14:textId="478F5AFC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1A24A5D" w14:textId="77777777" w:rsidR="00B57D47" w:rsidRPr="00F83938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0BCC5AA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4……………………</w:t>
            </w:r>
          </w:p>
          <w:p w14:paraId="211B8085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71E3846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D61939F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690B76" w14:textId="77777777" w:rsidR="00285E4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2FE97965" w14:textId="77777777" w:rsidR="007C09A4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71FB6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C725F1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7895A217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1F783A6D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2663AFE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7……………………</w:t>
            </w:r>
          </w:p>
          <w:p w14:paraId="06F2027C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31DEE6" w14:textId="77777777" w:rsidR="007C09A4" w:rsidRPr="00F83938" w:rsidRDefault="007C09A4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B41043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4B3940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</w:t>
            </w:r>
          </w:p>
          <w:p w14:paraId="38E0178E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7F46B1F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6BE3125" w14:textId="2A0BC34E" w:rsidR="0079775F" w:rsidRDefault="0079775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05041EF" w14:textId="41FE22F3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D8F95CC" w14:textId="1872A4EE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12DEE92" w14:textId="5A25FBAD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E35153B" w14:textId="557C67A0" w:rsidR="00B57D47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0A0543F" w14:textId="77777777" w:rsidR="00B57D47" w:rsidRPr="00F83938" w:rsidRDefault="00B57D47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9702AB7" w14:textId="77777777" w:rsidR="00285E48" w:rsidRPr="00F83938" w:rsidRDefault="00285E4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</w:t>
            </w:r>
          </w:p>
          <w:p w14:paraId="2F2372E4" w14:textId="77777777" w:rsidR="006E5D15" w:rsidRPr="00F83938" w:rsidRDefault="006E5D15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811EA23" w14:textId="77777777" w:rsidR="0079775F" w:rsidRPr="00F83938" w:rsidRDefault="0079775F" w:rsidP="00B57D4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AB656D" w:rsidRPr="00F83938" w14:paraId="29E73CA1" w14:textId="77777777" w:rsidTr="00262226">
        <w:trPr>
          <w:trHeight w:val="429"/>
        </w:trPr>
        <w:tc>
          <w:tcPr>
            <w:tcW w:w="556" w:type="dxa"/>
            <w:vAlign w:val="center"/>
          </w:tcPr>
          <w:p w14:paraId="3F215B71" w14:textId="77777777" w:rsidR="00AB656D" w:rsidRPr="00F83938" w:rsidRDefault="006E5D1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2138" w:type="dxa"/>
            <w:vAlign w:val="center"/>
          </w:tcPr>
          <w:p w14:paraId="7DBDC827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Montaż i dostawa</w:t>
            </w:r>
          </w:p>
        </w:tc>
        <w:tc>
          <w:tcPr>
            <w:tcW w:w="3827" w:type="dxa"/>
            <w:vAlign w:val="center"/>
          </w:tcPr>
          <w:p w14:paraId="74B472A8" w14:textId="4C54CAD7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Dostawa i montaż urządzenia na terenie Ł</w:t>
            </w:r>
            <w:r w:rsidR="00C53C29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UKASIEWICZ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- PORT.</w:t>
            </w:r>
          </w:p>
          <w:p w14:paraId="499F85DA" w14:textId="2409D83A" w:rsidR="00AB656D" w:rsidRPr="00F83938" w:rsidRDefault="00AB656D" w:rsidP="005B01CB">
            <w:pPr>
              <w:pStyle w:val="Akapitzlist"/>
              <w:numPr>
                <w:ilvl w:val="0"/>
                <w:numId w:val="3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Wszystkie niezbędne do montażu i uruchomienia </w:t>
            </w:r>
            <w:r w:rsidR="00D26A93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systemu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akcesoria 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w zestawie,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dostarcz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one przez 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 xml:space="preserve"> wykonawc</w:t>
            </w:r>
            <w:r w:rsidR="00692071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ę</w:t>
            </w:r>
            <w:r w:rsidRPr="00F83938">
              <w:rPr>
                <w:rFonts w:ascii="Roboto" w:hAnsi="Roboto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686" w:type="dxa"/>
          </w:tcPr>
          <w:p w14:paraId="07DEC88D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1………………..</w:t>
            </w:r>
          </w:p>
          <w:p w14:paraId="08C08039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03CA9F" w14:textId="77777777" w:rsidR="00AB656D" w:rsidRPr="00F83938" w:rsidRDefault="00AB656D" w:rsidP="00AB656D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F83938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2………………...</w:t>
            </w:r>
          </w:p>
          <w:p w14:paraId="18810D48" w14:textId="77777777" w:rsidR="00AB656D" w:rsidRPr="00F83938" w:rsidRDefault="00AB656D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8F1F9D" w:rsidRPr="00F83938" w14:paraId="58996992" w14:textId="77777777" w:rsidTr="00262226">
        <w:trPr>
          <w:trHeight w:val="429"/>
        </w:trPr>
        <w:tc>
          <w:tcPr>
            <w:tcW w:w="556" w:type="dxa"/>
            <w:vAlign w:val="center"/>
          </w:tcPr>
          <w:p w14:paraId="270DAC2E" w14:textId="77777777" w:rsidR="008F1F9D" w:rsidRPr="00F83938" w:rsidRDefault="005B01CB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138" w:type="dxa"/>
            <w:vAlign w:val="center"/>
          </w:tcPr>
          <w:p w14:paraId="52932352" w14:textId="77777777" w:rsidR="008F1F9D" w:rsidRPr="00F83938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3827" w:type="dxa"/>
            <w:vAlign w:val="center"/>
          </w:tcPr>
          <w:p w14:paraId="71BEECFC" w14:textId="77777777" w:rsidR="008F1F9D" w:rsidRPr="00F83938" w:rsidRDefault="00C10885" w:rsidP="005B01CB">
            <w:pPr>
              <w:pStyle w:val="Akapitzlist"/>
              <w:numPr>
                <w:ilvl w:val="0"/>
                <w:numId w:val="2"/>
              </w:numPr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W</w:t>
            </w:r>
            <w:r w:rsidR="008C54E3" w:rsidRPr="00F83938">
              <w:rPr>
                <w:rFonts w:ascii="Roboto" w:hAnsi="Roboto"/>
                <w:sz w:val="18"/>
                <w:szCs w:val="18"/>
              </w:rPr>
              <w:t xml:space="preserve"> j. angielskim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 xml:space="preserve"> 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lub polskim - </w:t>
            </w:r>
            <w:r w:rsidR="0012281F" w:rsidRPr="00F83938">
              <w:rPr>
                <w:rFonts w:ascii="Roboto" w:hAnsi="Roboto"/>
                <w:sz w:val="18"/>
                <w:szCs w:val="18"/>
              </w:rPr>
              <w:t>wersja drukowana</w:t>
            </w:r>
            <w:r w:rsidRPr="00F83938">
              <w:rPr>
                <w:rFonts w:ascii="Roboto" w:hAnsi="Roboto"/>
                <w:sz w:val="18"/>
                <w:szCs w:val="18"/>
              </w:rPr>
              <w:t xml:space="preserve"> i  </w:t>
            </w:r>
            <w:r w:rsidR="001043B8" w:rsidRPr="00F83938">
              <w:rPr>
                <w:rFonts w:ascii="Roboto" w:hAnsi="Roboto"/>
                <w:sz w:val="18"/>
                <w:szCs w:val="18"/>
              </w:rPr>
              <w:t>elektroniczn</w:t>
            </w:r>
            <w:r w:rsidRPr="00F83938">
              <w:rPr>
                <w:rFonts w:ascii="Roboto" w:hAnsi="Roboto"/>
                <w:sz w:val="18"/>
                <w:szCs w:val="18"/>
              </w:rPr>
              <w:t>a</w:t>
            </w:r>
          </w:p>
        </w:tc>
        <w:tc>
          <w:tcPr>
            <w:tcW w:w="3686" w:type="dxa"/>
          </w:tcPr>
          <w:p w14:paraId="4496647A" w14:textId="77777777" w:rsidR="008F1F9D" w:rsidRPr="00F83938" w:rsidRDefault="00C10885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>1</w:t>
            </w:r>
            <w:r w:rsidR="00285E48" w:rsidRPr="00F83938">
              <w:rPr>
                <w:rFonts w:ascii="Roboto" w:hAnsi="Roboto" w:cs="Times New Roman"/>
                <w:sz w:val="18"/>
                <w:szCs w:val="18"/>
              </w:rPr>
              <w:t>……………………………………..</w:t>
            </w:r>
          </w:p>
        </w:tc>
      </w:tr>
    </w:tbl>
    <w:p w14:paraId="1073EA4C" w14:textId="77777777" w:rsidR="008F1F9D" w:rsidRPr="00F83938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B.</w:t>
      </w:r>
      <w:r w:rsidRPr="00F83938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953"/>
        <w:gridCol w:w="3686"/>
      </w:tblGrid>
      <w:tr w:rsidR="008F1F9D" w:rsidRPr="00F83938" w14:paraId="4C7FC84D" w14:textId="77777777" w:rsidTr="00262226">
        <w:trPr>
          <w:trHeight w:val="468"/>
          <w:tblHeader/>
        </w:trPr>
        <w:tc>
          <w:tcPr>
            <w:tcW w:w="568" w:type="dxa"/>
            <w:shd w:val="clear" w:color="auto" w:fill="E7E6E6"/>
          </w:tcPr>
          <w:p w14:paraId="49F01A6F" w14:textId="77777777" w:rsidR="008F1F9D" w:rsidRPr="00F83938" w:rsidRDefault="008F1F9D" w:rsidP="00227D05">
            <w:pPr>
              <w:spacing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shd w:val="clear" w:color="auto" w:fill="E7E6E6"/>
            <w:vAlign w:val="center"/>
          </w:tcPr>
          <w:p w14:paraId="1B32F057" w14:textId="7F03CB9F" w:rsidR="008F1F9D" w:rsidRPr="00F83938" w:rsidRDefault="00CB613B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>Wymagania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 xml:space="preserve"> Zamawiającego </w:t>
            </w:r>
          </w:p>
        </w:tc>
        <w:tc>
          <w:tcPr>
            <w:tcW w:w="3686" w:type="dxa"/>
            <w:shd w:val="clear" w:color="auto" w:fill="E7E6E6"/>
          </w:tcPr>
          <w:p w14:paraId="0C3AEF2F" w14:textId="68709A10" w:rsidR="008F1F9D" w:rsidRPr="00F83938" w:rsidRDefault="00CB613B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oferowane przez Wykonawcę</w:t>
            </w:r>
          </w:p>
          <w:p w14:paraId="4BF68CAE" w14:textId="77777777" w:rsidR="008F1F9D" w:rsidRPr="00F83938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1C6343A0" w14:textId="77777777" w:rsidTr="00262226">
        <w:trPr>
          <w:trHeight w:val="209"/>
        </w:trPr>
        <w:tc>
          <w:tcPr>
            <w:tcW w:w="568" w:type="dxa"/>
          </w:tcPr>
          <w:p w14:paraId="5D340AB0" w14:textId="77777777" w:rsidR="008F1F9D" w:rsidRPr="00F83938" w:rsidRDefault="008F1F9D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953" w:type="dxa"/>
          </w:tcPr>
          <w:p w14:paraId="308ADE2D" w14:textId="77777777" w:rsidR="008F1F9D" w:rsidRPr="00F83938" w:rsidRDefault="008F1F9D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Bezpłatna gwarancja na urządzenie w okresie minimum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24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>ące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od daty podpisania protokołu odbioru bez zastrzeżeń.</w:t>
            </w:r>
          </w:p>
        </w:tc>
        <w:tc>
          <w:tcPr>
            <w:tcW w:w="3686" w:type="dxa"/>
          </w:tcPr>
          <w:p w14:paraId="5A7A2ED3" w14:textId="7D3EA79C" w:rsidR="008F1F9D" w:rsidRPr="00F83938" w:rsidRDefault="00262226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 ………………………………………………….</w:t>
            </w:r>
          </w:p>
        </w:tc>
      </w:tr>
      <w:tr w:rsidR="00272348" w:rsidRPr="00F83938" w14:paraId="60EF33C5" w14:textId="77777777" w:rsidTr="00262226">
        <w:trPr>
          <w:trHeight w:val="233"/>
        </w:trPr>
        <w:tc>
          <w:tcPr>
            <w:tcW w:w="568" w:type="dxa"/>
          </w:tcPr>
          <w:p w14:paraId="272604FA" w14:textId="77777777" w:rsidR="00272348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5953" w:type="dxa"/>
          </w:tcPr>
          <w:p w14:paraId="7899B8F8" w14:textId="77777777" w:rsidR="00272348" w:rsidRPr="00F83938" w:rsidRDefault="00272348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272348">
              <w:rPr>
                <w:rFonts w:ascii="Roboto" w:hAnsi="Roboto" w:cs="Times New Roman"/>
                <w:bCs/>
                <w:sz w:val="18"/>
                <w:szCs w:val="18"/>
              </w:rPr>
              <w:t>Zagwarantowane podczas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3686" w:type="dxa"/>
          </w:tcPr>
          <w:p w14:paraId="3C59ED3E" w14:textId="04EED2A1" w:rsidR="00272348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2 …………………………………………………….</w:t>
            </w:r>
          </w:p>
        </w:tc>
      </w:tr>
      <w:tr w:rsidR="008F1F9D" w:rsidRPr="00F83938" w14:paraId="470A2364" w14:textId="77777777" w:rsidTr="00262226">
        <w:trPr>
          <w:trHeight w:val="233"/>
        </w:trPr>
        <w:tc>
          <w:tcPr>
            <w:tcW w:w="568" w:type="dxa"/>
          </w:tcPr>
          <w:p w14:paraId="53A1FB03" w14:textId="77777777" w:rsidR="008F1F9D" w:rsidRPr="00F83938" w:rsidRDefault="00272348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5953" w:type="dxa"/>
          </w:tcPr>
          <w:p w14:paraId="082771E4" w14:textId="21193189" w:rsidR="008F1F9D" w:rsidRPr="00F83938" w:rsidRDefault="0049626C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3686" w:type="dxa"/>
          </w:tcPr>
          <w:p w14:paraId="6C48FC76" w14:textId="70931A6A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3……………………………………………………..</w:t>
            </w:r>
          </w:p>
        </w:tc>
      </w:tr>
      <w:tr w:rsidR="008F1F9D" w:rsidRPr="00F83938" w14:paraId="2D7AFDD0" w14:textId="77777777" w:rsidTr="00262226">
        <w:trPr>
          <w:trHeight w:val="233"/>
        </w:trPr>
        <w:tc>
          <w:tcPr>
            <w:tcW w:w="568" w:type="dxa"/>
          </w:tcPr>
          <w:p w14:paraId="6AFC9C27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5953" w:type="dxa"/>
          </w:tcPr>
          <w:p w14:paraId="77FF626D" w14:textId="0378CE37" w:rsidR="008F1F9D" w:rsidRPr="00F83938" w:rsidRDefault="008F1F9D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 w:rsidR="00000909" w:rsidRPr="00F83938"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 w:rsidR="00AD20C0"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="00AD20C0"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</w:t>
            </w:r>
            <w:r w:rsidR="003D6CF0" w:rsidRPr="00F83938">
              <w:rPr>
                <w:rFonts w:ascii="Roboto" w:hAnsi="Roboto" w:cs="Times New Roman"/>
                <w:bCs/>
                <w:sz w:val="18"/>
                <w:szCs w:val="18"/>
              </w:rPr>
              <w:t>h</w:t>
            </w:r>
          </w:p>
        </w:tc>
        <w:tc>
          <w:tcPr>
            <w:tcW w:w="3686" w:type="dxa"/>
          </w:tcPr>
          <w:p w14:paraId="1B6FDCEC" w14:textId="7CD38D2A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4………………………………………………………</w:t>
            </w:r>
          </w:p>
        </w:tc>
      </w:tr>
      <w:tr w:rsidR="008F1F9D" w:rsidRPr="00F83938" w14:paraId="44647CBC" w14:textId="77777777" w:rsidTr="00262226">
        <w:trPr>
          <w:trHeight w:val="233"/>
        </w:trPr>
        <w:tc>
          <w:tcPr>
            <w:tcW w:w="568" w:type="dxa"/>
          </w:tcPr>
          <w:p w14:paraId="6267D141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5953" w:type="dxa"/>
          </w:tcPr>
          <w:p w14:paraId="43D38966" w14:textId="45468119" w:rsidR="008F1F9D" w:rsidRPr="00F83938" w:rsidRDefault="00735CBC" w:rsidP="00BB0C5D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M</w:t>
            </w:r>
            <w:r w:rsidR="00901088">
              <w:rPr>
                <w:rFonts w:ascii="Roboto" w:hAnsi="Roboto" w:cs="Times New Roman"/>
                <w:bCs/>
                <w:sz w:val="18"/>
                <w:szCs w:val="18"/>
              </w:rPr>
              <w:t>aksymalny czas usunięcia awarii</w:t>
            </w:r>
            <w:r w:rsidRPr="00075D7C">
              <w:rPr>
                <w:rFonts w:ascii="Roboto" w:hAnsi="Roboto" w:cs="Times New Roman"/>
                <w:bCs/>
                <w:sz w:val="18"/>
                <w:szCs w:val="18"/>
              </w:rPr>
              <w:t>: 14 dni od momentu zgłoszenia w dowolnej formie (e-mail lub zgłoszenie serwisowe) (niezależnie czy wiąże się z wymianą podzespołu czy nie)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</w:t>
            </w:r>
          </w:p>
        </w:tc>
        <w:tc>
          <w:tcPr>
            <w:tcW w:w="3686" w:type="dxa"/>
          </w:tcPr>
          <w:p w14:paraId="254ADF47" w14:textId="4BB85DB6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5………………………………………………………</w:t>
            </w:r>
          </w:p>
        </w:tc>
      </w:tr>
      <w:tr w:rsidR="008F1F9D" w:rsidRPr="00F83938" w14:paraId="22B6C1C5" w14:textId="77777777" w:rsidTr="00262226">
        <w:trPr>
          <w:trHeight w:val="233"/>
        </w:trPr>
        <w:tc>
          <w:tcPr>
            <w:tcW w:w="568" w:type="dxa"/>
          </w:tcPr>
          <w:p w14:paraId="5E121F3F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6.</w:t>
            </w:r>
          </w:p>
        </w:tc>
        <w:tc>
          <w:tcPr>
            <w:tcW w:w="5953" w:type="dxa"/>
          </w:tcPr>
          <w:p w14:paraId="7845A3C0" w14:textId="770B83D2" w:rsidR="008F1F9D" w:rsidRPr="00F83938" w:rsidRDefault="00735CBC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 (części urządzenia) na nowy lub wymiany urządzenia: 2</w:t>
            </w:r>
          </w:p>
        </w:tc>
        <w:tc>
          <w:tcPr>
            <w:tcW w:w="3686" w:type="dxa"/>
          </w:tcPr>
          <w:p w14:paraId="22A80439" w14:textId="14985BA1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6………………………………………………………</w:t>
            </w:r>
          </w:p>
        </w:tc>
      </w:tr>
      <w:tr w:rsidR="008F1F9D" w:rsidRPr="00F83938" w14:paraId="213BACD2" w14:textId="77777777" w:rsidTr="00262226">
        <w:trPr>
          <w:trHeight w:val="262"/>
        </w:trPr>
        <w:tc>
          <w:tcPr>
            <w:tcW w:w="568" w:type="dxa"/>
          </w:tcPr>
          <w:p w14:paraId="58346BD8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7.</w:t>
            </w:r>
          </w:p>
        </w:tc>
        <w:tc>
          <w:tcPr>
            <w:tcW w:w="5953" w:type="dxa"/>
          </w:tcPr>
          <w:p w14:paraId="6E1A3008" w14:textId="4DF6B930" w:rsidR="008F1F9D" w:rsidRPr="00F83938" w:rsidRDefault="00AD20C0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3686" w:type="dxa"/>
          </w:tcPr>
          <w:p w14:paraId="7DB198B1" w14:textId="7B907FBF" w:rsidR="008F1F9D" w:rsidRPr="00F83938" w:rsidRDefault="00262226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7……………………………………………………….</w:t>
            </w:r>
          </w:p>
        </w:tc>
      </w:tr>
      <w:tr w:rsidR="008F1F9D" w:rsidRPr="00F83938" w14:paraId="5B668222" w14:textId="77777777" w:rsidTr="00262226">
        <w:trPr>
          <w:trHeight w:val="281"/>
        </w:trPr>
        <w:tc>
          <w:tcPr>
            <w:tcW w:w="568" w:type="dxa"/>
          </w:tcPr>
          <w:p w14:paraId="0961CB22" w14:textId="77777777" w:rsidR="008F1F9D" w:rsidRPr="00F83938" w:rsidRDefault="00272348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8.</w:t>
            </w:r>
          </w:p>
        </w:tc>
        <w:tc>
          <w:tcPr>
            <w:tcW w:w="5953" w:type="dxa"/>
          </w:tcPr>
          <w:p w14:paraId="07BA9ED6" w14:textId="77777777" w:rsidR="008F1F9D" w:rsidRPr="00F83938" w:rsidRDefault="008F1F9D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lat od </w:t>
            </w:r>
            <w:r w:rsidR="000826D2" w:rsidRPr="00F83938">
              <w:rPr>
                <w:rFonts w:ascii="Roboto" w:hAnsi="Roboto" w:cs="Times New Roman"/>
                <w:sz w:val="18"/>
                <w:szCs w:val="18"/>
              </w:rPr>
              <w:t xml:space="preserve">daty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>upływu gwarancji urządzenia</w:t>
            </w:r>
          </w:p>
        </w:tc>
        <w:tc>
          <w:tcPr>
            <w:tcW w:w="3686" w:type="dxa"/>
          </w:tcPr>
          <w:p w14:paraId="1D6C3629" w14:textId="2E19165F" w:rsidR="008F1F9D" w:rsidRPr="00F83938" w:rsidRDefault="00262226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8………………………………………………………..</w:t>
            </w:r>
          </w:p>
        </w:tc>
      </w:tr>
    </w:tbl>
    <w:p w14:paraId="069B37E2" w14:textId="77777777" w:rsidR="008F1F9D" w:rsidRPr="00F83938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>C. SZKOLENIA</w:t>
      </w:r>
    </w:p>
    <w:tbl>
      <w:tblPr>
        <w:tblStyle w:val="Tabela-Siatka"/>
        <w:tblW w:w="10178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39"/>
        <w:gridCol w:w="5953"/>
        <w:gridCol w:w="3686"/>
      </w:tblGrid>
      <w:tr w:rsidR="008F1F9D" w:rsidRPr="00F83938" w14:paraId="66FF20FF" w14:textId="77777777" w:rsidTr="00262226">
        <w:trPr>
          <w:trHeight w:val="323"/>
          <w:tblHeader/>
        </w:trPr>
        <w:tc>
          <w:tcPr>
            <w:tcW w:w="53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BBB914D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5953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5C1F34A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6C9F4030" w14:textId="77777777" w:rsidR="008F1F9D" w:rsidRPr="00F83938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46E5744" w14:textId="3D49ACA4" w:rsidR="008F1F9D" w:rsidRPr="00F83938" w:rsidRDefault="00CB613B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sz w:val="18"/>
                <w:szCs w:val="18"/>
              </w:rPr>
              <w:t xml:space="preserve">Wymagania </w:t>
            </w:r>
            <w:r w:rsidR="008F1F9D" w:rsidRPr="00F83938">
              <w:rPr>
                <w:rFonts w:ascii="Roboto" w:hAnsi="Roboto" w:cs="Times New Roman"/>
                <w:b/>
                <w:sz w:val="18"/>
                <w:szCs w:val="18"/>
              </w:rPr>
              <w:t>oferowane przez Wykonawcę</w:t>
            </w:r>
          </w:p>
          <w:p w14:paraId="08169FDA" w14:textId="77777777" w:rsidR="008F1F9D" w:rsidRPr="00F83938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F83938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F83938" w14:paraId="4D036DCC" w14:textId="77777777" w:rsidTr="00262226">
        <w:trPr>
          <w:trHeight w:val="376"/>
          <w:tblHeader/>
        </w:trPr>
        <w:tc>
          <w:tcPr>
            <w:tcW w:w="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4A1B651" w14:textId="77777777" w:rsidR="008F1F9D" w:rsidRPr="00F83938" w:rsidRDefault="006E5D15" w:rsidP="00C10885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F83938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C3FE8" w14:textId="77700319" w:rsidR="008F1F9D" w:rsidRPr="00F83938" w:rsidRDefault="008F1F9D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 w:rsidR="00D26A93"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="00C10885" w:rsidRPr="00F83938">
              <w:rPr>
                <w:rFonts w:ascii="Roboto" w:hAnsi="Roboto" w:cs="Times New Roman"/>
                <w:sz w:val="18"/>
                <w:szCs w:val="18"/>
              </w:rPr>
              <w:t xml:space="preserve"> na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miejscu </w:t>
            </w:r>
            <w:r w:rsidR="00C50CE7" w:rsidRPr="00F83938">
              <w:rPr>
                <w:rFonts w:ascii="Roboto" w:hAnsi="Roboto" w:cs="Times New Roman"/>
                <w:sz w:val="18"/>
                <w:szCs w:val="18"/>
              </w:rPr>
              <w:t xml:space="preserve">po 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12281F" w:rsidRPr="00F83938">
              <w:rPr>
                <w:rFonts w:ascii="Roboto" w:hAnsi="Roboto" w:cs="Times New Roman"/>
                <w:sz w:val="18"/>
                <w:szCs w:val="18"/>
              </w:rPr>
              <w:t xml:space="preserve">instalacji </w:t>
            </w:r>
            <w:r w:rsidR="00C53C29">
              <w:rPr>
                <w:rFonts w:ascii="Roboto" w:hAnsi="Roboto" w:cs="Times New Roman"/>
                <w:sz w:val="18"/>
                <w:szCs w:val="18"/>
              </w:rPr>
              <w:t>dla min. 3 osób, czas trwania min. 3 godziny.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7222" w14:textId="26300646" w:rsidR="008F1F9D" w:rsidRPr="00F83938" w:rsidRDefault="00262226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 ……………………………………………………………</w:t>
            </w:r>
          </w:p>
        </w:tc>
      </w:tr>
    </w:tbl>
    <w:p w14:paraId="4D9F8DBA" w14:textId="77777777" w:rsidR="008A3058" w:rsidRPr="00F83938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F83938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7D0CEB23" w14:textId="77777777" w:rsidR="00AF08E6" w:rsidRPr="00F83938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F83938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5D737BED" w14:textId="77777777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p w14:paraId="32662464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B73754"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DFCE9" w14:textId="77777777" w:rsidR="00494600" w:rsidRDefault="00494600">
      <w:pPr>
        <w:spacing w:before="0" w:after="0" w:line="240" w:lineRule="auto"/>
      </w:pPr>
      <w:r>
        <w:separator/>
      </w:r>
    </w:p>
  </w:endnote>
  <w:endnote w:type="continuationSeparator" w:id="0">
    <w:p w14:paraId="2877BA07" w14:textId="77777777" w:rsidR="00494600" w:rsidRDefault="004946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6BB10689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134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54A617" w14:textId="77777777" w:rsidR="003B77CA" w:rsidRDefault="00134BD7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EDC62" w14:textId="77777777" w:rsidR="00494600" w:rsidRDefault="00494600">
      <w:pPr>
        <w:spacing w:before="0" w:after="0" w:line="240" w:lineRule="auto"/>
      </w:pPr>
      <w:r>
        <w:separator/>
      </w:r>
    </w:p>
  </w:footnote>
  <w:footnote w:type="continuationSeparator" w:id="0">
    <w:p w14:paraId="7E650BC0" w14:textId="77777777" w:rsidR="00494600" w:rsidRDefault="0049460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B16FC"/>
    <w:multiLevelType w:val="hybridMultilevel"/>
    <w:tmpl w:val="7A7C80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226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6CD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1279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829A2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547B5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60E3C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586309"/>
    <w:multiLevelType w:val="hybridMultilevel"/>
    <w:tmpl w:val="57CCA8F8"/>
    <w:lvl w:ilvl="0" w:tplc="5204B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B2134"/>
    <w:multiLevelType w:val="hybridMultilevel"/>
    <w:tmpl w:val="FA589AB0"/>
    <w:lvl w:ilvl="0" w:tplc="8C60C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2B2779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D07A3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50D23"/>
    <w:multiLevelType w:val="hybridMultilevel"/>
    <w:tmpl w:val="636EDA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D0A11"/>
    <w:multiLevelType w:val="hybridMultilevel"/>
    <w:tmpl w:val="654EF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330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3404F"/>
    <w:multiLevelType w:val="hybridMultilevel"/>
    <w:tmpl w:val="6F8A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4"/>
  </w:num>
  <w:num w:numId="12">
    <w:abstractNumId w:val="13"/>
  </w:num>
  <w:num w:numId="13">
    <w:abstractNumId w:val="8"/>
  </w:num>
  <w:num w:numId="14">
    <w:abstractNumId w:val="1"/>
  </w:num>
  <w:num w:numId="15">
    <w:abstractNumId w:val="11"/>
  </w:num>
  <w:num w:numId="16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18B8"/>
    <w:rsid w:val="00042BA5"/>
    <w:rsid w:val="000456C1"/>
    <w:rsid w:val="000507A6"/>
    <w:rsid w:val="00054D0B"/>
    <w:rsid w:val="00061167"/>
    <w:rsid w:val="000618F3"/>
    <w:rsid w:val="0006668A"/>
    <w:rsid w:val="00073F3C"/>
    <w:rsid w:val="000826D2"/>
    <w:rsid w:val="00083FF7"/>
    <w:rsid w:val="000A0735"/>
    <w:rsid w:val="000A35D1"/>
    <w:rsid w:val="000B11C6"/>
    <w:rsid w:val="000B6766"/>
    <w:rsid w:val="000C61D4"/>
    <w:rsid w:val="000D014F"/>
    <w:rsid w:val="000D0D74"/>
    <w:rsid w:val="000D46AA"/>
    <w:rsid w:val="000D7B45"/>
    <w:rsid w:val="000E1596"/>
    <w:rsid w:val="000F4A1A"/>
    <w:rsid w:val="000F77DF"/>
    <w:rsid w:val="00101418"/>
    <w:rsid w:val="00103809"/>
    <w:rsid w:val="001043B8"/>
    <w:rsid w:val="001113ED"/>
    <w:rsid w:val="001121E8"/>
    <w:rsid w:val="00112942"/>
    <w:rsid w:val="00121885"/>
    <w:rsid w:val="0012281F"/>
    <w:rsid w:val="001318AA"/>
    <w:rsid w:val="00134BD7"/>
    <w:rsid w:val="00146C39"/>
    <w:rsid w:val="00147660"/>
    <w:rsid w:val="00164233"/>
    <w:rsid w:val="00172A3C"/>
    <w:rsid w:val="00182F54"/>
    <w:rsid w:val="00183126"/>
    <w:rsid w:val="00193AD5"/>
    <w:rsid w:val="00195EF1"/>
    <w:rsid w:val="001D290B"/>
    <w:rsid w:val="001F19C9"/>
    <w:rsid w:val="00206BFD"/>
    <w:rsid w:val="00213989"/>
    <w:rsid w:val="00214C9B"/>
    <w:rsid w:val="00221917"/>
    <w:rsid w:val="00227D05"/>
    <w:rsid w:val="00236370"/>
    <w:rsid w:val="00236F46"/>
    <w:rsid w:val="00237952"/>
    <w:rsid w:val="00237CBB"/>
    <w:rsid w:val="00242D2B"/>
    <w:rsid w:val="00262226"/>
    <w:rsid w:val="00272348"/>
    <w:rsid w:val="00284582"/>
    <w:rsid w:val="0028516F"/>
    <w:rsid w:val="00285E48"/>
    <w:rsid w:val="0029577D"/>
    <w:rsid w:val="002A1C67"/>
    <w:rsid w:val="002A5394"/>
    <w:rsid w:val="002C4503"/>
    <w:rsid w:val="002C5D24"/>
    <w:rsid w:val="002D72E4"/>
    <w:rsid w:val="002E1F7C"/>
    <w:rsid w:val="002F2566"/>
    <w:rsid w:val="002F452B"/>
    <w:rsid w:val="00311333"/>
    <w:rsid w:val="00316F18"/>
    <w:rsid w:val="00317CF6"/>
    <w:rsid w:val="00331066"/>
    <w:rsid w:val="00335A2D"/>
    <w:rsid w:val="00341480"/>
    <w:rsid w:val="00364BEF"/>
    <w:rsid w:val="00383186"/>
    <w:rsid w:val="00393BBA"/>
    <w:rsid w:val="003A509D"/>
    <w:rsid w:val="003A660E"/>
    <w:rsid w:val="003B2C4B"/>
    <w:rsid w:val="003B51A3"/>
    <w:rsid w:val="003C4CF8"/>
    <w:rsid w:val="003D6CF0"/>
    <w:rsid w:val="003E631A"/>
    <w:rsid w:val="003E715C"/>
    <w:rsid w:val="003F6176"/>
    <w:rsid w:val="004044C3"/>
    <w:rsid w:val="0041293E"/>
    <w:rsid w:val="00413C4C"/>
    <w:rsid w:val="004239B6"/>
    <w:rsid w:val="00427F24"/>
    <w:rsid w:val="004364F0"/>
    <w:rsid w:val="004401CC"/>
    <w:rsid w:val="00445923"/>
    <w:rsid w:val="00450A6B"/>
    <w:rsid w:val="00471088"/>
    <w:rsid w:val="0047243E"/>
    <w:rsid w:val="00482B36"/>
    <w:rsid w:val="004852EF"/>
    <w:rsid w:val="004918C9"/>
    <w:rsid w:val="00494600"/>
    <w:rsid w:val="0049626C"/>
    <w:rsid w:val="004A562F"/>
    <w:rsid w:val="004D0840"/>
    <w:rsid w:val="004F2EE6"/>
    <w:rsid w:val="004F671B"/>
    <w:rsid w:val="00540BAA"/>
    <w:rsid w:val="00557190"/>
    <w:rsid w:val="00557606"/>
    <w:rsid w:val="00565011"/>
    <w:rsid w:val="0057034D"/>
    <w:rsid w:val="00574FE4"/>
    <w:rsid w:val="00591C58"/>
    <w:rsid w:val="005A0CEE"/>
    <w:rsid w:val="005A0EB9"/>
    <w:rsid w:val="005B01CB"/>
    <w:rsid w:val="005B2DF3"/>
    <w:rsid w:val="005B46DE"/>
    <w:rsid w:val="005C2085"/>
    <w:rsid w:val="005D0F0F"/>
    <w:rsid w:val="005E2A55"/>
    <w:rsid w:val="005E4AA8"/>
    <w:rsid w:val="005F771A"/>
    <w:rsid w:val="006076DA"/>
    <w:rsid w:val="006241F3"/>
    <w:rsid w:val="00641AE3"/>
    <w:rsid w:val="00643B23"/>
    <w:rsid w:val="0065006C"/>
    <w:rsid w:val="00664D2B"/>
    <w:rsid w:val="006749E6"/>
    <w:rsid w:val="00683E9A"/>
    <w:rsid w:val="00692071"/>
    <w:rsid w:val="00694289"/>
    <w:rsid w:val="006A04E2"/>
    <w:rsid w:val="006A49C3"/>
    <w:rsid w:val="006A4F67"/>
    <w:rsid w:val="006C1C83"/>
    <w:rsid w:val="006D550C"/>
    <w:rsid w:val="006E5D15"/>
    <w:rsid w:val="007171A0"/>
    <w:rsid w:val="00727537"/>
    <w:rsid w:val="00735CBC"/>
    <w:rsid w:val="00736DEE"/>
    <w:rsid w:val="007441AB"/>
    <w:rsid w:val="0076004D"/>
    <w:rsid w:val="007636A5"/>
    <w:rsid w:val="00765D85"/>
    <w:rsid w:val="00781806"/>
    <w:rsid w:val="0078296A"/>
    <w:rsid w:val="0079775F"/>
    <w:rsid w:val="007A1A45"/>
    <w:rsid w:val="007A4991"/>
    <w:rsid w:val="007A5919"/>
    <w:rsid w:val="007A6223"/>
    <w:rsid w:val="007B0777"/>
    <w:rsid w:val="007C09A4"/>
    <w:rsid w:val="007C2D60"/>
    <w:rsid w:val="007D5562"/>
    <w:rsid w:val="007E1B6A"/>
    <w:rsid w:val="007E2005"/>
    <w:rsid w:val="007F53B4"/>
    <w:rsid w:val="007F6498"/>
    <w:rsid w:val="00801626"/>
    <w:rsid w:val="00806C8F"/>
    <w:rsid w:val="00810603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36730"/>
    <w:rsid w:val="008550AE"/>
    <w:rsid w:val="00862DA4"/>
    <w:rsid w:val="00874CBA"/>
    <w:rsid w:val="008853B0"/>
    <w:rsid w:val="00894C11"/>
    <w:rsid w:val="0089563B"/>
    <w:rsid w:val="008A3058"/>
    <w:rsid w:val="008C54E3"/>
    <w:rsid w:val="008D6A9D"/>
    <w:rsid w:val="008E19EC"/>
    <w:rsid w:val="008F1F9D"/>
    <w:rsid w:val="008F53EF"/>
    <w:rsid w:val="00901088"/>
    <w:rsid w:val="009045CD"/>
    <w:rsid w:val="00905C09"/>
    <w:rsid w:val="00942CB9"/>
    <w:rsid w:val="009434CF"/>
    <w:rsid w:val="00955487"/>
    <w:rsid w:val="0096088E"/>
    <w:rsid w:val="00967EEB"/>
    <w:rsid w:val="00972CF5"/>
    <w:rsid w:val="0097492D"/>
    <w:rsid w:val="009830F7"/>
    <w:rsid w:val="00987F39"/>
    <w:rsid w:val="00997881"/>
    <w:rsid w:val="009B759F"/>
    <w:rsid w:val="009C4A08"/>
    <w:rsid w:val="009D0B5A"/>
    <w:rsid w:val="009D46BF"/>
    <w:rsid w:val="009D79A8"/>
    <w:rsid w:val="009E0DA8"/>
    <w:rsid w:val="009E3F84"/>
    <w:rsid w:val="009F1E16"/>
    <w:rsid w:val="009F48D4"/>
    <w:rsid w:val="00A00799"/>
    <w:rsid w:val="00A04E17"/>
    <w:rsid w:val="00A0657E"/>
    <w:rsid w:val="00A10CBE"/>
    <w:rsid w:val="00A1426E"/>
    <w:rsid w:val="00A17B74"/>
    <w:rsid w:val="00A211FF"/>
    <w:rsid w:val="00A22C56"/>
    <w:rsid w:val="00A243C7"/>
    <w:rsid w:val="00A313A3"/>
    <w:rsid w:val="00A33C37"/>
    <w:rsid w:val="00A445E8"/>
    <w:rsid w:val="00A47384"/>
    <w:rsid w:val="00A5453E"/>
    <w:rsid w:val="00A61108"/>
    <w:rsid w:val="00A85799"/>
    <w:rsid w:val="00A928D7"/>
    <w:rsid w:val="00AB656D"/>
    <w:rsid w:val="00AC0343"/>
    <w:rsid w:val="00AC2079"/>
    <w:rsid w:val="00AD20C0"/>
    <w:rsid w:val="00AD418A"/>
    <w:rsid w:val="00AF08E6"/>
    <w:rsid w:val="00B04A93"/>
    <w:rsid w:val="00B04BBB"/>
    <w:rsid w:val="00B10520"/>
    <w:rsid w:val="00B262EE"/>
    <w:rsid w:val="00B31D14"/>
    <w:rsid w:val="00B32C7E"/>
    <w:rsid w:val="00B348DA"/>
    <w:rsid w:val="00B4297E"/>
    <w:rsid w:val="00B55166"/>
    <w:rsid w:val="00B57D47"/>
    <w:rsid w:val="00B711DE"/>
    <w:rsid w:val="00B71765"/>
    <w:rsid w:val="00B73754"/>
    <w:rsid w:val="00B83BEA"/>
    <w:rsid w:val="00B863BC"/>
    <w:rsid w:val="00BA1F0D"/>
    <w:rsid w:val="00BA765F"/>
    <w:rsid w:val="00BB0C5D"/>
    <w:rsid w:val="00BC172E"/>
    <w:rsid w:val="00BC516F"/>
    <w:rsid w:val="00BD60DA"/>
    <w:rsid w:val="00C02708"/>
    <w:rsid w:val="00C10885"/>
    <w:rsid w:val="00C129A1"/>
    <w:rsid w:val="00C12BCB"/>
    <w:rsid w:val="00C1602E"/>
    <w:rsid w:val="00C21D1B"/>
    <w:rsid w:val="00C335D0"/>
    <w:rsid w:val="00C4621B"/>
    <w:rsid w:val="00C46855"/>
    <w:rsid w:val="00C4781F"/>
    <w:rsid w:val="00C50CE7"/>
    <w:rsid w:val="00C53C29"/>
    <w:rsid w:val="00C645B8"/>
    <w:rsid w:val="00C9079F"/>
    <w:rsid w:val="00C936F6"/>
    <w:rsid w:val="00CA56AE"/>
    <w:rsid w:val="00CA6916"/>
    <w:rsid w:val="00CB613B"/>
    <w:rsid w:val="00CC04D7"/>
    <w:rsid w:val="00CC11C8"/>
    <w:rsid w:val="00CC482D"/>
    <w:rsid w:val="00CC51EA"/>
    <w:rsid w:val="00CC52E7"/>
    <w:rsid w:val="00CC6F28"/>
    <w:rsid w:val="00CD46DF"/>
    <w:rsid w:val="00D023FA"/>
    <w:rsid w:val="00D067D7"/>
    <w:rsid w:val="00D1207A"/>
    <w:rsid w:val="00D15D63"/>
    <w:rsid w:val="00D22DDF"/>
    <w:rsid w:val="00D2452E"/>
    <w:rsid w:val="00D26A93"/>
    <w:rsid w:val="00D271EE"/>
    <w:rsid w:val="00D3534F"/>
    <w:rsid w:val="00D474DB"/>
    <w:rsid w:val="00D56E6F"/>
    <w:rsid w:val="00D60334"/>
    <w:rsid w:val="00D76B03"/>
    <w:rsid w:val="00D778AB"/>
    <w:rsid w:val="00D84CA4"/>
    <w:rsid w:val="00D879AF"/>
    <w:rsid w:val="00D97BA3"/>
    <w:rsid w:val="00DB3CB8"/>
    <w:rsid w:val="00DB7325"/>
    <w:rsid w:val="00DC583A"/>
    <w:rsid w:val="00DD791F"/>
    <w:rsid w:val="00DE40E3"/>
    <w:rsid w:val="00DE6E97"/>
    <w:rsid w:val="00DF4BC5"/>
    <w:rsid w:val="00DF57BF"/>
    <w:rsid w:val="00E1138F"/>
    <w:rsid w:val="00E25217"/>
    <w:rsid w:val="00E33855"/>
    <w:rsid w:val="00E53742"/>
    <w:rsid w:val="00E54FE2"/>
    <w:rsid w:val="00E65BD7"/>
    <w:rsid w:val="00E7373B"/>
    <w:rsid w:val="00E8171C"/>
    <w:rsid w:val="00E84C05"/>
    <w:rsid w:val="00E87041"/>
    <w:rsid w:val="00E90243"/>
    <w:rsid w:val="00ED2BFA"/>
    <w:rsid w:val="00ED43D9"/>
    <w:rsid w:val="00ED51D2"/>
    <w:rsid w:val="00EE7249"/>
    <w:rsid w:val="00EE78F6"/>
    <w:rsid w:val="00EF43E9"/>
    <w:rsid w:val="00EF4580"/>
    <w:rsid w:val="00F15EB3"/>
    <w:rsid w:val="00F17F6E"/>
    <w:rsid w:val="00F22E81"/>
    <w:rsid w:val="00F23A4C"/>
    <w:rsid w:val="00F25E6B"/>
    <w:rsid w:val="00F344A3"/>
    <w:rsid w:val="00F36221"/>
    <w:rsid w:val="00F54C4C"/>
    <w:rsid w:val="00F55D3A"/>
    <w:rsid w:val="00F6151B"/>
    <w:rsid w:val="00F6328A"/>
    <w:rsid w:val="00F83938"/>
    <w:rsid w:val="00FA2EE7"/>
    <w:rsid w:val="00FA5959"/>
    <w:rsid w:val="00FB4CE9"/>
    <w:rsid w:val="00FB7451"/>
    <w:rsid w:val="00FC1B83"/>
    <w:rsid w:val="00FC7C11"/>
    <w:rsid w:val="00FD293A"/>
    <w:rsid w:val="00FD6CBB"/>
    <w:rsid w:val="00FE439F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7274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68C23-8357-4403-8E0E-411C75383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eit</cp:lastModifiedBy>
  <cp:revision>27</cp:revision>
  <cp:lastPrinted>2018-10-09T13:34:00Z</cp:lastPrinted>
  <dcterms:created xsi:type="dcterms:W3CDTF">2020-05-11T07:29:00Z</dcterms:created>
  <dcterms:modified xsi:type="dcterms:W3CDTF">2020-08-12T05:23:00Z</dcterms:modified>
</cp:coreProperties>
</file>