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4285" w14:textId="54BC3332" w:rsidR="008D4D2C" w:rsidRPr="008D4D2C" w:rsidRDefault="008D4D2C" w:rsidP="008D4D2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PO.2720.21</w:t>
      </w:r>
      <w:r w:rsidR="00CD39B6">
        <w:rPr>
          <w:rFonts w:asciiTheme="majorHAnsi" w:hAnsiTheme="majorHAnsi"/>
          <w:b/>
          <w:bCs/>
          <w:szCs w:val="20"/>
        </w:rPr>
        <w:t>4</w:t>
      </w:r>
      <w:r w:rsidRPr="008D4D2C">
        <w:rPr>
          <w:rFonts w:asciiTheme="majorHAnsi" w:hAnsiTheme="majorHAnsi"/>
          <w:b/>
          <w:bCs/>
          <w:szCs w:val="20"/>
        </w:rPr>
        <w:t>.2020</w:t>
      </w:r>
    </w:p>
    <w:p w14:paraId="1D5F933A" w14:textId="77777777" w:rsid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249E96B3" w14:textId="6D38213A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73081536" w14:textId="77777777" w:rsidR="008D4D2C" w:rsidRPr="008D4D2C" w:rsidRDefault="008D4D2C" w:rsidP="008D4D2C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18229DB3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030890DB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7AA9D734" w14:textId="77777777" w:rsidR="008D4D2C" w:rsidRPr="008D4D2C" w:rsidRDefault="008D4D2C" w:rsidP="008D4D2C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60B1E831" w14:textId="77777777" w:rsidR="008D4D2C" w:rsidRPr="008D4D2C" w:rsidRDefault="008D4D2C" w:rsidP="008D4D2C">
      <w:pPr>
        <w:rPr>
          <w:rFonts w:asciiTheme="majorHAnsi" w:hAnsiTheme="majorHAnsi"/>
          <w:b/>
          <w:szCs w:val="20"/>
        </w:rPr>
      </w:pPr>
    </w:p>
    <w:p w14:paraId="24258BC6" w14:textId="77777777" w:rsidR="008D4D2C" w:rsidRP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6FFAF4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5FB3C2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62408CDF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0000300736,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616930E2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katarzyna.niedzielska@port.org.pl</w:t>
      </w:r>
    </w:p>
    <w:p w14:paraId="1B854132" w14:textId="77777777" w:rsidR="008D4D2C" w:rsidRPr="008D4D2C" w:rsidRDefault="008D4D2C" w:rsidP="008D4D2C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71 734 71 55</w:t>
      </w:r>
    </w:p>
    <w:p w14:paraId="6222CEA3" w14:textId="77777777" w:rsidR="008D4D2C" w:rsidRPr="008D4D2C" w:rsidRDefault="008D4D2C" w:rsidP="008D4D2C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6C5E3B3F" w14:textId="502DB928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613DFA3" w14:textId="7777777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737764E0" w14:textId="701580A7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4665DE89" w14:textId="21A098D1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4D16FCAB" w14:textId="662893FA" w:rsidR="008D4D2C" w:rsidRPr="008D4D2C" w:rsidRDefault="008D4D2C" w:rsidP="008D4D2C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05E8103B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2C34E53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09A0840C" w14:textId="77777777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22FA6817" w14:textId="02726908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</w:t>
      </w:r>
      <w:proofErr w:type="spellStart"/>
      <w:r w:rsidRPr="008D4D2C">
        <w:rPr>
          <w:rFonts w:asciiTheme="majorHAnsi" w:hAnsiTheme="majorHAnsi"/>
          <w:szCs w:val="20"/>
        </w:rPr>
        <w:t>Wrocław</w:t>
      </w:r>
      <w:r>
        <w:rPr>
          <w:rFonts w:asciiTheme="majorHAnsi" w:hAnsiTheme="majorHAnsi"/>
          <w:szCs w:val="20"/>
        </w:rPr>
        <w:t>.</w:t>
      </w:r>
      <w:r w:rsidRPr="008D4D2C">
        <w:rPr>
          <w:rFonts w:asciiTheme="majorHAnsi" w:hAnsiTheme="majorHAnsi"/>
          <w:szCs w:val="20"/>
        </w:rPr>
        <w:t>Towar</w:t>
      </w:r>
      <w:proofErr w:type="spellEnd"/>
      <w:r w:rsidRPr="008D4D2C">
        <w:rPr>
          <w:rFonts w:asciiTheme="majorHAnsi" w:hAnsiTheme="majorHAnsi"/>
          <w:szCs w:val="20"/>
        </w:rPr>
        <w:t xml:space="preserve"> powinien zostać dostarczony do bud.1BC, w terminie zgodnym z ofertą tj.  ………………… dni.</w:t>
      </w:r>
    </w:p>
    <w:p w14:paraId="7C331F32" w14:textId="6BB44D0C" w:rsidR="008D4D2C" w:rsidRPr="008D4D2C" w:rsidRDefault="008D4D2C" w:rsidP="000559D4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>, nr tel.: +71 734 73 03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2CF5190C" w14:textId="77777777" w:rsidR="008D4D2C" w:rsidRDefault="008D4D2C" w:rsidP="008D4D2C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5040CE2E" w14:textId="124CF238" w:rsidR="008D4D2C" w:rsidRPr="008D4D2C" w:rsidRDefault="008D4D2C" w:rsidP="008D4D2C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materiałów zużywalnych dla Sieci Badawczej ŁUKASIEWICZ - PORT Polskiego Ośrodka Rozwoju Technologii” </w:t>
      </w:r>
      <w:r w:rsidRPr="008D4D2C">
        <w:rPr>
          <w:rFonts w:asciiTheme="majorHAnsi" w:hAnsiTheme="majorHAnsi"/>
          <w:szCs w:val="20"/>
        </w:rPr>
        <w:lastRenderedPageBreak/>
        <w:t>na potrzeby realizacji projektu: „</w:t>
      </w:r>
      <w:r w:rsidRPr="008D4D2C">
        <w:rPr>
          <w:rFonts w:asciiTheme="majorHAnsi" w:hAnsiTheme="majorHAnsi"/>
          <w:b/>
          <w:szCs w:val="20"/>
        </w:rPr>
        <w:t xml:space="preserve">New </w:t>
      </w:r>
      <w:proofErr w:type="spellStart"/>
      <w:r w:rsidRPr="008D4D2C">
        <w:rPr>
          <w:rFonts w:asciiTheme="majorHAnsi" w:hAnsiTheme="majorHAnsi"/>
          <w:b/>
          <w:szCs w:val="20"/>
        </w:rPr>
        <w:t>effcient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</w:t>
      </w:r>
      <w:proofErr w:type="spellStart"/>
      <w:r w:rsidRPr="008D4D2C">
        <w:rPr>
          <w:rFonts w:asciiTheme="majorHAnsi" w:hAnsiTheme="majorHAnsi"/>
          <w:b/>
          <w:szCs w:val="20"/>
        </w:rPr>
        <w:t>deep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8D4D2C">
        <w:rPr>
          <w:rFonts w:asciiTheme="majorHAnsi" w:hAnsiTheme="majorHAnsi"/>
          <w:b/>
          <w:szCs w:val="20"/>
        </w:rPr>
        <w:t>emitters</w:t>
      </w:r>
      <w:proofErr w:type="spellEnd"/>
      <w:r w:rsidRPr="008D4D2C">
        <w:rPr>
          <w:rFonts w:asciiTheme="majorHAnsi" w:hAnsiTheme="majorHAnsi"/>
          <w:b/>
          <w:szCs w:val="20"/>
        </w:rPr>
        <w:t xml:space="preserve"> for Life Science Applications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61328ED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6B9F40B9" w14:textId="77777777" w:rsidR="008D4D2C" w:rsidRPr="008D4D2C" w:rsidRDefault="008D4D2C" w:rsidP="008D4D2C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5782D8E4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44DA5E8E" w14:textId="1EE027FA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086A410F" w14:textId="77777777" w:rsidR="008D4D2C" w:rsidRPr="008D4D2C" w:rsidRDefault="008D4D2C" w:rsidP="008D4D2C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F4E9D4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35F3F1C0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6A8E277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6A8DF752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6355E9DE" w14:textId="77777777" w:rsidR="008D4D2C" w:rsidRPr="008D4D2C" w:rsidRDefault="008D4D2C" w:rsidP="008D4D2C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1F9C4C2" w14:textId="77777777" w:rsidR="008D4D2C" w:rsidRPr="008D4D2C" w:rsidRDefault="008D4D2C" w:rsidP="008D4D2C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4. Warunki dokonania zmian:  </w:t>
      </w:r>
    </w:p>
    <w:p w14:paraId="15FE41E3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lastRenderedPageBreak/>
        <w:t xml:space="preserve">wszelkie zmiany i uzupełnienia do Zamówienia muszą być dokonywane w formie pisemnych aneksów podpisanych przez obie Strony Zamówienia, pod rygorem nieważności;  </w:t>
      </w:r>
    </w:p>
    <w:p w14:paraId="56325B3C" w14:textId="77777777" w:rsidR="008D4D2C" w:rsidRPr="008D4D2C" w:rsidRDefault="008D4D2C" w:rsidP="008D4D2C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4E2E85B" w14:textId="77777777" w:rsidR="008D4D2C" w:rsidRPr="008D4D2C" w:rsidRDefault="008D4D2C" w:rsidP="008D4D2C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6FF8E9E9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3B327D57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AFF4973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4EB1884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0BC530C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26EC41B8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</w:p>
    <w:p w14:paraId="50A1EF02" w14:textId="77777777" w:rsidR="008D4D2C" w:rsidRPr="008D4D2C" w:rsidRDefault="008D4D2C" w:rsidP="008D4D2C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6F5AFE49" w14:textId="77777777" w:rsidR="008D4D2C" w:rsidRPr="008D4D2C" w:rsidRDefault="008D4D2C" w:rsidP="008D4D2C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10DA1934" w14:textId="77777777" w:rsidR="008D4D2C" w:rsidRPr="00DE5277" w:rsidRDefault="008D4D2C" w:rsidP="008D4D2C">
      <w:pPr>
        <w:rPr>
          <w:rFonts w:ascii="Roboto Lt" w:hAnsi="Roboto Lt"/>
          <w:sz w:val="18"/>
          <w:szCs w:val="18"/>
        </w:rPr>
      </w:pPr>
    </w:p>
    <w:p w14:paraId="1A059BE9" w14:textId="77777777" w:rsidR="008D4D2C" w:rsidRDefault="008D4D2C" w:rsidP="008D4D2C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0674895F" w14:textId="5B0DB77E" w:rsidR="003123AC" w:rsidRPr="0099379C" w:rsidRDefault="003123AC" w:rsidP="0099379C"/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59D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D4D2C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C736D5"/>
    <w:rsid w:val="00CD39B6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8D4D2C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9B95-4643-4C26-8068-C2A38162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5</cp:revision>
  <cp:lastPrinted>2020-02-10T12:13:00Z</cp:lastPrinted>
  <dcterms:created xsi:type="dcterms:W3CDTF">2020-03-03T07:35:00Z</dcterms:created>
  <dcterms:modified xsi:type="dcterms:W3CDTF">2020-04-15T09:41:00Z</dcterms:modified>
</cp:coreProperties>
</file>