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48208B">
        <w:rPr>
          <w:rFonts w:ascii="Roboto Lt" w:hAnsi="Roboto Lt"/>
          <w:sz w:val="18"/>
          <w:szCs w:val="18"/>
        </w:rPr>
        <w:t>75.2020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8208B">
        <w:rPr>
          <w:rFonts w:ascii="Roboto Lt" w:hAnsi="Roboto Lt"/>
          <w:sz w:val="18"/>
          <w:szCs w:val="18"/>
        </w:rPr>
        <w:t xml:space="preserve">odczynników i  materiałów zużywalnych  </w:t>
      </w:r>
      <w:r w:rsidR="0048208B">
        <w:rPr>
          <w:rFonts w:ascii="Roboto Lt" w:hAnsi="Roboto Lt"/>
          <w:sz w:val="18"/>
          <w:szCs w:val="18"/>
        </w:rPr>
        <w:t>dla Sieci</w:t>
      </w:r>
      <w:r w:rsidRPr="0074193C">
        <w:rPr>
          <w:rFonts w:ascii="Roboto Lt" w:hAnsi="Roboto Lt"/>
          <w:sz w:val="18"/>
          <w:szCs w:val="18"/>
        </w:rPr>
        <w:t xml:space="preserve"> Bad</w:t>
      </w:r>
      <w:r w:rsidR="0048208B">
        <w:rPr>
          <w:rFonts w:ascii="Roboto Lt" w:hAnsi="Roboto Lt"/>
          <w:sz w:val="18"/>
          <w:szCs w:val="18"/>
        </w:rPr>
        <w:t>awczej</w:t>
      </w:r>
      <w:r w:rsidRPr="0074193C">
        <w:rPr>
          <w:rFonts w:ascii="Roboto Lt" w:hAnsi="Roboto Lt"/>
          <w:sz w:val="18"/>
          <w:szCs w:val="18"/>
        </w:rPr>
        <w:t xml:space="preserve"> ŁUKASIEWICZ - PORT Polski</w:t>
      </w:r>
      <w:r w:rsidR="0048208B">
        <w:rPr>
          <w:rFonts w:ascii="Roboto Lt" w:hAnsi="Roboto Lt"/>
          <w:sz w:val="18"/>
          <w:szCs w:val="18"/>
        </w:rPr>
        <w:t>ego Ośrodka</w:t>
      </w:r>
      <w:r w:rsidRPr="0074193C"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</w:t>
      </w:r>
      <w:r w:rsidR="0048208B">
        <w:rPr>
          <w:rFonts w:ascii="Roboto Lt" w:hAnsi="Roboto Lt"/>
          <w:b/>
          <w:sz w:val="18"/>
          <w:szCs w:val="18"/>
        </w:rPr>
        <w:t>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48208B">
        <w:rPr>
          <w:rFonts w:ascii="Roboto Lt" w:eastAsia="Calibri" w:hAnsi="Roboto Lt" w:cs="Tahoma"/>
          <w:bCs/>
          <w:sz w:val="18"/>
          <w:szCs w:val="18"/>
          <w:lang w:eastAsia="en-US"/>
        </w:rPr>
        <w:t>…………..</w:t>
      </w:r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.2020r. 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48208B">
        <w:rPr>
          <w:rFonts w:ascii="Roboto Lt" w:hAnsi="Roboto Lt"/>
          <w:sz w:val="18"/>
          <w:szCs w:val="18"/>
        </w:rPr>
        <w:t xml:space="preserve">odczynników i  materiałów zużywalnych  </w:t>
      </w:r>
      <w:r w:rsidR="0048208B">
        <w:rPr>
          <w:rFonts w:ascii="Roboto Lt" w:hAnsi="Roboto Lt"/>
          <w:sz w:val="18"/>
          <w:szCs w:val="18"/>
        </w:rPr>
        <w:t>dla Sieci Badawczej</w:t>
      </w:r>
      <w:r w:rsidRPr="0074193C">
        <w:rPr>
          <w:rFonts w:ascii="Roboto Lt" w:hAnsi="Roboto Lt"/>
          <w:sz w:val="18"/>
          <w:szCs w:val="18"/>
        </w:rPr>
        <w:t xml:space="preserve"> ŁUKASIEWICZ - PORT Polski</w:t>
      </w:r>
      <w:r w:rsidR="0048208B">
        <w:rPr>
          <w:rFonts w:ascii="Roboto Lt" w:hAnsi="Roboto Lt"/>
          <w:sz w:val="18"/>
          <w:szCs w:val="18"/>
        </w:rPr>
        <w:t>ego Ośrodka</w:t>
      </w:r>
      <w:r w:rsidRPr="0074193C"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48208B">
        <w:rPr>
          <w:rFonts w:ascii="Roboto Lt" w:eastAsia="Calibri" w:hAnsi="Roboto Lt" w:cs="Tahoma"/>
          <w:b/>
          <w:bCs/>
          <w:vertAlign w:val="superscript"/>
          <w:lang w:eastAsia="en-US"/>
        </w:rPr>
        <w:footnoteReference w:id="1"/>
      </w:r>
      <w:r w:rsidRPr="0048208B">
        <w:rPr>
          <w:rFonts w:ascii="Roboto Lt" w:eastAsia="Calibri" w:hAnsi="Roboto Lt" w:cs="Tahoma"/>
          <w:bCs/>
          <w:sz w:val="18"/>
          <w:szCs w:val="18"/>
          <w:lang w:eastAsia="en-US"/>
        </w:rPr>
        <w:t>,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  <w:bookmarkStart w:id="0" w:name="_GoBack"/>
      <w:bookmarkEnd w:id="0"/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820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8208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8208B"/>
    <w:rsid w:val="004C3A45"/>
    <w:rsid w:val="00582B7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326A2"/>
    <w:rsid w:val="00E5469E"/>
    <w:rsid w:val="00E8103D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2019-07-04T13:34:00Z</dcterms:created>
  <dcterms:modified xsi:type="dcterms:W3CDTF">2020-02-05T14:25:00Z</dcterms:modified>
</cp:coreProperties>
</file>