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75318" w:rsidRDefault="002D4511" w:rsidP="0087531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PO.2720.235.2019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bookmarkStart w:id="0" w:name="_GoBack"/>
      <w:bookmarkEnd w:id="0"/>
      <w:r>
        <w:rPr>
          <w:rFonts w:ascii="Roboto Lt" w:hAnsi="Roboto Lt"/>
          <w:sz w:val="18"/>
          <w:szCs w:val="18"/>
        </w:rPr>
        <w:tab/>
      </w:r>
      <w:r w:rsidR="002D4511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na </w:t>
      </w:r>
      <w:r w:rsidR="002D4511">
        <w:rPr>
          <w:rFonts w:ascii="Roboto Lt" w:hAnsi="Roboto Lt"/>
          <w:sz w:val="18"/>
          <w:szCs w:val="18"/>
        </w:rPr>
        <w:t xml:space="preserve">usługę sukcesywnej syntezy i dostawę </w:t>
      </w:r>
      <w:proofErr w:type="spellStart"/>
      <w:r w:rsidR="002D4511">
        <w:rPr>
          <w:rFonts w:ascii="Roboto Lt" w:hAnsi="Roboto Lt"/>
          <w:sz w:val="18"/>
          <w:szCs w:val="18"/>
        </w:rPr>
        <w:t>oligonukleotydów</w:t>
      </w:r>
      <w:proofErr w:type="spellEnd"/>
      <w:r w:rsidR="002D4511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5F1D63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5F1D63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D451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D451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8603E"/>
    <w:rsid w:val="00276AD1"/>
    <w:rsid w:val="002D4511"/>
    <w:rsid w:val="00440EA8"/>
    <w:rsid w:val="005D6FCB"/>
    <w:rsid w:val="005F1D63"/>
    <w:rsid w:val="007676F5"/>
    <w:rsid w:val="00875318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2019-07-04T13:34:00Z</dcterms:created>
  <dcterms:modified xsi:type="dcterms:W3CDTF">2019-11-20T10:24:00Z</dcterms:modified>
</cp:coreProperties>
</file>