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F95F" w14:textId="77777777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Załącznik nr 4 do SIWZ</w:t>
      </w:r>
    </w:p>
    <w:p w14:paraId="198283EF" w14:textId="68F7F901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61699A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PO.271.4</w:t>
      </w: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F0C3A2C" w14:textId="77777777" w:rsidR="001A4136" w:rsidRPr="001A4136" w:rsidRDefault="001A4136" w:rsidP="001A4136">
      <w:pPr>
        <w:spacing w:after="0" w:line="259" w:lineRule="auto"/>
        <w:ind w:left="6372"/>
        <w:rPr>
          <w:rFonts w:ascii="Roboto Lt" w:eastAsia="Calibri" w:hAnsi="Roboto Lt" w:cs="Arial"/>
          <w:sz w:val="16"/>
          <w:szCs w:val="16"/>
          <w:lang w:eastAsia="en-US"/>
        </w:rPr>
      </w:pP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 - PORT </w:t>
      </w: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br/>
        <w:t>Polski  Ośrodek Rozwoju Technologii</w:t>
      </w:r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320755D" w14:textId="77777777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1A4136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</w:p>
    <w:p w14:paraId="1F434049" w14:textId="77777777" w:rsidR="001A4136" w:rsidRPr="001A4136" w:rsidRDefault="001A4136" w:rsidP="001A413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                      </w:t>
      </w: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ab/>
        <w:t>(pełny adres)</w:t>
      </w:r>
    </w:p>
    <w:p w14:paraId="7205FFA4" w14:textId="77777777" w:rsidR="001A4136" w:rsidRPr="001A4136" w:rsidRDefault="001A4136" w:rsidP="001A4136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6B2D2F96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F8774D2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4A996259" w14:textId="77777777" w:rsidR="001A4136" w:rsidRPr="001A4136" w:rsidRDefault="001A4136" w:rsidP="001A4136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795EC3CD" w14:textId="77777777" w:rsidR="001A4136" w:rsidRPr="001A4136" w:rsidRDefault="001A4136" w:rsidP="001A4136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438A76A6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14:paraId="31F69CCA" w14:textId="77777777" w:rsidR="001A4136" w:rsidRPr="001A4136" w:rsidRDefault="001A4136" w:rsidP="001A413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5CE9CD18" w14:textId="77777777" w:rsidR="001A4136" w:rsidRPr="001A4136" w:rsidRDefault="001A4136" w:rsidP="001A413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106DF826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65D588E4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BF190C8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0D4C2F76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3EC57D70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)</w:t>
      </w:r>
    </w:p>
    <w:p w14:paraId="3969F4AD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</w:t>
      </w:r>
    </w:p>
    <w:p w14:paraId="30DC5329" w14:textId="77777777" w:rsidR="001A4136" w:rsidRPr="001A4136" w:rsidRDefault="001A4136" w:rsidP="001A4136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</w:p>
    <w:p w14:paraId="0F6F1C39" w14:textId="5044D75C" w:rsidR="001A4136" w:rsidRPr="001A4136" w:rsidRDefault="0086375F" w:rsidP="001A4136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>
        <w:rPr>
          <w:rFonts w:ascii="Roboto Lt" w:eastAsia="Times New Roman" w:hAnsi="Roboto Lt" w:cs="Arial"/>
          <w:b/>
          <w:bCs/>
          <w:sz w:val="20"/>
          <w:szCs w:val="20"/>
        </w:rPr>
        <w:t>„Dostawa</w:t>
      </w:r>
      <w:r w:rsidR="0061699A" w:rsidRPr="0061699A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</w:t>
      </w:r>
      <w:r w:rsidR="0061699A" w:rsidRPr="0061699A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macierzy dyskowych wraz z usługami powiązanymi</w:t>
      </w:r>
      <w:r w:rsidR="001A4136" w:rsidRPr="001A4136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349A5F65" w14:textId="77777777" w:rsidR="001A4136" w:rsidRPr="001A4136" w:rsidRDefault="001A4136" w:rsidP="001A4136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14:paraId="214A715F" w14:textId="77777777" w:rsidR="001A4136" w:rsidRPr="001A4136" w:rsidRDefault="001A4136" w:rsidP="007B7080">
      <w:pPr>
        <w:spacing w:after="0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prowadzonego przez Sieć Badawczą ŁUKASIEWICZ - PORT Polski Ośrodek Rozwoju Technologii oświadczam, co następuje:</w:t>
      </w:r>
    </w:p>
    <w:p w14:paraId="3FEC0E85" w14:textId="77777777" w:rsidR="001A4136" w:rsidRPr="001A4136" w:rsidRDefault="001A4136" w:rsidP="007B7080">
      <w:pPr>
        <w:shd w:val="clear" w:color="auto" w:fill="BFBFBF"/>
        <w:spacing w:after="0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OŚWIADCZENIA DOTYCZĄCE WYKONAWCY:</w:t>
      </w:r>
    </w:p>
    <w:p w14:paraId="5DF5E951" w14:textId="77777777" w:rsidR="001A4136" w:rsidRPr="001A4136" w:rsidRDefault="001A4136" w:rsidP="007B7080">
      <w:pPr>
        <w:numPr>
          <w:ilvl w:val="0"/>
          <w:numId w:val="18"/>
        </w:numPr>
        <w:spacing w:after="0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>.</w:t>
      </w:r>
    </w:p>
    <w:p w14:paraId="3E04C2EF" w14:textId="77777777" w:rsidR="001A4136" w:rsidRPr="001A4136" w:rsidRDefault="001A4136" w:rsidP="007B7080">
      <w:pPr>
        <w:spacing w:after="0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7B723FD" w14:textId="77777777" w:rsidR="001A4136" w:rsidRPr="001A4136" w:rsidRDefault="001A4136" w:rsidP="007B7080">
      <w:pPr>
        <w:spacing w:after="0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27EC8098" w14:textId="77777777" w:rsidR="001A4136" w:rsidRPr="001A4136" w:rsidRDefault="001A4136" w:rsidP="007B7080">
      <w:pPr>
        <w:spacing w:after="0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370E1F56" w14:textId="77777777" w:rsidR="001A4136" w:rsidRPr="001A4136" w:rsidRDefault="001A4136" w:rsidP="007B7080">
      <w:pPr>
        <w:spacing w:after="0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33D4F119" w14:textId="77777777" w:rsidR="001A4136" w:rsidRPr="001A4136" w:rsidRDefault="001A4136" w:rsidP="007B7080">
      <w:pPr>
        <w:spacing w:after="0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0B32112B" w14:textId="081ECD91" w:rsidR="001A4136" w:rsidRPr="001A4136" w:rsidRDefault="001A4136" w:rsidP="007B7080">
      <w:pPr>
        <w:spacing w:after="0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………………..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mającą zastosowanie podstawę wykluczenia spośród wymienionych                     w art. 24 ust. 1 pkt 13-14, 16-20).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……………………………….…………………………………..…………………………………………………………..…………………...........………………………………………</w:t>
      </w:r>
      <w:r w:rsidR="007B7080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1AC9643B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B16FB7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7BB9910A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                                                                                                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……………………………………….</w:t>
      </w:r>
    </w:p>
    <w:p w14:paraId="18FE2F29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(podpis)</w:t>
      </w:r>
    </w:p>
    <w:p w14:paraId="6A63FB8D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18B65140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557D5D9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5B3B841" w14:textId="77777777" w:rsidR="001A4136" w:rsidRPr="001A4136" w:rsidRDefault="001A4136" w:rsidP="001A4136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PODMIOTU,</w:t>
      </w:r>
    </w:p>
    <w:p w14:paraId="4AB067F6" w14:textId="77777777" w:rsidR="001A4136" w:rsidRPr="001A4136" w:rsidRDefault="001A4136" w:rsidP="001A4136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NA KTÓREGO ZASOBY POWOŁUJE SIĘ WYKONAWCA:</w:t>
      </w:r>
    </w:p>
    <w:p w14:paraId="6C9113BE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14AF55E3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</w:t>
      </w:r>
    </w:p>
    <w:p w14:paraId="257EB4AA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) </w:t>
      </w:r>
    </w:p>
    <w:p w14:paraId="08E5B760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nie podlega/ją wykluczeniu z postępowania o udzielenie zamówienia.</w:t>
      </w:r>
    </w:p>
    <w:p w14:paraId="6FB89AA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8116B5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6F4F6921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5480FB3E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733354DC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(podpis)</w:t>
      </w:r>
    </w:p>
    <w:p w14:paraId="134B65E0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E8FEFDB" w14:textId="77777777" w:rsidR="001A4136" w:rsidRPr="001A4136" w:rsidRDefault="001A4136" w:rsidP="001A413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14:paraId="02F18838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07036FCA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ami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: …………………… ………………………………………………..….…… </w:t>
      </w:r>
    </w:p>
    <w:p w14:paraId="29E448A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 NIP/PESEL, KRS/</w:t>
      </w:r>
      <w:proofErr w:type="spellStart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, </w:t>
      </w:r>
    </w:p>
    <w:p w14:paraId="35C38526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nie podlega/ą wykluczeniu z postępowania  udzielenie zamówienia.</w:t>
      </w:r>
    </w:p>
    <w:p w14:paraId="28D7DBA2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C11A951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C9995F7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3B1B0337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 (podpis)</w:t>
      </w:r>
    </w:p>
    <w:p w14:paraId="165730B2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9F3DCBB" w14:textId="77777777" w:rsidR="001A4136" w:rsidRPr="001A4136" w:rsidRDefault="001A4136" w:rsidP="001A413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0B67B107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23FF0AC6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A4D0E5F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492D0E1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081FE9D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7611B5B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(miejscowość)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2074D771" w14:textId="77777777" w:rsidR="001A4136" w:rsidRPr="001A4136" w:rsidRDefault="001A4136" w:rsidP="001A4136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  <w:t xml:space="preserve"> (podpis)</w:t>
      </w:r>
    </w:p>
    <w:p w14:paraId="2C30BB9A" w14:textId="77777777" w:rsidR="00433DD7" w:rsidRPr="001A4136" w:rsidRDefault="00433DD7" w:rsidP="001A4136"/>
    <w:sectPr w:rsidR="00433DD7" w:rsidRPr="001A4136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1699A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B7080"/>
    <w:rsid w:val="007D6F93"/>
    <w:rsid w:val="007E7164"/>
    <w:rsid w:val="007F5E68"/>
    <w:rsid w:val="00813270"/>
    <w:rsid w:val="008209B9"/>
    <w:rsid w:val="00857477"/>
    <w:rsid w:val="0086375F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36</cp:revision>
  <dcterms:created xsi:type="dcterms:W3CDTF">2019-08-07T08:28:00Z</dcterms:created>
  <dcterms:modified xsi:type="dcterms:W3CDTF">2019-09-11T10:38:00Z</dcterms:modified>
</cp:coreProperties>
</file>