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1344B" w14:textId="12D5FD6B" w:rsidR="00C96A2D" w:rsidRPr="00061FFF" w:rsidRDefault="00061FFF" w:rsidP="00061FFF">
      <w:pPr>
        <w:pStyle w:val="NormalnyWeb"/>
        <w:spacing w:after="0"/>
        <w:jc w:val="center"/>
        <w:rPr>
          <w:rFonts w:ascii="Roboto Lt" w:hAnsi="Roboto Lt"/>
          <w:sz w:val="20"/>
          <w:szCs w:val="20"/>
        </w:rPr>
      </w:pPr>
      <w:r>
        <w:rPr>
          <w:rFonts w:ascii="Roboto Lt" w:hAnsi="Roboto Lt"/>
          <w:b/>
          <w:bCs/>
          <w:sz w:val="20"/>
          <w:szCs w:val="20"/>
        </w:rPr>
        <w:t>O</w:t>
      </w:r>
      <w:r w:rsidR="00A621F8" w:rsidRPr="00061FFF">
        <w:rPr>
          <w:rFonts w:ascii="Roboto Lt" w:hAnsi="Roboto Lt"/>
          <w:b/>
          <w:bCs/>
          <w:sz w:val="20"/>
          <w:szCs w:val="20"/>
        </w:rPr>
        <w:t>pis p</w:t>
      </w:r>
      <w:r>
        <w:rPr>
          <w:rFonts w:ascii="Roboto Lt" w:hAnsi="Roboto Lt"/>
          <w:b/>
          <w:bCs/>
          <w:sz w:val="20"/>
          <w:szCs w:val="20"/>
        </w:rPr>
        <w:t>rzedmiotu zamówienia</w:t>
      </w:r>
    </w:p>
    <w:p w14:paraId="33051DDE" w14:textId="35ACF0C3" w:rsidR="00A621F8" w:rsidRPr="00061FFF" w:rsidRDefault="00A621F8" w:rsidP="000E4FF2">
      <w:pPr>
        <w:pStyle w:val="NormalnyWeb"/>
        <w:numPr>
          <w:ilvl w:val="0"/>
          <w:numId w:val="2"/>
        </w:numPr>
        <w:spacing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b/>
          <w:bCs/>
          <w:sz w:val="20"/>
          <w:szCs w:val="20"/>
        </w:rPr>
        <w:t>Cel planowanego zamówienia</w:t>
      </w:r>
    </w:p>
    <w:p w14:paraId="665797AD" w14:textId="77777777" w:rsidR="00A621F8" w:rsidRPr="00061FFF" w:rsidRDefault="00A621F8" w:rsidP="000E4FF2">
      <w:pPr>
        <w:pStyle w:val="NormalnyWeb"/>
        <w:spacing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sz w:val="20"/>
          <w:szCs w:val="20"/>
        </w:rPr>
        <w:t xml:space="preserve">Głównym celem zamówienia będzie wdrożenie, konfiguracja i roczne wsparcie zintegrowanego systemu klasy ERP do zarządzania ważniejszymi funkcjami Instytutu. </w:t>
      </w:r>
    </w:p>
    <w:p w14:paraId="4962B35F" w14:textId="2484FBEF" w:rsidR="00A621F8" w:rsidRPr="00061FFF" w:rsidRDefault="00A621F8" w:rsidP="000E4FF2">
      <w:pPr>
        <w:pStyle w:val="NormalnyWeb"/>
        <w:numPr>
          <w:ilvl w:val="0"/>
          <w:numId w:val="2"/>
        </w:numPr>
        <w:spacing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b/>
          <w:bCs/>
          <w:sz w:val="20"/>
          <w:szCs w:val="20"/>
        </w:rPr>
        <w:t>Wykonanie przedmiotu zamówienia</w:t>
      </w:r>
    </w:p>
    <w:p w14:paraId="6A881016" w14:textId="77777777" w:rsidR="00A621F8" w:rsidRPr="00061FFF" w:rsidRDefault="00A621F8" w:rsidP="000E4FF2">
      <w:pPr>
        <w:pStyle w:val="NormalnyWeb"/>
        <w:spacing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sz w:val="20"/>
          <w:szCs w:val="20"/>
        </w:rPr>
        <w:t>Zamawiający będzie oczekiwać od Wykonawcy kompleksowej realizacji Zamówienia, obejmującej:</w:t>
      </w:r>
    </w:p>
    <w:p w14:paraId="00DE0E43" w14:textId="5C0BFEA1" w:rsidR="00A621F8" w:rsidRPr="00061FFF" w:rsidRDefault="00A621F8" w:rsidP="000E4FF2">
      <w:pPr>
        <w:pStyle w:val="NormalnyWeb"/>
        <w:numPr>
          <w:ilvl w:val="0"/>
          <w:numId w:val="3"/>
        </w:numPr>
        <w:spacing w:before="0" w:beforeAutospacing="0"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sz w:val="20"/>
          <w:szCs w:val="20"/>
        </w:rPr>
        <w:t xml:space="preserve">opracowanie koncepcji wdrożenia, migracji danych, testów, szkoleń i opieki </w:t>
      </w:r>
      <w:r w:rsidR="00061FFF">
        <w:rPr>
          <w:rFonts w:ascii="Roboto Lt" w:hAnsi="Roboto Lt"/>
          <w:sz w:val="20"/>
          <w:szCs w:val="20"/>
        </w:rPr>
        <w:br/>
      </w:r>
      <w:r w:rsidRPr="00061FFF">
        <w:rPr>
          <w:rFonts w:ascii="Roboto Lt" w:hAnsi="Roboto Lt"/>
          <w:sz w:val="20"/>
          <w:szCs w:val="20"/>
        </w:rPr>
        <w:t>po-wdrożeniowej,</w:t>
      </w:r>
    </w:p>
    <w:p w14:paraId="61D5D3E4" w14:textId="27B041BA" w:rsidR="00A621F8" w:rsidRPr="00061FFF" w:rsidRDefault="00A621F8" w:rsidP="000E4FF2">
      <w:pPr>
        <w:pStyle w:val="NormalnyWeb"/>
        <w:numPr>
          <w:ilvl w:val="0"/>
          <w:numId w:val="3"/>
        </w:numPr>
        <w:spacing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sz w:val="20"/>
          <w:szCs w:val="20"/>
        </w:rPr>
        <w:t>budowy niezbędnych interfejsów danych do innych systemów używanych w sieci Zamawiającego,</w:t>
      </w:r>
    </w:p>
    <w:p w14:paraId="632EAA78" w14:textId="10DAFD25" w:rsidR="00A621F8" w:rsidRPr="00061FFF" w:rsidRDefault="00A621F8" w:rsidP="000E4FF2">
      <w:pPr>
        <w:pStyle w:val="NormalnyWeb"/>
        <w:numPr>
          <w:ilvl w:val="0"/>
          <w:numId w:val="3"/>
        </w:numPr>
        <w:spacing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sz w:val="20"/>
          <w:szCs w:val="20"/>
        </w:rPr>
        <w:t>automatyzacja procesów biznesowych obejmująca szerokie spektrum funkcji jakie mają być udostępnione przez nowy zintegrowany system ERP.</w:t>
      </w:r>
    </w:p>
    <w:p w14:paraId="104E9E54" w14:textId="32219BCC" w:rsidR="00A621F8" w:rsidRPr="00061FFF" w:rsidRDefault="00A621F8" w:rsidP="000E4FF2">
      <w:pPr>
        <w:pStyle w:val="NormalnyWeb"/>
        <w:numPr>
          <w:ilvl w:val="0"/>
          <w:numId w:val="2"/>
        </w:numPr>
        <w:spacing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b/>
          <w:bCs/>
          <w:sz w:val="20"/>
          <w:szCs w:val="20"/>
        </w:rPr>
        <w:t>Produkty planowanego zamówienia</w:t>
      </w:r>
    </w:p>
    <w:p w14:paraId="331CC319" w14:textId="77777777" w:rsidR="00A621F8" w:rsidRPr="00061FFF" w:rsidRDefault="00A621F8" w:rsidP="000E4FF2">
      <w:pPr>
        <w:pStyle w:val="NormalnyWeb"/>
        <w:spacing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sz w:val="20"/>
          <w:szCs w:val="20"/>
        </w:rPr>
        <w:t xml:space="preserve">Wynikiem realizacji przedmiotu zamówienia ma być w szczególności system z jednolitym interfejsem, obejmujący swoim zasięgiem funkcje podstawowe i pochodne z zakresu Finansowo-Księgowego (w tym Budżetowanie i Kontroling), Zarządzania Kadrami, Płace, Zarządzanie Projektami, Gospodarka Magazynowa, Portal Informacji Pracowniczych, Zakupy, Sprzedaż i CRM, Elektroniczny Obieg Dokumentów (w tym obieg kancelaryjny i przepływy pracy – </w:t>
      </w:r>
      <w:proofErr w:type="spellStart"/>
      <w:r w:rsidRPr="00061FFF">
        <w:rPr>
          <w:rFonts w:ascii="Roboto Lt" w:hAnsi="Roboto Lt"/>
          <w:sz w:val="20"/>
          <w:szCs w:val="20"/>
        </w:rPr>
        <w:t>workflow</w:t>
      </w:r>
      <w:proofErr w:type="spellEnd"/>
      <w:r w:rsidRPr="00061FFF">
        <w:rPr>
          <w:rFonts w:ascii="Roboto Lt" w:hAnsi="Roboto Lt"/>
          <w:sz w:val="20"/>
          <w:szCs w:val="20"/>
        </w:rPr>
        <w:t xml:space="preserve">). Całość powinna mieć swobodę wymiany informacji z innymi systemami jak Active Directory, system Alokacji Czasu Pracy, </w:t>
      </w:r>
      <w:proofErr w:type="spellStart"/>
      <w:r w:rsidRPr="00061FFF">
        <w:rPr>
          <w:rFonts w:ascii="Roboto Lt" w:hAnsi="Roboto Lt"/>
          <w:sz w:val="20"/>
          <w:szCs w:val="20"/>
        </w:rPr>
        <w:t>eBanking</w:t>
      </w:r>
      <w:proofErr w:type="spellEnd"/>
      <w:r w:rsidRPr="00061FFF">
        <w:rPr>
          <w:rFonts w:ascii="Roboto Lt" w:hAnsi="Roboto Lt"/>
          <w:sz w:val="20"/>
          <w:szCs w:val="20"/>
        </w:rPr>
        <w:t>, Płatnik i inne.</w:t>
      </w:r>
    </w:p>
    <w:p w14:paraId="717573F7" w14:textId="6FD19D40" w:rsidR="00A621F8" w:rsidRPr="00061FFF" w:rsidRDefault="00A621F8" w:rsidP="000E4FF2">
      <w:pPr>
        <w:pStyle w:val="NormalnyWeb"/>
        <w:numPr>
          <w:ilvl w:val="0"/>
          <w:numId w:val="2"/>
        </w:numPr>
        <w:spacing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b/>
          <w:bCs/>
          <w:sz w:val="20"/>
          <w:szCs w:val="20"/>
        </w:rPr>
        <w:t>Termin realizacji zamówienia</w:t>
      </w:r>
    </w:p>
    <w:p w14:paraId="41EEBB6C" w14:textId="77777777" w:rsidR="00A621F8" w:rsidRPr="00061FFF" w:rsidRDefault="00A621F8" w:rsidP="000E4FF2">
      <w:pPr>
        <w:pStyle w:val="NormalnyWeb"/>
        <w:spacing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sz w:val="20"/>
          <w:szCs w:val="20"/>
        </w:rPr>
        <w:t>Wdrożenie w 10-14 miesięcy od dnia zawarcia umowy, opieka po-wdrożeniowa przez 12 miesięcy po odbiorze wdrożenia. Przewidywany termin zawarcia umowy: grudzień 2019r.</w:t>
      </w:r>
    </w:p>
    <w:p w14:paraId="7E98FF43" w14:textId="7AF038D4" w:rsidR="00A621F8" w:rsidRPr="00061FFF" w:rsidRDefault="00A621F8" w:rsidP="000E4FF2">
      <w:pPr>
        <w:pStyle w:val="NormalnyWeb"/>
        <w:numPr>
          <w:ilvl w:val="0"/>
          <w:numId w:val="2"/>
        </w:numPr>
        <w:spacing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b/>
          <w:bCs/>
          <w:sz w:val="20"/>
          <w:szCs w:val="20"/>
        </w:rPr>
        <w:t>Cel Dialogu Technicznego</w:t>
      </w:r>
    </w:p>
    <w:p w14:paraId="4E85B629" w14:textId="77777777" w:rsidR="00A621F8" w:rsidRPr="00061FFF" w:rsidRDefault="00A621F8" w:rsidP="000E4FF2">
      <w:pPr>
        <w:pStyle w:val="NormalnyWeb"/>
        <w:spacing w:before="0" w:beforeAutospacing="0"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sz w:val="20"/>
          <w:szCs w:val="20"/>
        </w:rPr>
        <w:t>Celem Dialogu jest uzyskanie informacji w zakresie niezbędnym do przygotowania opisu przedmiotu zamówienia, specyfikacji istotnych warunków zamówienia i określenia ogólnych warunków umowy.</w:t>
      </w:r>
    </w:p>
    <w:p w14:paraId="7AAA1071" w14:textId="77777777" w:rsidR="00A621F8" w:rsidRPr="00061FFF" w:rsidRDefault="00A621F8" w:rsidP="000E4FF2">
      <w:pPr>
        <w:pStyle w:val="NormalnyWeb"/>
        <w:spacing w:before="0" w:beforeAutospacing="0"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sz w:val="20"/>
          <w:szCs w:val="20"/>
        </w:rPr>
        <w:t>W szczególności celem tego dialogu jest oszacowanie wartości planowanego zamówienia, harmonogramu wdrożenia, rozwianie wątpliwości technicznych oraz zebranie informacji służących do opracowania dokumentacji planowanego zamówienia.</w:t>
      </w:r>
    </w:p>
    <w:p w14:paraId="6945BF2D" w14:textId="77777777" w:rsidR="00A621F8" w:rsidRPr="00061FFF" w:rsidRDefault="00A621F8" w:rsidP="000E4FF2">
      <w:pPr>
        <w:pStyle w:val="NormalnyWeb"/>
        <w:spacing w:before="0" w:beforeAutospacing="0"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sz w:val="20"/>
          <w:szCs w:val="20"/>
        </w:rPr>
        <w:t>W toku Dialogu Zamawiający jest uprawiony do ograniczenia lub rozszerzenia zakresu przedmiotu Dialogu do wybranych przez siebie zagadnień, o ile w jego ocenie pozwoli to na uzyskanie wszystkich istotnych informacji dla planowanego postępowania o udzielenie zamówienia lub pomoże dopasować założenia planowanego systemu do specyfiki działalności Zamawiającego.</w:t>
      </w:r>
    </w:p>
    <w:p w14:paraId="33C41291" w14:textId="5E8204F7" w:rsidR="00A621F8" w:rsidRPr="00061FFF" w:rsidRDefault="00A621F8" w:rsidP="000E4FF2">
      <w:pPr>
        <w:pStyle w:val="NormalnyWeb"/>
        <w:numPr>
          <w:ilvl w:val="0"/>
          <w:numId w:val="2"/>
        </w:numPr>
        <w:spacing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b/>
          <w:bCs/>
          <w:sz w:val="20"/>
          <w:szCs w:val="20"/>
        </w:rPr>
        <w:lastRenderedPageBreak/>
        <w:t>Warunki przystąpienia do Dialogu</w:t>
      </w:r>
    </w:p>
    <w:p w14:paraId="040909C3" w14:textId="5EEEFA33" w:rsidR="00A621F8" w:rsidRPr="00061FFF" w:rsidRDefault="00A621F8" w:rsidP="000E4FF2">
      <w:pPr>
        <w:pStyle w:val="NormalnyWeb"/>
        <w:spacing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sz w:val="20"/>
          <w:szCs w:val="20"/>
        </w:rPr>
        <w:t xml:space="preserve">Z </w:t>
      </w:r>
      <w:r w:rsidR="000E4FF2" w:rsidRPr="00061FFF">
        <w:rPr>
          <w:rFonts w:ascii="Roboto Lt" w:hAnsi="Roboto Lt"/>
          <w:sz w:val="20"/>
          <w:szCs w:val="20"/>
        </w:rPr>
        <w:t>k</w:t>
      </w:r>
      <w:r w:rsidRPr="00061FFF">
        <w:rPr>
          <w:rFonts w:ascii="Roboto Lt" w:hAnsi="Roboto Lt"/>
          <w:sz w:val="20"/>
          <w:szCs w:val="20"/>
        </w:rPr>
        <w:t xml:space="preserve">onieczności wymiany informacji mogących stanowić tajemnicę Zamawiającego i/lub Wykonawcy, warunkiem przystąpienia do dialogu jest podpis umowy o </w:t>
      </w:r>
      <w:r w:rsidR="00061FFF">
        <w:rPr>
          <w:rFonts w:ascii="Roboto Lt" w:hAnsi="Roboto Lt"/>
          <w:sz w:val="20"/>
          <w:szCs w:val="20"/>
        </w:rPr>
        <w:t xml:space="preserve">zachowaniu </w:t>
      </w:r>
      <w:r w:rsidRPr="00061FFF">
        <w:rPr>
          <w:rFonts w:ascii="Roboto Lt" w:hAnsi="Roboto Lt"/>
          <w:sz w:val="20"/>
          <w:szCs w:val="20"/>
        </w:rPr>
        <w:t>poufności</w:t>
      </w:r>
      <w:r w:rsidR="000E4FF2" w:rsidRPr="00061FFF">
        <w:rPr>
          <w:rFonts w:ascii="Roboto Lt" w:hAnsi="Roboto Lt"/>
          <w:sz w:val="20"/>
          <w:szCs w:val="20"/>
        </w:rPr>
        <w:t xml:space="preserve"> (NDA)</w:t>
      </w:r>
      <w:r w:rsidRPr="00061FFF">
        <w:rPr>
          <w:rFonts w:ascii="Roboto Lt" w:hAnsi="Roboto Lt"/>
          <w:sz w:val="20"/>
          <w:szCs w:val="20"/>
        </w:rPr>
        <w:t xml:space="preserve">, której wzór został umieszczony w załączniku nr </w:t>
      </w:r>
      <w:r w:rsidR="00C96A2D" w:rsidRPr="00061FFF">
        <w:rPr>
          <w:rFonts w:ascii="Roboto Lt" w:hAnsi="Roboto Lt"/>
          <w:sz w:val="20"/>
          <w:szCs w:val="20"/>
        </w:rPr>
        <w:t>5 do ogłoszenia</w:t>
      </w:r>
      <w:r w:rsidRPr="00061FFF">
        <w:rPr>
          <w:rFonts w:ascii="Roboto Lt" w:hAnsi="Roboto Lt"/>
          <w:sz w:val="20"/>
          <w:szCs w:val="20"/>
        </w:rPr>
        <w:t>.</w:t>
      </w:r>
    </w:p>
    <w:p w14:paraId="69C84372" w14:textId="06E6E142" w:rsidR="00A621F8" w:rsidRPr="00061FFF" w:rsidRDefault="00A621F8" w:rsidP="000E4FF2">
      <w:pPr>
        <w:pStyle w:val="NormalnyWeb"/>
        <w:numPr>
          <w:ilvl w:val="0"/>
          <w:numId w:val="2"/>
        </w:numPr>
        <w:spacing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b/>
          <w:bCs/>
          <w:sz w:val="20"/>
          <w:szCs w:val="20"/>
        </w:rPr>
        <w:t>Istotne informacje o zakresie wymaganych funkcji nowego systemu</w:t>
      </w:r>
    </w:p>
    <w:p w14:paraId="14D3856D" w14:textId="1E9482DA" w:rsidR="00C96A2D" w:rsidRPr="00061FFF" w:rsidRDefault="00C96A2D" w:rsidP="000E4FF2">
      <w:pPr>
        <w:pStyle w:val="NormalnyWeb"/>
        <w:spacing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sz w:val="20"/>
          <w:szCs w:val="20"/>
        </w:rPr>
        <w:t xml:space="preserve">Oferowany system powinien mieć minimalną wydajność i pojemność by sprostać oczekiwaniom Zamawiającego, a w szczególności: obsłużyć bez opóźnień powyżej </w:t>
      </w:r>
      <w:r w:rsidR="00677244">
        <w:rPr>
          <w:rFonts w:ascii="Roboto Lt" w:hAnsi="Roboto Lt"/>
          <w:sz w:val="20"/>
          <w:szCs w:val="20"/>
        </w:rPr>
        <w:br/>
      </w:r>
      <w:r w:rsidRPr="00061FFF">
        <w:rPr>
          <w:rFonts w:ascii="Roboto Lt" w:hAnsi="Roboto Lt"/>
          <w:sz w:val="20"/>
          <w:szCs w:val="20"/>
        </w:rPr>
        <w:t xml:space="preserve">50 aktywnych użytkowników; przetworzyć i przechować powyżej 1 miliona dokumentów </w:t>
      </w:r>
      <w:r w:rsidR="00677244">
        <w:rPr>
          <w:rFonts w:ascii="Roboto Lt" w:hAnsi="Roboto Lt"/>
          <w:sz w:val="20"/>
          <w:szCs w:val="20"/>
        </w:rPr>
        <w:br/>
      </w:r>
      <w:r w:rsidRPr="00061FFF">
        <w:rPr>
          <w:rFonts w:ascii="Roboto Lt" w:hAnsi="Roboto Lt"/>
          <w:sz w:val="20"/>
          <w:szCs w:val="20"/>
        </w:rPr>
        <w:t xml:space="preserve">o średnim rozmiarze 20MB rocznie; zapewnić stabilność działania na poziomie 97% dostępności w roku przy planie 24/7 (= średni czas niedostępności &lt;21h miesięcznie, wliczając przerwy planowane). </w:t>
      </w:r>
    </w:p>
    <w:p w14:paraId="42D062CD" w14:textId="11016A72" w:rsidR="00A621F8" w:rsidRPr="00061FFF" w:rsidRDefault="00C96A2D" w:rsidP="00C96A2D">
      <w:pPr>
        <w:pStyle w:val="NormalnyWeb"/>
        <w:spacing w:before="0" w:beforeAutospacing="0"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sz w:val="20"/>
          <w:szCs w:val="20"/>
        </w:rPr>
        <w:t>Szczegółowa l</w:t>
      </w:r>
      <w:r w:rsidR="00A621F8" w:rsidRPr="00061FFF">
        <w:rPr>
          <w:rFonts w:ascii="Roboto Lt" w:hAnsi="Roboto Lt"/>
          <w:sz w:val="20"/>
          <w:szCs w:val="20"/>
        </w:rPr>
        <w:t xml:space="preserve">ista zdefiniowanych wymagań funkcyjnych i poza-funkcyjnych została ujęta </w:t>
      </w:r>
      <w:r w:rsidR="00061FFF">
        <w:rPr>
          <w:rFonts w:ascii="Roboto Lt" w:hAnsi="Roboto Lt"/>
          <w:sz w:val="20"/>
          <w:szCs w:val="20"/>
        </w:rPr>
        <w:br/>
      </w:r>
      <w:r w:rsidR="00A621F8" w:rsidRPr="00061FFF">
        <w:rPr>
          <w:rFonts w:ascii="Roboto Lt" w:hAnsi="Roboto Lt"/>
          <w:sz w:val="20"/>
          <w:szCs w:val="20"/>
        </w:rPr>
        <w:t xml:space="preserve">w skoroszycie stanowiącym załącznik nr </w:t>
      </w:r>
      <w:r w:rsidRPr="00061FFF">
        <w:rPr>
          <w:rFonts w:ascii="Roboto Lt" w:hAnsi="Roboto Lt"/>
          <w:sz w:val="20"/>
          <w:szCs w:val="20"/>
        </w:rPr>
        <w:t>1 do tego OPZ</w:t>
      </w:r>
      <w:r w:rsidR="00A621F8" w:rsidRPr="00061FFF">
        <w:rPr>
          <w:rFonts w:ascii="Roboto Lt" w:hAnsi="Roboto Lt"/>
          <w:sz w:val="20"/>
          <w:szCs w:val="20"/>
        </w:rPr>
        <w:t xml:space="preserve">. </w:t>
      </w:r>
    </w:p>
    <w:p w14:paraId="4F6B2C03" w14:textId="77777777" w:rsidR="00A621F8" w:rsidRPr="00061FFF" w:rsidRDefault="00A621F8" w:rsidP="000E4FF2">
      <w:pPr>
        <w:pStyle w:val="NormalnyWeb"/>
        <w:spacing w:before="0" w:beforeAutospacing="0"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sz w:val="20"/>
          <w:szCs w:val="20"/>
        </w:rPr>
        <w:t xml:space="preserve">Dodatkowe informacje pozwalające dookreślić zakres niektórych funkcji zostaną udzielone po podpisaniu umowy o poufności. </w:t>
      </w:r>
    </w:p>
    <w:p w14:paraId="5D844B40" w14:textId="4DD38495" w:rsidR="00A621F8" w:rsidRPr="00061FFF" w:rsidRDefault="00A621F8" w:rsidP="000E4FF2">
      <w:pPr>
        <w:pStyle w:val="NormalnyWeb"/>
        <w:numPr>
          <w:ilvl w:val="0"/>
          <w:numId w:val="2"/>
        </w:numPr>
        <w:spacing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b/>
          <w:bCs/>
          <w:sz w:val="20"/>
          <w:szCs w:val="20"/>
        </w:rPr>
        <w:t>Oczekiwania Zamawiającego dotyczące spisanych funkcjonalności</w:t>
      </w:r>
    </w:p>
    <w:p w14:paraId="42E73C37" w14:textId="77777777" w:rsidR="00F66E9B" w:rsidRDefault="00A621F8" w:rsidP="00F66E9B">
      <w:pPr>
        <w:pStyle w:val="NormalnyWeb"/>
        <w:spacing w:before="0" w:beforeAutospacing="0" w:after="0"/>
        <w:jc w:val="both"/>
        <w:rPr>
          <w:rFonts w:ascii="Roboto Lt" w:hAnsi="Roboto Lt"/>
          <w:sz w:val="20"/>
          <w:szCs w:val="20"/>
        </w:rPr>
      </w:pPr>
      <w:r w:rsidRPr="00061FFF">
        <w:rPr>
          <w:rFonts w:ascii="Roboto Lt" w:hAnsi="Roboto Lt"/>
          <w:sz w:val="20"/>
          <w:szCs w:val="20"/>
        </w:rPr>
        <w:t xml:space="preserve">Zamawiający oczekuje przedstawienia informacji, czy oferowany system (lub połączone </w:t>
      </w:r>
      <w:r w:rsidR="00061FFF">
        <w:rPr>
          <w:rFonts w:ascii="Roboto Lt" w:hAnsi="Roboto Lt"/>
          <w:sz w:val="20"/>
          <w:szCs w:val="20"/>
        </w:rPr>
        <w:br/>
      </w:r>
      <w:r w:rsidRPr="00061FFF">
        <w:rPr>
          <w:rFonts w:ascii="Roboto Lt" w:hAnsi="Roboto Lt"/>
          <w:sz w:val="20"/>
          <w:szCs w:val="20"/>
        </w:rPr>
        <w:t xml:space="preserve">w jednolitą całość systemy) spełnia lub nie wypisane funkcje. W dalszej kolejności zespół kluczowych przedstawicieli </w:t>
      </w:r>
      <w:r w:rsidR="000E4FF2" w:rsidRPr="00061FFF">
        <w:rPr>
          <w:rFonts w:ascii="Roboto Lt" w:hAnsi="Roboto Lt"/>
          <w:sz w:val="20"/>
          <w:szCs w:val="20"/>
        </w:rPr>
        <w:t>departamentów</w:t>
      </w:r>
      <w:r w:rsidRPr="00061FFF">
        <w:rPr>
          <w:rFonts w:ascii="Roboto Lt" w:hAnsi="Roboto Lt"/>
          <w:sz w:val="20"/>
          <w:szCs w:val="20"/>
        </w:rPr>
        <w:t xml:space="preserve"> Zamawiającego zaprosi na prezentację techniczną oferowanego systemu. Podczas prezentacji Zamawiający będzie pytał o wybrane funkcje, jak również może udzielić dodatkowych informacji pozwalających dokładniej sprecyzować odpowiedzi na kluczowe pytania Dialogu. </w:t>
      </w:r>
    </w:p>
    <w:p w14:paraId="407BA9D0" w14:textId="756D7F6C" w:rsidR="00F66E9B" w:rsidRPr="00061FFF" w:rsidRDefault="00F66E9B" w:rsidP="00F66E9B">
      <w:pPr>
        <w:pStyle w:val="NormalnyWeb"/>
        <w:spacing w:before="0" w:beforeAutospacing="0" w:after="0"/>
        <w:jc w:val="both"/>
        <w:rPr>
          <w:rFonts w:ascii="Roboto Lt" w:hAnsi="Roboto Lt"/>
          <w:sz w:val="20"/>
          <w:szCs w:val="20"/>
        </w:rPr>
      </w:pPr>
      <w:r>
        <w:rPr>
          <w:rFonts w:ascii="Roboto Lt" w:hAnsi="Roboto Lt"/>
          <w:sz w:val="20"/>
          <w:szCs w:val="20"/>
        </w:rPr>
        <w:t>Przedmiotem prowadzonego dialogu będzie również omówie</w:t>
      </w:r>
      <w:r w:rsidR="00912742">
        <w:rPr>
          <w:rFonts w:ascii="Roboto Lt" w:hAnsi="Roboto Lt"/>
          <w:sz w:val="20"/>
          <w:szCs w:val="20"/>
        </w:rPr>
        <w:t>nie opcjonalnej funkcjonalności – alokacja czasu pracy (ACP).</w:t>
      </w:r>
    </w:p>
    <w:p w14:paraId="0F041F0E" w14:textId="77777777" w:rsidR="007648E3" w:rsidRPr="00061FFF" w:rsidRDefault="00912742" w:rsidP="000E4FF2">
      <w:pPr>
        <w:jc w:val="both"/>
        <w:rPr>
          <w:rFonts w:ascii="Roboto Lt" w:hAnsi="Roboto Lt"/>
          <w:sz w:val="20"/>
          <w:szCs w:val="20"/>
        </w:rPr>
      </w:pPr>
      <w:bookmarkStart w:id="0" w:name="_GoBack"/>
      <w:bookmarkEnd w:id="0"/>
    </w:p>
    <w:sectPr w:rsidR="007648E3" w:rsidRPr="00061FFF" w:rsidSect="00FA16FB">
      <w:headerReference w:type="default" r:id="rId8"/>
      <w:headerReference w:type="first" r:id="rId9"/>
      <w:pgSz w:w="11906" w:h="16838"/>
      <w:pgMar w:top="1985" w:right="1304" w:bottom="1985" w:left="243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9B524" w14:textId="77777777" w:rsidR="00EB3644" w:rsidRDefault="00EB3644">
      <w:pPr>
        <w:spacing w:after="0" w:line="240" w:lineRule="auto"/>
      </w:pPr>
      <w:r>
        <w:separator/>
      </w:r>
    </w:p>
  </w:endnote>
  <w:endnote w:type="continuationSeparator" w:id="0">
    <w:p w14:paraId="343E4ED1" w14:textId="77777777" w:rsidR="00EB3644" w:rsidRDefault="00EB3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E16F9" w14:textId="77777777" w:rsidR="00EB3644" w:rsidRDefault="00EB3644">
      <w:pPr>
        <w:spacing w:after="0" w:line="240" w:lineRule="auto"/>
      </w:pPr>
      <w:r>
        <w:separator/>
      </w:r>
    </w:p>
  </w:footnote>
  <w:footnote w:type="continuationSeparator" w:id="0">
    <w:p w14:paraId="26C0411C" w14:textId="77777777" w:rsidR="00EB3644" w:rsidRDefault="00EB3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370B5" w14:textId="77777777" w:rsidR="00CD45AB" w:rsidRDefault="00C068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74BAF50" wp14:editId="2D91980F">
          <wp:simplePos x="0" y="0"/>
          <wp:positionH relativeFrom="column">
            <wp:posOffset>-1519555</wp:posOffset>
          </wp:positionH>
          <wp:positionV relativeFrom="paragraph">
            <wp:posOffset>-447040</wp:posOffset>
          </wp:positionV>
          <wp:extent cx="7562850" cy="10687050"/>
          <wp:effectExtent l="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F47C8" w14:textId="77777777" w:rsidR="00334E28" w:rsidRDefault="00C068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5834500" wp14:editId="3D261C51">
          <wp:simplePos x="0" y="0"/>
          <wp:positionH relativeFrom="column">
            <wp:posOffset>-1561493</wp:posOffset>
          </wp:positionH>
          <wp:positionV relativeFrom="paragraph">
            <wp:posOffset>-446898</wp:posOffset>
          </wp:positionV>
          <wp:extent cx="7562850" cy="10687050"/>
          <wp:effectExtent l="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41F1"/>
    <w:multiLevelType w:val="hybridMultilevel"/>
    <w:tmpl w:val="099285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B2E58"/>
    <w:multiLevelType w:val="hybridMultilevel"/>
    <w:tmpl w:val="4E322720"/>
    <w:lvl w:ilvl="0" w:tplc="39C6C6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C181F"/>
    <w:multiLevelType w:val="hybridMultilevel"/>
    <w:tmpl w:val="C4B61896"/>
    <w:lvl w:ilvl="0" w:tplc="0FF20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16B79"/>
    <w:multiLevelType w:val="hybridMultilevel"/>
    <w:tmpl w:val="5FAA93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51B14"/>
    <w:multiLevelType w:val="hybridMultilevel"/>
    <w:tmpl w:val="010EC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FF"/>
    <w:rsid w:val="00061FFF"/>
    <w:rsid w:val="000E4FF2"/>
    <w:rsid w:val="00134D68"/>
    <w:rsid w:val="00393872"/>
    <w:rsid w:val="003F6CC7"/>
    <w:rsid w:val="00404BF0"/>
    <w:rsid w:val="00457D9F"/>
    <w:rsid w:val="0061023B"/>
    <w:rsid w:val="0064774A"/>
    <w:rsid w:val="00677244"/>
    <w:rsid w:val="006D0E5F"/>
    <w:rsid w:val="00912742"/>
    <w:rsid w:val="00A621F8"/>
    <w:rsid w:val="00C068FF"/>
    <w:rsid w:val="00C96A2D"/>
    <w:rsid w:val="00CB1472"/>
    <w:rsid w:val="00EB3644"/>
    <w:rsid w:val="00F65055"/>
    <w:rsid w:val="00F6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40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FF"/>
  </w:style>
  <w:style w:type="paragraph" w:customStyle="1" w:styleId="Podstawowyakapitowy">
    <w:name w:val="[Podstawowy akapitowy]"/>
    <w:basedOn w:val="Normalny"/>
    <w:uiPriority w:val="99"/>
    <w:rsid w:val="00C068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8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8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8F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8F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62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1F8"/>
  </w:style>
  <w:style w:type="paragraph" w:styleId="NormalnyWeb">
    <w:name w:val="Normal (Web)"/>
    <w:basedOn w:val="Normalny"/>
    <w:uiPriority w:val="99"/>
    <w:semiHidden/>
    <w:unhideWhenUsed/>
    <w:rsid w:val="00A621F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E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E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E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6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68FF"/>
  </w:style>
  <w:style w:type="paragraph" w:customStyle="1" w:styleId="Podstawowyakapitowy">
    <w:name w:val="[Podstawowy akapitowy]"/>
    <w:basedOn w:val="Normalny"/>
    <w:uiPriority w:val="99"/>
    <w:rsid w:val="00C068F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8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8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8F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8F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621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1F8"/>
  </w:style>
  <w:style w:type="paragraph" w:styleId="NormalnyWeb">
    <w:name w:val="Normal (Web)"/>
    <w:basedOn w:val="Normalny"/>
    <w:uiPriority w:val="99"/>
    <w:semiHidden/>
    <w:unhideWhenUsed/>
    <w:rsid w:val="00A621F8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E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E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Blaszkowska</dc:creator>
  <cp:lastModifiedBy>eit</cp:lastModifiedBy>
  <cp:revision>6</cp:revision>
  <dcterms:created xsi:type="dcterms:W3CDTF">2019-10-09T11:19:00Z</dcterms:created>
  <dcterms:modified xsi:type="dcterms:W3CDTF">2019-10-11T11:43:00Z</dcterms:modified>
</cp:coreProperties>
</file>