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07B17E86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</w:t>
      </w:r>
      <w:r w:rsidR="00B93864">
        <w:rPr>
          <w:rFonts w:ascii="Roboto Lt" w:hAnsi="Roboto Lt" w:cs="Tahoma"/>
          <w:b/>
          <w:sz w:val="16"/>
          <w:szCs w:val="16"/>
        </w:rPr>
        <w:t>.20</w:t>
      </w:r>
      <w:r w:rsidR="007F5C82">
        <w:rPr>
          <w:rFonts w:ascii="Roboto Lt" w:hAnsi="Roboto Lt" w:cs="Tahoma"/>
          <w:b/>
          <w:sz w:val="16"/>
          <w:szCs w:val="16"/>
        </w:rPr>
        <w:t>.2019</w:t>
      </w:r>
    </w:p>
    <w:p w14:paraId="05591718" w14:textId="77777777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3F4F9187" w:rsidR="008C2838" w:rsidRPr="00BF20A1" w:rsidRDefault="008C2838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4DD65DC4" w14:textId="33D80F15" w:rsidR="00B93864" w:rsidRPr="00DD769E" w:rsidRDefault="00DD769E" w:rsidP="00B93864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3B693300" w14:textId="77777777" w:rsidR="00B93864" w:rsidRPr="00B93864" w:rsidRDefault="00B93864" w:rsidP="00B9386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B93864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0D49FACA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93864">
        <w:rPr>
          <w:rFonts w:ascii="Roboto Lt" w:eastAsia="Calibri" w:hAnsi="Roboto Lt" w:cs="Arial"/>
          <w:sz w:val="20"/>
          <w:szCs w:val="20"/>
        </w:rPr>
        <w:t xml:space="preserve">Sieć Badawcza Łukasiewicz - </w:t>
      </w:r>
      <w:r w:rsidR="00DE5E60" w:rsidRPr="003201F8">
        <w:rPr>
          <w:rFonts w:ascii="Roboto Lt" w:eastAsia="Calibri" w:hAnsi="Roboto Lt" w:cs="Arial"/>
          <w:sz w:val="20"/>
          <w:szCs w:val="20"/>
        </w:rPr>
        <w:t>PORT Polski Ośrodek</w:t>
      </w:r>
      <w:r w:rsidR="00B93864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1C0EB78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1DEBC0CB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84FFF3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3E68C62A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07D87E23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1C774B1A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  <w:bookmarkStart w:id="0" w:name="_GoBack"/>
      <w:bookmarkEnd w:id="0"/>
    </w:p>
    <w:p w14:paraId="7F4ACB01" w14:textId="2788E76F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47B2F08A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B033E43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19738013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A440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440CD" w16cid:durableId="20A178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3D154A"/>
    <w:rsid w:val="0049485A"/>
    <w:rsid w:val="006262BC"/>
    <w:rsid w:val="00756FDB"/>
    <w:rsid w:val="007F5C82"/>
    <w:rsid w:val="008C2838"/>
    <w:rsid w:val="009637E6"/>
    <w:rsid w:val="00B93864"/>
    <w:rsid w:val="00BE18FB"/>
    <w:rsid w:val="00BF20A1"/>
    <w:rsid w:val="00BF22FB"/>
    <w:rsid w:val="00C421AC"/>
    <w:rsid w:val="00D150E8"/>
    <w:rsid w:val="00DD769E"/>
    <w:rsid w:val="00DE5E60"/>
    <w:rsid w:val="00EB1D96"/>
    <w:rsid w:val="00EB7C3C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4</cp:revision>
  <dcterms:created xsi:type="dcterms:W3CDTF">2019-06-04T21:13:00Z</dcterms:created>
  <dcterms:modified xsi:type="dcterms:W3CDTF">2019-06-06T11:27:00Z</dcterms:modified>
</cp:coreProperties>
</file>