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56" w:rsidRPr="00FB3356" w:rsidRDefault="00FB3356" w:rsidP="00FB3356">
      <w:pPr>
        <w:jc w:val="right"/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  <w:t>Załącznik nr 1 do SIWZ</w:t>
      </w:r>
    </w:p>
    <w:p w:rsidR="00FB3356" w:rsidRPr="00FB3356" w:rsidRDefault="00FB3356" w:rsidP="00FB3356">
      <w:pPr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FORMULARZ OFERTOWY 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Ja/My, niżej podpisany/i ………………………………………………………………………………………………………………………………...............................................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działając w imieniu i na rzecz: 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</w:t>
      </w:r>
    </w:p>
    <w:p w:rsidR="00FB3356" w:rsidRPr="00FB3356" w:rsidRDefault="00FB3356" w:rsidP="008015E8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pełna nazwa wykonawcy )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356" w:rsidRPr="00FB3356" w:rsidRDefault="00FB3356" w:rsidP="008015E8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adres siedziby wykonawcy )</w:t>
      </w: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FB3356" w:rsidRPr="00FB3356" w:rsidTr="00934193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skrzynki </w:t>
      </w:r>
      <w:proofErr w:type="spellStart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ePUAP</w:t>
      </w:r>
      <w:proofErr w:type="spellEnd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 Wykonawcy:  …………………………………………………………………..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e-mail Wykonawcy:   ..................................................................................... </w:t>
      </w:r>
    </w:p>
    <w:p w:rsidR="00FB3356" w:rsidRPr="00FB3356" w:rsidRDefault="00FB3356" w:rsidP="00FB3356">
      <w:pPr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ab/>
        <w:t xml:space="preserve">W nawiązaniu do ogłoszenia o zamówieniu w trybie przetargu nieograniczonego składam/y niniejszą ofertę na wykonanie zamówienia p.n.: </w:t>
      </w:r>
    </w:p>
    <w:p w:rsidR="00FB3356" w:rsidRPr="00FB3356" w:rsidRDefault="00FB3356" w:rsidP="00FB3356">
      <w:pPr>
        <w:jc w:val="center"/>
        <w:rPr>
          <w:rFonts w:ascii="Roboto Lt" w:eastAsia="Calibri" w:hAnsi="Roboto Lt" w:cs="Calibri"/>
          <w:b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„</w:t>
      </w:r>
      <w:r w:rsidRPr="00FB3356">
        <w:rPr>
          <w:rFonts w:ascii="Roboto Lt" w:eastAsia="Calibri" w:hAnsi="Roboto Lt" w:cs="Calibri"/>
          <w:b/>
          <w:i/>
          <w:sz w:val="20"/>
          <w:szCs w:val="20"/>
          <w:lang w:eastAsia="en-US"/>
        </w:rPr>
        <w:t>Dostawa urządzenia do pomiaru efektu Halla</w:t>
      </w: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”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Numer postępowania: </w:t>
      </w:r>
      <w:r w:rsidR="00E770E1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TZ.271.2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2.2019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oraz oferuję/my realizację przedmiotu zamówienia zgodnie z wymogami określonymi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  <w:t>w SIWZ i jej załącznikach tj. OPZ, wzorze umowy: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Kryterium 1 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Cena</w:t>
      </w:r>
    </w:p>
    <w:p w:rsidR="00124CE8" w:rsidRPr="00124CE8" w:rsidRDefault="00FB3356" w:rsidP="00124CE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netto oferty: …………………………………. PLN </w:t>
      </w:r>
      <w:bookmarkStart w:id="0" w:name="_Hlk521503594"/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br/>
      </w:r>
      <w:r w:rsidR="00124CE8" w:rsidRPr="00124CE8">
        <w:rPr>
          <w:rFonts w:ascii="Roboto Lt" w:eastAsia="Calibri" w:hAnsi="Roboto Lt" w:cs="Calibri"/>
          <w:color w:val="000000"/>
          <w:sz w:val="20"/>
          <w:szCs w:val="20"/>
        </w:rPr>
        <w:t>słownie:</w:t>
      </w:r>
      <w:r w:rsidR="00124CE8">
        <w:rPr>
          <w:rFonts w:ascii="Roboto Lt" w:eastAsia="Calibri" w:hAnsi="Roboto Lt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124CE8" w:rsidRDefault="00FB3356" w:rsidP="00124CE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2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>(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wyliczona na podstawie uzupełnionego załącznika nr 2  - formularz asortymentowy)</w:t>
      </w:r>
      <w:bookmarkEnd w:id="0"/>
    </w:p>
    <w:p w:rsidR="00124CE8" w:rsidRPr="00124CE8" w:rsidRDefault="00124CE8" w:rsidP="00124CE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rPr>
          <w:rFonts w:ascii="Roboto Lt" w:eastAsia="Calibri" w:hAnsi="Roboto Lt" w:cs="Calibri"/>
          <w:color w:val="000000"/>
          <w:sz w:val="20"/>
          <w:szCs w:val="20"/>
        </w:rPr>
      </w:pP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Calibri"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</w:rPr>
        <w:t>Stawka VAT ……%</w:t>
      </w:r>
    </w:p>
    <w:p w:rsidR="00FB3356" w:rsidRDefault="00FB3356" w:rsidP="00124CE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brutto oferty: ........................................ PLN </w:t>
      </w:r>
    </w:p>
    <w:p w:rsidR="00124CE8" w:rsidRPr="00124CE8" w:rsidRDefault="00124CE8" w:rsidP="00124CE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jc w:val="both"/>
        <w:rPr>
          <w:rFonts w:ascii="Roboto Lt" w:eastAsia="Calibri" w:hAnsi="Roboto Lt" w:cs="Calibri"/>
          <w:color w:val="000000"/>
          <w:sz w:val="20"/>
          <w:szCs w:val="20"/>
        </w:rPr>
      </w:pPr>
      <w:r w:rsidRPr="00124CE8">
        <w:rPr>
          <w:rFonts w:ascii="Roboto Lt" w:eastAsia="Calibri" w:hAnsi="Roboto Lt" w:cs="Calibri"/>
          <w:color w:val="000000"/>
          <w:sz w:val="20"/>
          <w:szCs w:val="20"/>
        </w:rPr>
        <w:t>słownie:………………………………………………………………………………………………………………………………………..</w:t>
      </w:r>
    </w:p>
    <w:p w:rsidR="00FB3356" w:rsidRDefault="00FB3356" w:rsidP="00FB3356">
      <w:pPr>
        <w:suppressAutoHyphens/>
        <w:spacing w:after="0" w:line="240" w:lineRule="auto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</w:t>
      </w:r>
    </w:p>
    <w:p w:rsidR="00FB3356" w:rsidRPr="008015E8" w:rsidRDefault="008015E8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    </w:t>
      </w:r>
      <w:r w:rsidR="00FB3356"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Kryterium 2</w:t>
      </w:r>
      <w:r w:rsidR="00FB3356"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r w:rsidR="00FB3356"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Termin realizacji zamówienia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>(podać liczbowo w pełnych miesiącach wg zasad opisanych w SIWZ pkt. 13.4.2.)</w:t>
      </w:r>
      <w:bookmarkStart w:id="1" w:name="_Hlk522637581"/>
    </w:p>
    <w:p w:rsidR="008015E8" w:rsidRDefault="008015E8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</w:p>
    <w:p w:rsidR="00FB3356" w:rsidRPr="00FB3356" w:rsidRDefault="00D724D8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lastRenderedPageBreak/>
        <w:t xml:space="preserve">              </w:t>
      </w:r>
      <w:r w:rsidR="00FB3356"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3 </w:t>
      </w:r>
      <w:r w:rsidR="00FB3356"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Gwarancja na urządzenie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D724D8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           </w:t>
      </w:r>
      <w:r w:rsidR="00FB3356"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FB3356" w:rsidRPr="00FB3356" w:rsidRDefault="00D724D8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 xml:space="preserve">              </w:t>
      </w:r>
      <w:r w:rsidR="00FB3356" w:rsidRPr="00FB3356"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>(podać liczbowo w pełnych miesiącach wg zasad opisanych w SIWZ pkt. 13.4.3.)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4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Dodatkowy parametr techniczny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Czy urządzenie będzie posiadać system do chłodzenia próbek i cewki nadprzewodzącej </w:t>
      </w: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br/>
        <w:t>z cieczą  kriogeniczną w obiegu zamkniętym typu „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closed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cycle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”?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Times New Roman" w:hAnsi="Roboto Lt" w:cs="Calibri"/>
          <w:b/>
          <w:sz w:val="20"/>
          <w:szCs w:val="20"/>
          <w:lang w:eastAsia="ar-SA"/>
        </w:rPr>
        <w:t xml:space="preserve">TAK/NIE </w:t>
      </w:r>
      <w:r w:rsidRPr="00FB3356">
        <w:rPr>
          <w:rFonts w:ascii="Roboto Lt" w:eastAsia="Times New Roman" w:hAnsi="Roboto Lt" w:cs="Calibri"/>
          <w:b/>
          <w:sz w:val="20"/>
          <w:szCs w:val="20"/>
          <w:vertAlign w:val="superscript"/>
          <w:lang w:eastAsia="ar-SA"/>
        </w:rPr>
        <w:t>*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center"/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(*wybrać i zaznaczyć odpowiednie)</w:t>
      </w:r>
    </w:p>
    <w:bookmarkEnd w:id="1"/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Times New Roman" w:hAnsi="Roboto Lt" w:cs="Times New Roman"/>
          <w:color w:val="000000"/>
          <w:sz w:val="20"/>
          <w:szCs w:val="20"/>
        </w:rPr>
      </w:pPr>
    </w:p>
    <w:p w:rsidR="00FB3356" w:rsidRPr="00FB3356" w:rsidRDefault="00FB3356" w:rsidP="00FB3356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OŚWIADCZENIA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zostanie zrealizowane w zakresie i na zasadach określonych w SIWZ, jej załącznikach, w tym wzorze umowy i opisie przedmiotu zamówienia (OPZ).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cenie naszej oferty zostały uwzględnione wszystkie koszty wykonania zamówienia.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zapoznaliśmy się z treścią SIWZ, jej załącznikami w tym wzorem umowy i OPZ oraz wszelkimi dot. ich modyfikacjami (jeżeli dotyczy), w pełni je akceptuje/my i nie wnoszę/wnosimy do nich zastrzeżeń oraz przyjmujemy warunki w nich zawarte.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uważamy się za związanych niniejszą ofertą na okres 60 dni.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Akceptuje/my, iż zapłata za zrealizowanie zamówienia następować będzie (na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zasadach opisanych we wzorze umowy) w terminie do 30 dni od daty otrzymania przez Zamawiającego prawidłowo wystawionej faktury.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 w:hanging="284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 wybór naszej oferty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będzie/nie będzie*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obowiązku podatkowego zgodnie z przepisami o podatku od towarów i usług.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Powyższy obowiązek podatkowy będzie dotyczył zakresu wskazanego w poniższej tabeli:</w:t>
      </w: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FB3356" w:rsidRPr="00FB3356" w:rsidTr="00934193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FB3356" w:rsidRPr="00FB3356" w:rsidTr="00934193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  <w:tr w:rsidR="00FB3356" w:rsidRPr="00FB3356" w:rsidTr="00934193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*skreślić niepotrzebne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przypadku nie skreślenia żadnej z powyższych pozycji, Zamawiający uzna, iż po stronie Zamawiającego nie powstanie obowiązek podatkowy. P</w:t>
      </w:r>
      <w:r w:rsidR="00CE5828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owstanie obowiązku podatkowego </w:t>
      </w:r>
      <w:bookmarkStart w:id="2" w:name="_GoBack"/>
      <w:bookmarkEnd w:id="2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 Zamawiającego będzie miało zastosowanie w przypadku: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lastRenderedPageBreak/>
        <w:t>wewnątrzwspólnotowego nabycia towarów,</w:t>
      </w: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mechanizmu odwróconego obciążenia podatkiem VAT,</w:t>
      </w: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importu usług lub towarów.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bookmarkStart w:id="3" w:name="_3j2qqm3" w:colFirst="0" w:colLast="0"/>
      <w:bookmarkEnd w:id="3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 wypełniłem/liśmy obowiązki informacyjne przewidziane w art. 13 lub art. 14 RODO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Wskazuję/</w:t>
      </w:r>
      <w:proofErr w:type="spellStart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emy</w:t>
      </w:r>
      <w:proofErr w:type="spellEnd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numer konta, na które należy zwrócić wadium</w:t>
      </w:r>
      <w:r w:rsidR="007D3E67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wniesione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pieniądzu: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….......................................................................................................................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ab/>
      </w:r>
      <w:r w:rsidRPr="00FB3356"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  <w:t>(wypełnia Wykonawca wnoszący wadium w pieniądzu)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numPr>
          <w:ilvl w:val="1"/>
          <w:numId w:val="1"/>
        </w:numPr>
        <w:suppressAutoHyphens/>
        <w:spacing w:after="0" w:line="240" w:lineRule="auto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  <w:r w:rsidRPr="00FB3356">
        <w:rPr>
          <w:rFonts w:ascii="Roboto Lt" w:eastAsia="Times New Roman" w:hAnsi="Roboto Lt" w:cs="Times New Roman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FB3356">
        <w:rPr>
          <w:rFonts w:ascii="Roboto Lt" w:eastAsia="Times New Roman" w:hAnsi="Roboto Lt" w:cs="Times New Roman"/>
          <w:i/>
          <w:color w:val="000000"/>
          <w:sz w:val="20"/>
          <w:szCs w:val="20"/>
        </w:rPr>
        <w:t>(wypełnić jeżeli dotyczy i dołączyć uzasadnienie)</w:t>
      </w:r>
    </w:p>
    <w:p w:rsidR="00FB3356" w:rsidRPr="00FB3356" w:rsidRDefault="00FB3356" w:rsidP="00FB3356">
      <w:pPr>
        <w:suppressAutoHyphens/>
        <w:spacing w:after="0" w:line="240" w:lineRule="auto"/>
        <w:ind w:left="792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Zamówienie wykonam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sam/z udziałem* podwykonawców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FB3356" w:rsidRPr="00FB3356" w:rsidTr="00934193">
        <w:trPr>
          <w:trHeight w:val="631"/>
        </w:trPr>
        <w:tc>
          <w:tcPr>
            <w:tcW w:w="60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Zakres prac powierzony </w:t>
            </w: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br/>
              <w:t>podwykonawcom</w:t>
            </w:r>
          </w:p>
        </w:tc>
      </w:tr>
      <w:tr w:rsidR="00FB3356" w:rsidRPr="00FB3356" w:rsidTr="00934193">
        <w:trPr>
          <w:trHeight w:val="727"/>
        </w:trPr>
        <w:tc>
          <w:tcPr>
            <w:tcW w:w="60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</w:p>
    <w:p w:rsidR="00FB3356" w:rsidRPr="00FB3356" w:rsidRDefault="00FB3356" w:rsidP="00FB3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Oświadczam/y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, że jako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w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ykonawca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jestem/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śmy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(niepotrzebnie skreślić)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: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- m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ikro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przedsiębiorstwem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małym przedsiębiorstwem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średnim przedsiębiorstwem</w:t>
      </w:r>
      <w:r w:rsidRPr="00FB3356">
        <w:rPr>
          <w:rFonts w:ascii="Roboto Lt" w:eastAsia="Times New Roman" w:hAnsi="Roboto Lt" w:cs="Tahoma"/>
          <w:sz w:val="20"/>
          <w:szCs w:val="20"/>
          <w:vertAlign w:val="superscript"/>
          <w:lang w:eastAsia="x-none"/>
        </w:rPr>
        <w:t xml:space="preserve"> </w:t>
      </w:r>
    </w:p>
    <w:p w:rsidR="00FB3356" w:rsidRPr="00FB3356" w:rsidRDefault="00FB3356" w:rsidP="00FB3356">
      <w:pPr>
        <w:spacing w:after="0"/>
        <w:ind w:left="708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:rsidR="00FB3356" w:rsidRPr="00FB3356" w:rsidRDefault="00FB3356" w:rsidP="00FB3356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FB3356" w:rsidRPr="00FB3356" w:rsidRDefault="00FB3356" w:rsidP="00FB335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.................................., dnia .......................................................................................................................................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(Podpis i pieczęć osoby uprawnionej do reprezentowania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wykonawcy lub upoważnionej do występowania w jego imieniu)</w:t>
      </w:r>
    </w:p>
    <w:p w:rsidR="00FB3356" w:rsidRPr="00FB3356" w:rsidRDefault="00FB3356" w:rsidP="00FB335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</w:pPr>
    </w:p>
    <w:p w:rsidR="00FB3356" w:rsidRPr="00FB3356" w:rsidRDefault="00FB3356" w:rsidP="00FB335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 xml:space="preserve">Rozporządzenie Parlamentu Europejskiego i Rady (UE) 2016/679 z dnia 27 kwietnia 2016 r.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 xml:space="preserve">w sprawie ochrony osób fizycznych w związku z przetwarzaniem danych osobowych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>i w sprawie swobodnego przepływu takich danych oraz uchylenia dyrektywy 95/46/WE (ogólne rozporządzenie o ochronie danych) (Dz. Urz. UE L 119 z 04.05.2016, str. 1)</w:t>
      </w:r>
    </w:p>
    <w:p w:rsidR="005D6FCB" w:rsidRPr="002E7E48" w:rsidRDefault="00FB3356" w:rsidP="002E7E48">
      <w:pPr>
        <w:jc w:val="both"/>
        <w:rPr>
          <w:rFonts w:ascii="Roboto Lt" w:eastAsia="Calibri" w:hAnsi="Roboto Lt" w:cs="Times New Roman"/>
          <w:color w:val="808284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dotyczy.</w:t>
      </w:r>
    </w:p>
    <w:sectPr w:rsidR="005D6FCB" w:rsidRPr="002E7E48" w:rsidSect="004A32C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8" w:rsidRDefault="00097A68" w:rsidP="00B81944">
      <w:pPr>
        <w:spacing w:after="0" w:line="240" w:lineRule="auto"/>
      </w:pPr>
      <w:r>
        <w:separator/>
      </w:r>
    </w:p>
  </w:endnote>
  <w:end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8" w:rsidRDefault="00097A68" w:rsidP="00B81944">
      <w:pPr>
        <w:spacing w:after="0" w:line="240" w:lineRule="auto"/>
      </w:pPr>
      <w:r>
        <w:separator/>
      </w:r>
    </w:p>
  </w:footnote>
  <w:foot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E58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44" w:rsidRDefault="00FD0C4B">
    <w:pPr>
      <w:pStyle w:val="Nagwek"/>
    </w:pPr>
    <w:r w:rsidRPr="00FD0C4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2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0C4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92416"/>
    <w:rsid w:val="00094FA5"/>
    <w:rsid w:val="00097A68"/>
    <w:rsid w:val="00124CE8"/>
    <w:rsid w:val="002A15DE"/>
    <w:rsid w:val="002E7E48"/>
    <w:rsid w:val="00493D3F"/>
    <w:rsid w:val="00573D00"/>
    <w:rsid w:val="005C085A"/>
    <w:rsid w:val="005D6FCB"/>
    <w:rsid w:val="006412ED"/>
    <w:rsid w:val="006A2F37"/>
    <w:rsid w:val="007D3E67"/>
    <w:rsid w:val="008015E8"/>
    <w:rsid w:val="008E51A4"/>
    <w:rsid w:val="00B81944"/>
    <w:rsid w:val="00C55FBC"/>
    <w:rsid w:val="00CE5828"/>
    <w:rsid w:val="00D724D8"/>
    <w:rsid w:val="00DA5112"/>
    <w:rsid w:val="00E770E1"/>
    <w:rsid w:val="00FB3356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18</cp:revision>
  <dcterms:created xsi:type="dcterms:W3CDTF">2019-03-29T08:47:00Z</dcterms:created>
  <dcterms:modified xsi:type="dcterms:W3CDTF">2019-06-17T08:23:00Z</dcterms:modified>
</cp:coreProperties>
</file>