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4DE02" w14:textId="1265AD53" w:rsidR="00F25E6B" w:rsidRPr="00BA1F0D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>CZĘŚĆ NR 1</w:t>
      </w:r>
    </w:p>
    <w:p w14:paraId="1937C531" w14:textId="0B949AEF" w:rsidR="00B348DA" w:rsidRPr="00BA1F0D" w:rsidRDefault="00B348DA" w:rsidP="00B348DA">
      <w:pPr>
        <w:pStyle w:val="Nagwek"/>
        <w:spacing w:before="240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>SZCZEGÓŁOWY OPIS PRZEDMIOTU ZAMÓWIENIA</w:t>
      </w:r>
    </w:p>
    <w:p w14:paraId="18CFA7A8" w14:textId="7960CCEE" w:rsidR="00765D85" w:rsidRPr="00BA1F0D" w:rsidRDefault="00765D85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>(FORMULARZ ASORTYMENTOWY)</w:t>
      </w:r>
    </w:p>
    <w:p w14:paraId="3A9E8EC4" w14:textId="034C8768" w:rsidR="008F1F9D" w:rsidRPr="00BA1F0D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Część nr 1: </w:t>
      </w:r>
      <w:r w:rsidR="008346BF" w:rsidRPr="00BA1F0D">
        <w:rPr>
          <w:rFonts w:ascii="Roboto" w:hAnsi="Roboto" w:cs="Times New Roman"/>
          <w:b/>
          <w:sz w:val="18"/>
          <w:szCs w:val="18"/>
        </w:rPr>
        <w:t xml:space="preserve">DOSTAWA </w:t>
      </w:r>
      <w:r w:rsidR="00557606" w:rsidRPr="00BA1F0D">
        <w:rPr>
          <w:rFonts w:ascii="Roboto" w:hAnsi="Roboto" w:cs="Times New Roman"/>
          <w:b/>
          <w:sz w:val="18"/>
          <w:szCs w:val="18"/>
        </w:rPr>
        <w:t>ZESTAW</w:t>
      </w:r>
      <w:r w:rsidR="008346BF" w:rsidRPr="00BA1F0D">
        <w:rPr>
          <w:rFonts w:ascii="Roboto" w:hAnsi="Roboto" w:cs="Times New Roman"/>
          <w:b/>
          <w:sz w:val="18"/>
          <w:szCs w:val="18"/>
        </w:rPr>
        <w:t xml:space="preserve">U </w:t>
      </w:r>
      <w:r w:rsidR="00A00799" w:rsidRPr="00BA1F0D">
        <w:rPr>
          <w:rFonts w:ascii="Roboto" w:hAnsi="Roboto" w:cs="Times New Roman"/>
          <w:b/>
          <w:sz w:val="18"/>
          <w:szCs w:val="18"/>
        </w:rPr>
        <w:t>UHPLC-ESI-</w:t>
      </w:r>
      <w:proofErr w:type="spellStart"/>
      <w:r w:rsidR="00A00799" w:rsidRPr="00BA1F0D">
        <w:rPr>
          <w:rFonts w:ascii="Roboto" w:hAnsi="Roboto" w:cs="Times New Roman"/>
          <w:b/>
          <w:sz w:val="18"/>
          <w:szCs w:val="18"/>
        </w:rPr>
        <w:t>QqQ</w:t>
      </w:r>
      <w:proofErr w:type="spellEnd"/>
      <w:r w:rsidR="00FD293A" w:rsidRPr="00BA1F0D">
        <w:rPr>
          <w:rFonts w:ascii="Roboto" w:hAnsi="Roboto" w:cs="Times New Roman"/>
          <w:b/>
          <w:sz w:val="18"/>
          <w:szCs w:val="18"/>
        </w:rPr>
        <w:t>-MS/MS (ULTRA-WYSOKOSPRAWNEGO</w:t>
      </w:r>
      <w:r w:rsidR="008346BF" w:rsidRPr="00BA1F0D">
        <w:rPr>
          <w:rFonts w:ascii="Roboto" w:hAnsi="Roboto" w:cs="Times New Roman"/>
          <w:b/>
          <w:sz w:val="18"/>
          <w:szCs w:val="18"/>
        </w:rPr>
        <w:t xml:space="preserve"> CHROMATOGRAF</w:t>
      </w:r>
      <w:r w:rsidR="00FD293A" w:rsidRPr="00BA1F0D">
        <w:rPr>
          <w:rFonts w:ascii="Roboto" w:hAnsi="Roboto" w:cs="Times New Roman"/>
          <w:b/>
          <w:sz w:val="18"/>
          <w:szCs w:val="18"/>
        </w:rPr>
        <w:t>U CIECZOWEGO</w:t>
      </w:r>
      <w:r w:rsidR="008346BF" w:rsidRPr="00BA1F0D">
        <w:rPr>
          <w:rFonts w:ascii="Roboto" w:hAnsi="Roboto" w:cs="Times New Roman"/>
          <w:b/>
          <w:sz w:val="18"/>
          <w:szCs w:val="18"/>
        </w:rPr>
        <w:t xml:space="preserve"> ZE SPEKTROMETREM MAS TYPU POTRÓJNY KWADRUPOL)</w:t>
      </w:r>
    </w:p>
    <w:p w14:paraId="6FD7B590" w14:textId="77777777" w:rsidR="008F1F9D" w:rsidRPr="00BA1F0D" w:rsidRDefault="008F1F9D" w:rsidP="008F1F9D">
      <w:pPr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Określenie przedmiotu zamówienia zgodnie ze Wspólnym Słownikiem Zamówień (CPV): </w:t>
      </w:r>
    </w:p>
    <w:p w14:paraId="415D56A4" w14:textId="203D332B" w:rsidR="008F1F9D" w:rsidRPr="00BA1F0D" w:rsidRDefault="000D0D74" w:rsidP="008F1F9D">
      <w:pPr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38432200-4</w:t>
      </w:r>
      <w:r w:rsidR="008F1F9D" w:rsidRPr="00BA1F0D">
        <w:rPr>
          <w:rFonts w:ascii="Roboto" w:hAnsi="Roboto" w:cs="Times New Roman"/>
          <w:b/>
          <w:sz w:val="18"/>
          <w:szCs w:val="18"/>
        </w:rPr>
        <w:t xml:space="preserve"> </w:t>
      </w:r>
      <w:r w:rsidRPr="00BA1F0D">
        <w:rPr>
          <w:rFonts w:ascii="Roboto" w:hAnsi="Roboto" w:cs="Times New Roman"/>
          <w:b/>
          <w:sz w:val="18"/>
          <w:szCs w:val="18"/>
        </w:rPr>
        <w:t>chromatografy</w:t>
      </w:r>
      <w:r w:rsidR="008F1F9D" w:rsidRPr="00BA1F0D">
        <w:rPr>
          <w:rFonts w:ascii="Roboto" w:hAnsi="Roboto" w:cs="Times New Roman"/>
          <w:b/>
          <w:sz w:val="18"/>
          <w:szCs w:val="18"/>
        </w:rPr>
        <w:t xml:space="preserve"> </w:t>
      </w:r>
    </w:p>
    <w:p w14:paraId="0550E264" w14:textId="312D65EA" w:rsidR="004918C9" w:rsidRPr="00BA1F0D" w:rsidRDefault="000D0D74" w:rsidP="008F1F9D">
      <w:pPr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38433100-0</w:t>
      </w:r>
      <w:r w:rsidR="004918C9" w:rsidRPr="00BA1F0D">
        <w:rPr>
          <w:rFonts w:ascii="Roboto" w:hAnsi="Roboto" w:cs="Times New Roman"/>
          <w:b/>
          <w:sz w:val="18"/>
          <w:szCs w:val="18"/>
        </w:rPr>
        <w:t xml:space="preserve"> spektrometry</w:t>
      </w:r>
      <w:r w:rsidRPr="00BA1F0D">
        <w:rPr>
          <w:rFonts w:ascii="Roboto" w:hAnsi="Roboto" w:cs="Times New Roman"/>
          <w:b/>
          <w:sz w:val="18"/>
          <w:szCs w:val="18"/>
        </w:rPr>
        <w:t xml:space="preserve"> masy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8F1F9D" w:rsidRPr="00BA1F0D" w14:paraId="4F25EB41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A0E71" w14:textId="7777777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2988CD82" w14:textId="04669AAD" w:rsidR="008F1F9D" w:rsidRPr="00BA1F0D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BA1F0D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FB97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B52164A" w14:textId="4717E58E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0040C082" w14:textId="77777777" w:rsidR="008F1F9D" w:rsidRPr="00BA1F0D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5C2338F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F0702" w14:textId="2E24F74C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BA1F0D">
              <w:rPr>
                <w:rFonts w:ascii="Roboto" w:hAnsi="Roboto" w:cs="Times New Roman"/>
                <w:sz w:val="18"/>
                <w:szCs w:val="18"/>
              </w:rPr>
              <w:t xml:space="preserve"> (wymagany: chromatograf i spektrometr muszą pochodzić od tego samego producenta i być sterowane tym samym oprogramowaniem</w:t>
            </w:r>
            <w:r w:rsidR="00073F3C" w:rsidRPr="00BA1F0D">
              <w:rPr>
                <w:rFonts w:ascii="Roboto" w:hAnsi="Roboto" w:cs="Times New Roman"/>
                <w:sz w:val="18"/>
                <w:szCs w:val="18"/>
              </w:rPr>
              <w:t>, zestaw o kompletnej konfiguracji, gotowy do pracy</w:t>
            </w:r>
            <w:r w:rsidR="00FF483C" w:rsidRPr="00BA1F0D">
              <w:rPr>
                <w:rFonts w:ascii="Roboto" w:hAnsi="Roboto" w:cs="Times New Roman"/>
                <w:sz w:val="18"/>
                <w:szCs w:val="18"/>
              </w:rPr>
              <w:t>)</w:t>
            </w:r>
            <w:r w:rsidR="00F25E6B" w:rsidRPr="00BA1F0D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477CE39E" w14:textId="77777777" w:rsidR="008F1F9D" w:rsidRPr="00BA1F0D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A57F" w14:textId="77777777" w:rsidR="00F25E6B" w:rsidRPr="00BA1F0D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84DEA94" w14:textId="22637683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D350309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138411E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0ACC5" w14:textId="7C6FE5F0" w:rsidR="008F1F9D" w:rsidRPr="002D72E4" w:rsidRDefault="008F1F9D" w:rsidP="004F671B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2D72E4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2D72E4">
              <w:rPr>
                <w:rFonts w:ascii="Roboto" w:hAnsi="Roboto" w:cs="Times New Roman"/>
                <w:sz w:val="18"/>
                <w:szCs w:val="18"/>
              </w:rPr>
              <w:t xml:space="preserve"> (zgodnie z </w:t>
            </w:r>
            <w:r w:rsidR="004F671B" w:rsidRPr="002D72E4">
              <w:rPr>
                <w:rFonts w:ascii="Roboto" w:hAnsi="Roboto" w:cs="Times New Roman"/>
                <w:bCs/>
                <w:iCs/>
                <w:sz w:val="18"/>
                <w:szCs w:val="18"/>
                <w:lang w:val="x-none"/>
              </w:rPr>
              <w:t>§</w:t>
            </w:r>
            <w:r w:rsidR="004F671B" w:rsidRPr="002D72E4">
              <w:rPr>
                <w:rFonts w:ascii="Roboto" w:hAnsi="Roboto" w:cs="Times New Roman"/>
                <w:bCs/>
                <w:iCs/>
                <w:sz w:val="18"/>
                <w:szCs w:val="18"/>
              </w:rPr>
              <w:t xml:space="preserve"> </w:t>
            </w:r>
            <w:r w:rsidR="004F671B" w:rsidRPr="002D72E4">
              <w:rPr>
                <w:rFonts w:ascii="Roboto" w:hAnsi="Roboto" w:cs="Times New Roman"/>
                <w:bCs/>
                <w:iCs/>
                <w:sz w:val="18"/>
                <w:szCs w:val="18"/>
                <w:lang w:val="x-none"/>
              </w:rPr>
              <w:t>2</w:t>
            </w:r>
            <w:r w:rsidR="004F671B" w:rsidRPr="002D72E4">
              <w:rPr>
                <w:rFonts w:ascii="Roboto" w:hAnsi="Roboto"/>
                <w:bCs/>
                <w:iCs/>
                <w:sz w:val="18"/>
                <w:szCs w:val="18"/>
              </w:rPr>
              <w:t xml:space="preserve"> ust. 11 wzoru umowy  tj. wyprodukowany nie wcześniej niż 12 miesięcy przed terminem Dostawy</w:t>
            </w:r>
            <w:r w:rsidR="00445923" w:rsidRPr="002D72E4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2A5B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CC632FD" w14:textId="0E76D900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0A30E7C6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34D198D6" w14:textId="30EA3CA2" w:rsidR="008F1F9D" w:rsidRPr="00BA1F0D" w:rsidRDefault="00F25E6B" w:rsidP="000507A6">
      <w:pPr>
        <w:pStyle w:val="Akapitzlist"/>
        <w:numPr>
          <w:ilvl w:val="0"/>
          <w:numId w:val="1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37"/>
        <w:gridCol w:w="5210"/>
        <w:gridCol w:w="4813"/>
      </w:tblGrid>
      <w:tr w:rsidR="008F1F9D" w:rsidRPr="00BA1F0D" w14:paraId="5A88AA8B" w14:textId="0E44CEE4" w:rsidTr="008F1F9D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7E1199D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41A08E00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47747A67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14:paraId="7A5160CF" w14:textId="77777777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0C1B941" w14:textId="1EFBD080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01BE3CDC" w14:textId="22EC9D79" w:rsidTr="008F1F9D">
        <w:trPr>
          <w:trHeight w:val="437"/>
        </w:trPr>
        <w:tc>
          <w:tcPr>
            <w:tcW w:w="568" w:type="dxa"/>
            <w:vAlign w:val="center"/>
          </w:tcPr>
          <w:p w14:paraId="48036A4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37" w:type="dxa"/>
            <w:vAlign w:val="center"/>
          </w:tcPr>
          <w:p w14:paraId="46108F64" w14:textId="04332AAF" w:rsidR="008F1F9D" w:rsidRPr="00BA1F0D" w:rsidRDefault="0095548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Zestaw </w:t>
            </w:r>
            <w:r w:rsidR="00206BFD" w:rsidRPr="00BA1F0D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2 pomp gradientowych UHPLC</w:t>
            </w:r>
          </w:p>
        </w:tc>
        <w:tc>
          <w:tcPr>
            <w:tcW w:w="5210" w:type="dxa"/>
            <w:vAlign w:val="center"/>
          </w:tcPr>
          <w:p w14:paraId="48D962B7" w14:textId="383805D2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P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ompy gradientowe dwutłokowe z układem tłoków równoległych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6ACDAD9" w14:textId="6556C241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echanizm automatycznej korekcji pulsacji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054A4E7" w14:textId="518340DB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Z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a</w:t>
            </w:r>
            <w:r w:rsidR="00894C11" w:rsidRPr="00BA1F0D">
              <w:rPr>
                <w:rFonts w:ascii="Roboto" w:hAnsi="Roboto" w:cstheme="minorHAnsi"/>
                <w:sz w:val="18"/>
                <w:szCs w:val="18"/>
              </w:rPr>
              <w:t>kres przepływu minimum: od 0,00</w:t>
            </w:r>
            <w:r w:rsidR="00164233" w:rsidRPr="00BA1F0D">
              <w:rPr>
                <w:rFonts w:ascii="Roboto" w:hAnsi="Roboto" w:cstheme="minorHAnsi"/>
                <w:sz w:val="18"/>
                <w:szCs w:val="18"/>
              </w:rPr>
              <w:t>1 do 5</w:t>
            </w:r>
            <w:r w:rsidR="00CC482D" w:rsidRPr="00BA1F0D">
              <w:rPr>
                <w:rFonts w:ascii="Roboto" w:hAnsi="Roboto" w:cstheme="minorHAnsi"/>
                <w:sz w:val="18"/>
                <w:szCs w:val="18"/>
              </w:rPr>
              <w:t>,0000 ml/min z krokiem co 0,00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1 ml/min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A47053E" w14:textId="2577750E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ożliwość tłoczenia fazy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ruchomej przy stałym ciśnieniu.</w:t>
            </w:r>
          </w:p>
          <w:p w14:paraId="61A0CE66" w14:textId="67A4C243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aksymalne</w:t>
            </w:r>
            <w:r w:rsidR="00CC482D" w:rsidRPr="00BA1F0D">
              <w:rPr>
                <w:rFonts w:ascii="Roboto" w:hAnsi="Roboto" w:cstheme="minorHAnsi"/>
                <w:sz w:val="18"/>
                <w:szCs w:val="18"/>
              </w:rPr>
              <w:t xml:space="preserve"> dopuszczalne ciśnienia minimum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1300 bar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11B05B4" w14:textId="38A4772D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F</w:t>
            </w:r>
            <w:r w:rsidR="00E87041" w:rsidRPr="00BA1F0D">
              <w:rPr>
                <w:rFonts w:ascii="Roboto" w:hAnsi="Roboto" w:cstheme="minorHAnsi"/>
                <w:sz w:val="18"/>
                <w:szCs w:val="18"/>
              </w:rPr>
              <w:t>unkcja ,,</w:t>
            </w:r>
            <w:proofErr w:type="spellStart"/>
            <w:r w:rsidR="00E87041" w:rsidRPr="00BA1F0D">
              <w:rPr>
                <w:rFonts w:ascii="Roboto" w:hAnsi="Roboto" w:cstheme="minorHAnsi"/>
                <w:sz w:val="18"/>
                <w:szCs w:val="18"/>
              </w:rPr>
              <w:t>purge</w:t>
            </w:r>
            <w:proofErr w:type="spellEnd"/>
            <w:r w:rsidR="00E87041" w:rsidRPr="00BA1F0D">
              <w:rPr>
                <w:rFonts w:ascii="Roboto" w:hAnsi="Roboto" w:cstheme="minorHAnsi"/>
                <w:sz w:val="18"/>
                <w:szCs w:val="18"/>
              </w:rPr>
              <w:t>”</w:t>
            </w:r>
            <w:r w:rsidR="007E2005" w:rsidRPr="00BA1F0D">
              <w:rPr>
                <w:rFonts w:ascii="Roboto" w:hAnsi="Roboto" w:cstheme="minorHAnsi"/>
                <w:sz w:val="18"/>
                <w:szCs w:val="18"/>
              </w:rPr>
              <w:t>,</w:t>
            </w:r>
            <w:r w:rsidR="009D0B5A" w:rsidRPr="00BA1F0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przemywanie tłoków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4B6C4C0" w14:textId="4998D4FA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C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zujnik wy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cieku fazy ruchomej.</w:t>
            </w:r>
          </w:p>
          <w:p w14:paraId="62A6C50D" w14:textId="6B0EFEBB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O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graniczniki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wysokiego i niskiego ciśnienia.</w:t>
            </w:r>
          </w:p>
          <w:p w14:paraId="32E2729E" w14:textId="1A45D736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P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recyzja przep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ływu nie większa niż: 0,0</w:t>
            </w:r>
            <w:r w:rsidR="00CC482D" w:rsidRPr="00BA1F0D">
              <w:rPr>
                <w:rFonts w:ascii="Roboto" w:hAnsi="Roboto" w:cstheme="minorHAnsi"/>
                <w:sz w:val="18"/>
                <w:szCs w:val="18"/>
              </w:rPr>
              <w:t>7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% RSD.</w:t>
            </w:r>
          </w:p>
          <w:p w14:paraId="3453EAA5" w14:textId="46825665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D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okładność przepływu nie większa niż: 1%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25D8E37" w14:textId="427C491E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lastRenderedPageBreak/>
              <w:t>W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budowany system do automatycznego przemywania tłoków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A259864" w14:textId="76FC1E1A" w:rsidR="00206BFD" w:rsidRPr="00BA1F0D" w:rsidRDefault="00E8171C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T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ermostatowany mieszalnik gradientu o objętości nie większej niż </w:t>
            </w:r>
            <w:r w:rsidR="00B31D14" w:rsidRPr="00BA1F0D">
              <w:rPr>
                <w:rFonts w:ascii="Roboto" w:hAnsi="Roboto" w:cstheme="minorHAnsi"/>
                <w:sz w:val="18"/>
                <w:szCs w:val="18"/>
              </w:rPr>
              <w:t>200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µl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459BD42" w14:textId="6D1B8BF1" w:rsidR="008F1F9D" w:rsidRPr="00BA1F0D" w:rsidRDefault="00E8171C" w:rsidP="00CB1EF5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W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opcji możliwość zamontowania w obu pompach selektorów faz mogących również pełnić funkcję zaworów gradientowych do formowania gradientu z 4 składników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4813" w:type="dxa"/>
          </w:tcPr>
          <w:p w14:paraId="764D216B" w14:textId="5EA15BF5" w:rsidR="008F1F9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1………………..</w:t>
            </w:r>
          </w:p>
          <w:p w14:paraId="08080507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FD7BE3A" w14:textId="6F51A89C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3608A8F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05460BC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973E9A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0B311C3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2ABE5B0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1FB4A70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1DD57847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304EEB8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</w:p>
          <w:p w14:paraId="4B9331A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10………………………..</w:t>
            </w:r>
          </w:p>
          <w:p w14:paraId="68E3EF90" w14:textId="784D6834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11……………………………</w:t>
            </w:r>
          </w:p>
          <w:p w14:paraId="4CA37E43" w14:textId="77777777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2FB56B" w14:textId="7A71C162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12…………………………..</w:t>
            </w:r>
          </w:p>
          <w:p w14:paraId="7914BA71" w14:textId="77777777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CB1D939" w14:textId="6FB22EAB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13…………………………..</w:t>
            </w:r>
          </w:p>
          <w:p w14:paraId="6A6200E6" w14:textId="4CC4EE69" w:rsidR="00874CBA" w:rsidRPr="00BA1F0D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F1F9D" w:rsidRPr="00BA1F0D" w14:paraId="065FAFFD" w14:textId="4CC96A02" w:rsidTr="008F1F9D">
        <w:trPr>
          <w:trHeight w:val="437"/>
        </w:trPr>
        <w:tc>
          <w:tcPr>
            <w:tcW w:w="568" w:type="dxa"/>
            <w:vAlign w:val="center"/>
          </w:tcPr>
          <w:p w14:paraId="7A317A04" w14:textId="2B418C58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5137" w:type="dxa"/>
            <w:vAlign w:val="center"/>
          </w:tcPr>
          <w:p w14:paraId="65588A49" w14:textId="77777777" w:rsidR="00206BFD" w:rsidRPr="00BA1F0D" w:rsidRDefault="00206BF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 xml:space="preserve">System odgazowania faz ruchomych </w:t>
            </w:r>
          </w:p>
          <w:p w14:paraId="5722F134" w14:textId="17E272BD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vAlign w:val="center"/>
          </w:tcPr>
          <w:p w14:paraId="71C1397B" w14:textId="22DF4E3E" w:rsidR="00206BFD" w:rsidRPr="00BA1F0D" w:rsidRDefault="00E8171C" w:rsidP="00206BFD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I</w:t>
            </w:r>
            <w:r w:rsidR="000C61D4" w:rsidRPr="00BA1F0D">
              <w:rPr>
                <w:rFonts w:ascii="Roboto" w:hAnsi="Roboto" w:cstheme="minorHAnsi"/>
                <w:sz w:val="18"/>
                <w:szCs w:val="18"/>
              </w:rPr>
              <w:t>lość kanałów nie mniej niż: 4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CC70FA8" w14:textId="0A68A19E" w:rsidR="00206BFD" w:rsidRPr="00BA1F0D" w:rsidRDefault="00E8171C" w:rsidP="00206BFD">
            <w:pPr>
              <w:pStyle w:val="Akapitzlist"/>
              <w:numPr>
                <w:ilvl w:val="0"/>
                <w:numId w:val="27"/>
              </w:numPr>
              <w:spacing w:after="200"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O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bjętoś</w:t>
            </w:r>
            <w:r w:rsidR="0076004D" w:rsidRPr="00BA1F0D">
              <w:rPr>
                <w:rFonts w:ascii="Roboto" w:hAnsi="Roboto" w:cstheme="minorHAnsi"/>
                <w:sz w:val="18"/>
                <w:szCs w:val="18"/>
              </w:rPr>
              <w:t>ć wewnętrzna kanału maksymalnie</w:t>
            </w:r>
            <w:r w:rsidR="00237CBB" w:rsidRPr="00BA1F0D">
              <w:rPr>
                <w:rFonts w:ascii="Roboto" w:hAnsi="Roboto" w:cstheme="minorHAnsi"/>
                <w:sz w:val="18"/>
                <w:szCs w:val="18"/>
              </w:rPr>
              <w:t xml:space="preserve"> 400 </w:t>
            </w:r>
            <w:r w:rsidR="00237CBB" w:rsidRPr="00BA1F0D">
              <w:rPr>
                <w:rFonts w:ascii="Roboto" w:hAnsi="Roboto"/>
                <w:sz w:val="18"/>
                <w:szCs w:val="18"/>
              </w:rPr>
              <w:t>µ</w:t>
            </w:r>
            <w:r w:rsidR="00237CBB" w:rsidRPr="00BA1F0D">
              <w:rPr>
                <w:rFonts w:ascii="Roboto" w:hAnsi="Roboto" w:cstheme="minorHAnsi"/>
                <w:sz w:val="18"/>
                <w:szCs w:val="18"/>
              </w:rPr>
              <w:t>l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BB07022" w14:textId="14822AF1" w:rsidR="00206BFD" w:rsidRPr="00BA1F0D" w:rsidRDefault="00206BFD" w:rsidP="00206BFD">
            <w:pPr>
              <w:pStyle w:val="Akapitzlist"/>
              <w:numPr>
                <w:ilvl w:val="0"/>
                <w:numId w:val="27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Taca ochronna na rozpuszczalniki, minimum 4 butle szklane o objętości 1 L wraz z nakrętkami i uszczelkami, baniak ochronny na zlewki wyposażony w filtr niebezpiecznych oparów, skrzynia ochronna na baniak ze zlewkami</w:t>
            </w:r>
            <w:r w:rsidR="009045CD"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28C2B22" w14:textId="22D5739E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3" w:type="dxa"/>
          </w:tcPr>
          <w:p w14:paraId="2175AE96" w14:textId="77777777" w:rsidR="008F1F9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1…………………….</w:t>
            </w:r>
          </w:p>
          <w:p w14:paraId="56A43ADD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2…………………….</w:t>
            </w:r>
          </w:p>
          <w:p w14:paraId="65F4A6D7" w14:textId="59A76EAC" w:rsidR="00285E48" w:rsidRPr="00BA1F0D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3……………………..</w:t>
            </w:r>
          </w:p>
        </w:tc>
      </w:tr>
      <w:tr w:rsidR="008F1F9D" w:rsidRPr="00BA1F0D" w14:paraId="2EF3B4FF" w14:textId="75B17752" w:rsidTr="008E19EC">
        <w:trPr>
          <w:trHeight w:val="1447"/>
        </w:trPr>
        <w:tc>
          <w:tcPr>
            <w:tcW w:w="568" w:type="dxa"/>
            <w:vAlign w:val="center"/>
          </w:tcPr>
          <w:p w14:paraId="1FEF4179" w14:textId="3AB76518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137" w:type="dxa"/>
            <w:vAlign w:val="center"/>
          </w:tcPr>
          <w:p w14:paraId="5DCAD7BC" w14:textId="77777777" w:rsidR="00206BFD" w:rsidRPr="00BA1F0D" w:rsidRDefault="00206BFD" w:rsidP="00206BFD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 xml:space="preserve">Automatyczny podajnik próbek </w:t>
            </w:r>
          </w:p>
          <w:p w14:paraId="4936F3C4" w14:textId="63DAD92F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vAlign w:val="center"/>
          </w:tcPr>
          <w:p w14:paraId="5C3274A7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7E9CF0" w14:textId="41DF586A" w:rsidR="00206BFD" w:rsidRPr="00BA1F0D" w:rsidRDefault="009045CD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Z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akres maksym</w:t>
            </w:r>
            <w:r w:rsidR="0076004D" w:rsidRPr="00BA1F0D">
              <w:rPr>
                <w:rFonts w:ascii="Roboto" w:hAnsi="Roboto" w:cstheme="minorHAnsi"/>
                <w:sz w:val="18"/>
                <w:szCs w:val="18"/>
              </w:rPr>
              <w:t>alnych ciśnień do nie mniej niż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1300 bar 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6577B61" w14:textId="142A4E69" w:rsidR="00206BFD" w:rsidRPr="00BA1F0D" w:rsidRDefault="009045CD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S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tandardowa objętość 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nastrzyku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w</w:t>
            </w:r>
            <w:r w:rsidR="00574FE4" w:rsidRPr="00BA1F0D">
              <w:rPr>
                <w:rFonts w:ascii="Roboto" w:hAnsi="Roboto" w:cstheme="minorHAnsi"/>
                <w:sz w:val="18"/>
                <w:szCs w:val="18"/>
              </w:rPr>
              <w:t xml:space="preserve"> zakresie nie węższym niż: od 0,</w:t>
            </w:r>
            <w:r w:rsidR="00816654" w:rsidRPr="00BA1F0D">
              <w:rPr>
                <w:rFonts w:ascii="Roboto" w:hAnsi="Roboto" w:cstheme="minorHAnsi"/>
                <w:sz w:val="18"/>
                <w:szCs w:val="18"/>
              </w:rPr>
              <w:t>1 µL do 50 µL.</w:t>
            </w:r>
          </w:p>
          <w:p w14:paraId="05250A10" w14:textId="7D5E1CE1" w:rsidR="00206BFD" w:rsidRPr="00BA1F0D" w:rsidRDefault="009045CD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T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ermostatowana komora próbek w zakresie minimum: od 4</w:t>
            </w:r>
            <w:r w:rsidRPr="00BA1F0D">
              <w:rPr>
                <w:rFonts w:ascii="Roboto" w:hAnsi="Roboto"/>
                <w:sz w:val="18"/>
                <w:szCs w:val="18"/>
              </w:rPr>
              <w:t>º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C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do 40</w:t>
            </w:r>
            <w:r w:rsidRPr="00BA1F0D">
              <w:rPr>
                <w:rFonts w:ascii="Roboto" w:hAnsi="Roboto"/>
                <w:sz w:val="18"/>
                <w:szCs w:val="18"/>
              </w:rPr>
              <w:t>º</w:t>
            </w:r>
            <w:r w:rsidR="0076004D" w:rsidRPr="00BA1F0D">
              <w:rPr>
                <w:rFonts w:ascii="Roboto" w:hAnsi="Roboto" w:cstheme="minorHAnsi"/>
                <w:sz w:val="18"/>
                <w:szCs w:val="18"/>
              </w:rPr>
              <w:t>C</w:t>
            </w:r>
            <w:r w:rsidR="00C335D0"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8FFC8C6" w14:textId="1C8842FB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Taca na minimum: 100 fiolek 2 </w:t>
            </w:r>
            <w:proofErr w:type="spellStart"/>
            <w:r w:rsidRPr="00BA1F0D">
              <w:rPr>
                <w:rFonts w:ascii="Roboto" w:hAnsi="Roboto" w:cstheme="minorHAnsi"/>
                <w:sz w:val="18"/>
                <w:szCs w:val="18"/>
              </w:rPr>
              <w:t>mL</w:t>
            </w:r>
            <w:proofErr w:type="spellEnd"/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7C64048" w14:textId="783F7E88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D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odatkowa taca na wzorce lub reagenty do derywatyzacji na minimum 10 naczynek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15B3E50" w14:textId="1B499DC9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D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okładność nastrzykiwanej objętości nie więcej niż: 1%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4725C14" w14:textId="7E7CF93E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P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recyzja nastrzykiwanej objętości nie więcej niż: 0,25 %RSD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2433D04" w14:textId="7ABDEEB8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W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spółczynnik przeniesienia („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carryover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”) bez przepłukiwania igły nie większy niż: 0,00</w:t>
            </w:r>
            <w:r w:rsidR="00540BAA" w:rsidRPr="00BA1F0D">
              <w:rPr>
                <w:rFonts w:ascii="Roboto" w:hAnsi="Roboto" w:cstheme="minorHAnsi"/>
                <w:sz w:val="18"/>
                <w:szCs w:val="18"/>
              </w:rPr>
              <w:t>4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%</w:t>
            </w:r>
          </w:p>
          <w:p w14:paraId="771B11E1" w14:textId="3A4215E1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F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unkcja automatycznego rozcieńczania próbek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489D73A" w14:textId="08478190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F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unkcja automatycznej krzywej kalibracyjnej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712BAE4" w14:textId="5FE5A714" w:rsidR="00206BFD" w:rsidRPr="00BA1F0D" w:rsidRDefault="00C335D0" w:rsidP="00206BFD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F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unkcja automatycznej derywatyzacji przedkolumnowej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  <w:p w14:paraId="1257B94F" w14:textId="77777777" w:rsidR="008F1F9D" w:rsidRPr="00BA1F0D" w:rsidRDefault="00C335D0" w:rsidP="00540BA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W opcji możliwość stosowania </w:t>
            </w:r>
            <w:proofErr w:type="spellStart"/>
            <w:r w:rsidRPr="00BA1F0D">
              <w:rPr>
                <w:rFonts w:ascii="Roboto" w:hAnsi="Roboto" w:cstheme="minorHAnsi"/>
                <w:sz w:val="18"/>
                <w:szCs w:val="18"/>
              </w:rPr>
              <w:t>mikroczytnikowych</w:t>
            </w:r>
            <w:proofErr w:type="spellEnd"/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płytek MTP oraz DWP.</w:t>
            </w:r>
          </w:p>
          <w:p w14:paraId="47695521" w14:textId="211DE144" w:rsidR="00540BAA" w:rsidRPr="00BA1F0D" w:rsidRDefault="00540BAA" w:rsidP="00540BAA">
            <w:pPr>
              <w:pStyle w:val="Akapitzlist"/>
              <w:spacing w:line="276" w:lineRule="auto"/>
              <w:ind w:left="283"/>
              <w:rPr>
                <w:rFonts w:ascii="Roboto" w:hAnsi="Roboto" w:cstheme="minorHAnsi"/>
                <w:sz w:val="18"/>
                <w:szCs w:val="18"/>
              </w:rPr>
            </w:pPr>
          </w:p>
        </w:tc>
        <w:tc>
          <w:tcPr>
            <w:tcW w:w="4813" w:type="dxa"/>
          </w:tcPr>
          <w:p w14:paraId="074D979A" w14:textId="77777777" w:rsidR="008F1F9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85570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1………………….</w:t>
            </w:r>
          </w:p>
          <w:p w14:paraId="4088F709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2…………………..</w:t>
            </w:r>
          </w:p>
          <w:p w14:paraId="1B4C356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6D74A2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3…………………..</w:t>
            </w:r>
          </w:p>
          <w:p w14:paraId="74B6C4DD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05D7221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4…………………..</w:t>
            </w:r>
          </w:p>
          <w:p w14:paraId="4614F777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737846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3B5834C1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022B672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0F03E304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7…………………..</w:t>
            </w:r>
          </w:p>
          <w:p w14:paraId="6DAC563C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E32FB91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8……………………..</w:t>
            </w:r>
          </w:p>
          <w:p w14:paraId="1D118AAA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FBF57C2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9…………………….</w:t>
            </w:r>
          </w:p>
          <w:p w14:paraId="35E44462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259F1E9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10………………….</w:t>
            </w:r>
          </w:p>
          <w:p w14:paraId="1B66DD69" w14:textId="77777777" w:rsidR="00285E48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11………………….</w:t>
            </w:r>
          </w:p>
          <w:p w14:paraId="343B703D" w14:textId="6E8B4008" w:rsidR="00285E48" w:rsidRPr="00BA1F0D" w:rsidRDefault="00285E48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</w:t>
            </w:r>
          </w:p>
        </w:tc>
      </w:tr>
      <w:tr w:rsidR="008F1F9D" w:rsidRPr="00BA1F0D" w14:paraId="6004F9C8" w14:textId="674D99EB" w:rsidTr="008F1F9D">
        <w:trPr>
          <w:trHeight w:val="437"/>
        </w:trPr>
        <w:tc>
          <w:tcPr>
            <w:tcW w:w="568" w:type="dxa"/>
            <w:vAlign w:val="center"/>
          </w:tcPr>
          <w:p w14:paraId="56736497" w14:textId="5448B6F9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137" w:type="dxa"/>
            <w:vAlign w:val="center"/>
          </w:tcPr>
          <w:p w14:paraId="375E0B5A" w14:textId="77777777" w:rsidR="00206BFD" w:rsidRPr="00BA1F0D" w:rsidRDefault="00206BF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Termostat na kolumny</w:t>
            </w:r>
          </w:p>
          <w:p w14:paraId="6A2F61D7" w14:textId="5E4FD2FD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vAlign w:val="center"/>
          </w:tcPr>
          <w:p w14:paraId="36C966FF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F5ABE8F" w14:textId="4EB632CA" w:rsidR="00206BFD" w:rsidRPr="00BA1F0D" w:rsidRDefault="008E19EC" w:rsidP="00206BF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T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ermostat na minimum </w:t>
            </w:r>
            <w:r w:rsidR="00540BAA" w:rsidRPr="00BA1F0D">
              <w:rPr>
                <w:rFonts w:ascii="Roboto" w:hAnsi="Roboto" w:cstheme="minorHAnsi"/>
                <w:sz w:val="18"/>
                <w:szCs w:val="18"/>
              </w:rPr>
              <w:t>3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kolumn</w:t>
            </w:r>
            <w:r w:rsidR="00540BAA" w:rsidRPr="00BA1F0D">
              <w:rPr>
                <w:rFonts w:ascii="Roboto" w:hAnsi="Roboto" w:cstheme="minorHAnsi"/>
                <w:sz w:val="18"/>
                <w:szCs w:val="18"/>
              </w:rPr>
              <w:t>y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o długości 30 cm (łącznie z przedkolumną)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  <w:p w14:paraId="274D3B35" w14:textId="7EBE1C76" w:rsidR="00206BFD" w:rsidRPr="00BA1F0D" w:rsidRDefault="008E19EC" w:rsidP="00206BFD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Z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akres temperatur: od 10</w:t>
            </w:r>
            <w:r w:rsidRPr="00BA1F0D">
              <w:rPr>
                <w:rFonts w:ascii="Roboto" w:hAnsi="Roboto"/>
                <w:sz w:val="18"/>
                <w:szCs w:val="18"/>
              </w:rPr>
              <w:t>º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C poniżej temperatury otocz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enia do 8</w:t>
            </w:r>
            <w:r w:rsidR="00540BAA" w:rsidRPr="00BA1F0D">
              <w:rPr>
                <w:rFonts w:ascii="Roboto" w:hAnsi="Roboto" w:cstheme="minorHAnsi"/>
                <w:sz w:val="18"/>
                <w:szCs w:val="18"/>
              </w:rPr>
              <w:t>0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°C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305DE42" w14:textId="4495197E" w:rsidR="00206BFD" w:rsidRPr="00BA1F0D" w:rsidRDefault="008E19EC" w:rsidP="00206BFD">
            <w:pPr>
              <w:pStyle w:val="Akapitzlist"/>
              <w:numPr>
                <w:ilvl w:val="0"/>
                <w:numId w:val="29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W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opcji możliwość zainstalowania automatycznego 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lastRenderedPageBreak/>
              <w:t xml:space="preserve">selektora </w:t>
            </w:r>
            <w:r w:rsidR="00540BAA" w:rsidRPr="00BA1F0D">
              <w:rPr>
                <w:rFonts w:ascii="Roboto" w:hAnsi="Roboto" w:cstheme="minorHAnsi"/>
                <w:sz w:val="18"/>
                <w:szCs w:val="18"/>
              </w:rPr>
              <w:t>3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kolumn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32C7319" w14:textId="032CA0EE" w:rsidR="00206BFD" w:rsidRPr="00BA1F0D" w:rsidRDefault="00206BFD" w:rsidP="008E19EC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Zawór dwupozycyjny umożliwiający przekierowanie zbędnych frakcji do odpadów, zaś badanych frakcji do spektrometru mas. Możliwość sterowania zaworem w pełni automatycznie z poziomu oprogramowania sterującego spektrometrem mas</w:t>
            </w:r>
            <w:r w:rsidR="007B0777"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7812212" w14:textId="22F0EA5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3" w:type="dxa"/>
          </w:tcPr>
          <w:p w14:paraId="6F245C54" w14:textId="77777777" w:rsidR="008F1F9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805DA8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</w:t>
            </w:r>
          </w:p>
          <w:p w14:paraId="139CB539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ABFB270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</w:t>
            </w:r>
          </w:p>
          <w:p w14:paraId="472D2257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1B54E6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3………………………</w:t>
            </w:r>
          </w:p>
          <w:p w14:paraId="438CCD9C" w14:textId="77777777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716AA55" w14:textId="1200B071" w:rsidR="00874CBA" w:rsidRPr="00BA1F0D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4………………………………</w:t>
            </w:r>
          </w:p>
        </w:tc>
      </w:tr>
      <w:tr w:rsidR="008F1F9D" w:rsidRPr="00BA1F0D" w14:paraId="7036FD10" w14:textId="2B91502D" w:rsidTr="008F1F9D">
        <w:trPr>
          <w:trHeight w:val="437"/>
        </w:trPr>
        <w:tc>
          <w:tcPr>
            <w:tcW w:w="568" w:type="dxa"/>
            <w:vAlign w:val="center"/>
          </w:tcPr>
          <w:p w14:paraId="39EF676A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5137" w:type="dxa"/>
            <w:vAlign w:val="center"/>
          </w:tcPr>
          <w:p w14:paraId="370B38F9" w14:textId="77777777" w:rsidR="00206BFD" w:rsidRPr="00BA1F0D" w:rsidRDefault="00206BFD" w:rsidP="00206BFD">
            <w:pPr>
              <w:spacing w:after="0" w:line="240" w:lineRule="auto"/>
              <w:rPr>
                <w:rFonts w:ascii="Roboto" w:hAnsi="Roboto" w:cstheme="minorHAnsi"/>
                <w:b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 xml:space="preserve">Spektrometr mas typu potrójny kwadrupol </w:t>
            </w:r>
          </w:p>
          <w:p w14:paraId="465F4F76" w14:textId="6232198E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210" w:type="dxa"/>
            <w:vAlign w:val="center"/>
          </w:tcPr>
          <w:p w14:paraId="51782993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5173778" w14:textId="37D1E799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bCs/>
                <w:sz w:val="18"/>
                <w:szCs w:val="18"/>
              </w:rPr>
              <w:t>Z</w:t>
            </w:r>
            <w:r w:rsidR="00206BFD" w:rsidRPr="00BA1F0D">
              <w:rPr>
                <w:rFonts w:ascii="Roboto" w:hAnsi="Roboto" w:cstheme="minorHAnsi"/>
                <w:bCs/>
                <w:sz w:val="18"/>
                <w:szCs w:val="18"/>
              </w:rPr>
              <w:t>akres mas nie węższy niż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: od </w:t>
            </w:r>
            <w:r w:rsidR="00C46855" w:rsidRPr="00BA1F0D">
              <w:rPr>
                <w:rFonts w:ascii="Roboto" w:hAnsi="Roboto" w:cstheme="minorHAnsi"/>
                <w:sz w:val="18"/>
                <w:szCs w:val="18"/>
              </w:rPr>
              <w:t>8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do 2000 m/z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6B7BDB4" w14:textId="0E51DCAB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Z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akres dynamiczny nie mniejszy niż </w:t>
            </w:r>
            <w:r w:rsidR="008550AE" w:rsidRPr="00BA1F0D">
              <w:rPr>
                <w:rFonts w:ascii="Roboto" w:hAnsi="Roboto" w:cstheme="minorHAnsi"/>
                <w:sz w:val="18"/>
                <w:szCs w:val="18"/>
              </w:rPr>
              <w:t>5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x10</w:t>
            </w:r>
            <w:r w:rsidR="00C46855" w:rsidRPr="00BA1F0D">
              <w:rPr>
                <w:rFonts w:ascii="Roboto" w:hAnsi="Roboto" w:cstheme="minorHAnsi"/>
                <w:sz w:val="18"/>
                <w:szCs w:val="18"/>
                <w:vertAlign w:val="superscript"/>
              </w:rPr>
              <w:t>6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cps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1F56454" w14:textId="296493AA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inimalny czas pomiaru (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dwell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time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) nie większy niż </w:t>
            </w:r>
            <w:r w:rsidR="00D2452E" w:rsidRPr="00BA1F0D">
              <w:rPr>
                <w:rFonts w:ascii="Roboto" w:hAnsi="Roboto" w:cstheme="minorHAnsi"/>
                <w:sz w:val="18"/>
                <w:szCs w:val="18"/>
              </w:rPr>
              <w:t>1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ms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E16BE5C" w14:textId="1523980B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inimalny czas pauzy nie większy niż 1 ms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991B313" w14:textId="42E7324D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ożliwość jednoczesnej analizy w trybie jonów dodatnich i ujemnych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58FD012" w14:textId="1281B0C9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C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zas zmiany polaryzacji: nie dłuższy niż </w:t>
            </w:r>
            <w:r w:rsidR="00D2452E" w:rsidRPr="00BA1F0D">
              <w:rPr>
                <w:rFonts w:ascii="Roboto" w:hAnsi="Roboto" w:cstheme="minorHAnsi"/>
                <w:sz w:val="18"/>
                <w:szCs w:val="18"/>
              </w:rPr>
              <w:t>2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5 ms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92E1928" w14:textId="2BDCF396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S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zybkość skanowania we wszystkich trybach w kroku co 0,1 u, co najmniej: </w:t>
            </w:r>
            <w:r w:rsidR="00D474DB" w:rsidRPr="00BA1F0D">
              <w:rPr>
                <w:rFonts w:ascii="Roboto" w:hAnsi="Roboto" w:cstheme="minorHAnsi"/>
                <w:sz w:val="18"/>
                <w:szCs w:val="18"/>
              </w:rPr>
              <w:t>12</w:t>
            </w:r>
            <w:r w:rsidR="00694289" w:rsidRPr="00BA1F0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D474DB" w:rsidRPr="00BA1F0D">
              <w:rPr>
                <w:rFonts w:ascii="Roboto" w:hAnsi="Roboto" w:cstheme="minorHAnsi"/>
                <w:sz w:val="18"/>
                <w:szCs w:val="18"/>
              </w:rPr>
              <w:t>5</w:t>
            </w:r>
            <w:r w:rsidR="00942CB9" w:rsidRPr="00BA1F0D">
              <w:rPr>
                <w:rFonts w:ascii="Roboto" w:hAnsi="Roboto" w:cstheme="minorHAnsi"/>
                <w:sz w:val="18"/>
                <w:szCs w:val="18"/>
              </w:rPr>
              <w:t>00 Da</w:t>
            </w:r>
            <w:r w:rsidR="00D2452E" w:rsidRPr="00BA1F0D">
              <w:rPr>
                <w:rFonts w:ascii="Roboto" w:hAnsi="Roboto" w:cstheme="minorHAnsi"/>
                <w:sz w:val="18"/>
                <w:szCs w:val="18"/>
              </w:rPr>
              <w:t>/s</w:t>
            </w:r>
            <w:r w:rsidR="00942CB9" w:rsidRPr="00BA1F0D">
              <w:rPr>
                <w:rFonts w:ascii="Roboto" w:hAnsi="Roboto" w:cstheme="minorHAnsi"/>
                <w:sz w:val="18"/>
                <w:szCs w:val="18"/>
              </w:rPr>
              <w:t>ek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887EC79" w14:textId="0F100FB6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I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lość przejść MRM: nie mniej niż </w:t>
            </w:r>
            <w:r w:rsidR="00D2452E" w:rsidRPr="00BA1F0D">
              <w:rPr>
                <w:rFonts w:ascii="Roboto" w:hAnsi="Roboto" w:cstheme="minorHAnsi"/>
                <w:sz w:val="18"/>
                <w:szCs w:val="18"/>
              </w:rPr>
              <w:t>450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MRM-ów w ciągu 1 s</w:t>
            </w:r>
            <w:r w:rsidR="00942CB9" w:rsidRPr="00BA1F0D">
              <w:rPr>
                <w:rFonts w:ascii="Roboto" w:hAnsi="Roboto" w:cstheme="minorHAnsi"/>
                <w:sz w:val="18"/>
                <w:szCs w:val="18"/>
              </w:rPr>
              <w:t>ek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187A8BC" w14:textId="46C02D17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T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zw. „cross-talk” </w:t>
            </w:r>
            <w:r w:rsidR="007E2005" w:rsidRPr="00BA1F0D">
              <w:rPr>
                <w:rFonts w:ascii="Roboto" w:hAnsi="Roboto" w:cstheme="minorHAnsi"/>
                <w:sz w:val="18"/>
                <w:szCs w:val="18"/>
              </w:rPr>
              <w:t xml:space="preserve">(przesłuch) 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nie większy niż 0,003%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C6118C6" w14:textId="20065FDD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C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zułość ESI w trybie jonów dodatnich dla 1 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pg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rezerpiny S/N nie gorszy niż </w:t>
            </w:r>
            <w:r w:rsidR="00D56E6F" w:rsidRPr="00BA1F0D">
              <w:rPr>
                <w:rFonts w:ascii="Roboto" w:hAnsi="Roboto" w:cstheme="minorHAnsi"/>
                <w:sz w:val="18"/>
                <w:szCs w:val="18"/>
              </w:rPr>
              <w:t>75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 000:1 (RMS) oraz w trybie jonów ujemnych dla 1 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pg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 xml:space="preserve"> chloramfenikolu S/N nie gorszy niż </w:t>
            </w:r>
            <w:r w:rsidR="00D2452E" w:rsidRPr="00BA1F0D">
              <w:rPr>
                <w:rFonts w:ascii="Roboto" w:hAnsi="Roboto" w:cstheme="minorHAnsi"/>
                <w:sz w:val="18"/>
                <w:szCs w:val="18"/>
              </w:rPr>
              <w:t>30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 000:1 (RMS)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BA439D3" w14:textId="0AF291F5" w:rsidR="00206BFD" w:rsidRPr="00BA1F0D" w:rsidRDefault="00A61108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jc w:val="both"/>
              <w:rPr>
                <w:rFonts w:ascii="Roboto" w:hAnsi="Roboto" w:cstheme="minorHAnsi"/>
                <w:sz w:val="18"/>
                <w:szCs w:val="18"/>
                <w:lang w:val="en-US"/>
              </w:rPr>
            </w:pPr>
            <w:proofErr w:type="spellStart"/>
            <w:r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>Dostę</w:t>
            </w:r>
            <w:r w:rsidR="00206BFD"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>pne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>tryby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>pomiarowe</w:t>
            </w:r>
            <w:proofErr w:type="spellEnd"/>
            <w:r w:rsidR="00206BFD"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>: Q1 scan/SIM, Q2 scan/SIM, MRM, neutral loss scan, precursor ion scan, product ion scan</w:t>
            </w:r>
            <w:r w:rsidR="00E65BD7" w:rsidRPr="00BA1F0D">
              <w:rPr>
                <w:rFonts w:ascii="Roboto" w:hAnsi="Roboto" w:cstheme="minorHAnsi"/>
                <w:sz w:val="18"/>
                <w:szCs w:val="18"/>
                <w:lang w:val="en-US"/>
              </w:rPr>
              <w:t>.</w:t>
            </w:r>
          </w:p>
          <w:p w14:paraId="164B5714" w14:textId="1A7065E6" w:rsidR="00206BFD" w:rsidRPr="00BA1F0D" w:rsidRDefault="00E65BD7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ożliwość przeprowadzania auto-</w:t>
            </w:r>
            <w:proofErr w:type="spellStart"/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tuningu</w:t>
            </w:r>
            <w:proofErr w:type="spellEnd"/>
            <w:r w:rsidR="00195EF1" w:rsidRPr="00BA1F0D">
              <w:rPr>
                <w:rFonts w:ascii="Roboto" w:hAnsi="Roboto" w:cstheme="minorHAnsi"/>
                <w:sz w:val="18"/>
                <w:szCs w:val="18"/>
              </w:rPr>
              <w:t xml:space="preserve"> (automatycznej kalibracji</w:t>
            </w:r>
            <w:r w:rsidR="007C2D60" w:rsidRPr="00BA1F0D">
              <w:rPr>
                <w:rFonts w:ascii="Roboto" w:hAnsi="Roboto" w:cstheme="minorHAnsi"/>
                <w:sz w:val="18"/>
                <w:szCs w:val="18"/>
              </w:rPr>
              <w:t>)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35864D1" w14:textId="6B0E00A7" w:rsidR="00206BFD" w:rsidRPr="00BA1F0D" w:rsidRDefault="00D879AF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Ź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ródło jonizacji ESI w standardzie (w opcji wymagane źródło APCI)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B084360" w14:textId="0374D98A" w:rsidR="00206BFD" w:rsidRPr="00BA1F0D" w:rsidRDefault="00D3534F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N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iezbędne akcesoria konieczne do uruchomiania aparatu i sprawdzenia poprawności jego działania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2F65678" w14:textId="2634E8AE" w:rsidR="00206BFD" w:rsidRPr="00BA1F0D" w:rsidRDefault="00D3534F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G</w:t>
            </w:r>
            <w:r w:rsidR="00206BFD" w:rsidRPr="00BA1F0D">
              <w:rPr>
                <w:rFonts w:ascii="Roboto" w:hAnsi="Roboto" w:cstheme="minorHAnsi"/>
                <w:sz w:val="18"/>
                <w:szCs w:val="18"/>
              </w:rPr>
              <w:t>enerator azotu bez sprężarki powietrza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kompatybilny ze spektrometrem.</w:t>
            </w:r>
          </w:p>
          <w:p w14:paraId="52AA57CA" w14:textId="4D0D631B" w:rsidR="0089563B" w:rsidRPr="00BA1F0D" w:rsidRDefault="0089563B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Stół dedykowany pod spektrometr wraz z osłoną wyciszającą pompę rotacyjną oraz tłumiącą jej drgania, filtr oleju do pompy rotacyjnej oraz zestaw zawracający olej do pompy.</w:t>
            </w:r>
          </w:p>
          <w:p w14:paraId="5F5FF516" w14:textId="6E5A4043" w:rsidR="00206BFD" w:rsidRPr="00BA1F0D" w:rsidRDefault="00206BFD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Minimum 1 kolumna analityczna o selektywności C18 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lastRenderedPageBreak/>
              <w:t>dedykowan</w:t>
            </w:r>
            <w:r w:rsidR="00D3534F" w:rsidRPr="00BA1F0D"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do techniki LC</w:t>
            </w:r>
            <w:r w:rsidR="00D3534F" w:rsidRPr="00BA1F0D">
              <w:rPr>
                <w:rFonts w:ascii="Roboto" w:hAnsi="Roboto" w:cstheme="minorHAnsi"/>
                <w:sz w:val="18"/>
                <w:szCs w:val="18"/>
              </w:rPr>
              <w:t>-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MS</w:t>
            </w:r>
            <w:r w:rsidR="00D3534F"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F4A2F5F" w14:textId="0753FC29" w:rsidR="00206BFD" w:rsidRPr="00BA1F0D" w:rsidRDefault="00206BFD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Minimum 100 fiolek objętości 2 ml</w:t>
            </w:r>
            <w:r w:rsidR="00F6328A"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EB119D3" w14:textId="5B387E3E" w:rsidR="005A0CEE" w:rsidRPr="00BA1F0D" w:rsidRDefault="005A0CEE" w:rsidP="00206BFD">
            <w:pPr>
              <w:pStyle w:val="Akapitzlist"/>
              <w:numPr>
                <w:ilvl w:val="0"/>
                <w:numId w:val="31"/>
              </w:numPr>
              <w:spacing w:line="276" w:lineRule="auto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Listwa zasilająca.</w:t>
            </w:r>
          </w:p>
          <w:p w14:paraId="67CAF572" w14:textId="2E26E475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3" w:type="dxa"/>
          </w:tcPr>
          <w:p w14:paraId="7AB96763" w14:textId="77777777" w:rsidR="008F1F9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2AB0F9E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1…………………………….</w:t>
            </w:r>
          </w:p>
          <w:p w14:paraId="0F9FCB56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2…………………………….</w:t>
            </w:r>
          </w:p>
          <w:p w14:paraId="7D49B8A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3……………………………</w:t>
            </w:r>
          </w:p>
          <w:p w14:paraId="103D6D3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B0ED2CE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4……………………………</w:t>
            </w:r>
          </w:p>
          <w:p w14:paraId="7E2D2A39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5……………………………</w:t>
            </w:r>
          </w:p>
          <w:p w14:paraId="25B9BA8E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87436A6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6…………………………..</w:t>
            </w:r>
          </w:p>
          <w:p w14:paraId="13F5E5C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7…………………………</w:t>
            </w:r>
          </w:p>
          <w:p w14:paraId="5B7C5D01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B30FB0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8………………………….</w:t>
            </w:r>
          </w:p>
          <w:p w14:paraId="79D03AE0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AFFEDD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9………………………….</w:t>
            </w:r>
          </w:p>
          <w:p w14:paraId="30AF6D6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10………………………..</w:t>
            </w:r>
          </w:p>
          <w:p w14:paraId="2515A2B6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A0FDF2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DEFEBF9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83C9A61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01CC5A3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11…………………………..</w:t>
            </w:r>
          </w:p>
          <w:p w14:paraId="3AD6B61D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A153D57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BDF256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8C753FE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12…………………………….</w:t>
            </w:r>
          </w:p>
          <w:p w14:paraId="01F9FAE8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8AD6E67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13………………………………..</w:t>
            </w:r>
          </w:p>
          <w:p w14:paraId="788B1F7C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FAFE36C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14……………………………….</w:t>
            </w:r>
          </w:p>
          <w:p w14:paraId="2E965426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ED865D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15………………………………..</w:t>
            </w:r>
          </w:p>
          <w:p w14:paraId="581FD0B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4F630A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16………………………………..</w:t>
            </w:r>
          </w:p>
          <w:p w14:paraId="51FCC35F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8DFE4A8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053F65E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01F5F38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F7D8976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17…………………………………..</w:t>
            </w:r>
          </w:p>
          <w:p w14:paraId="4E0F465D" w14:textId="77777777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883D53" w14:textId="77777777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18…………………………………..</w:t>
            </w:r>
          </w:p>
          <w:p w14:paraId="00BDAB43" w14:textId="7E9A7003" w:rsidR="00874CBA" w:rsidRPr="00BA1F0D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19……………………………………</w:t>
            </w:r>
          </w:p>
        </w:tc>
      </w:tr>
      <w:tr w:rsidR="008F1F9D" w:rsidRPr="00BA1F0D" w14:paraId="742EE0C0" w14:textId="075FE5D0" w:rsidTr="008F1F9D">
        <w:trPr>
          <w:trHeight w:val="437"/>
        </w:trPr>
        <w:tc>
          <w:tcPr>
            <w:tcW w:w="568" w:type="dxa"/>
            <w:vAlign w:val="center"/>
          </w:tcPr>
          <w:p w14:paraId="0897492D" w14:textId="51A56E6C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5137" w:type="dxa"/>
            <w:vAlign w:val="center"/>
          </w:tcPr>
          <w:p w14:paraId="2EDEE84A" w14:textId="56E7F352" w:rsidR="008F1F9D" w:rsidRPr="00BA1F0D" w:rsidRDefault="00C4621B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Oprogramowanie do sterowania całym systemem UHPLC-ESI-MS/MS</w:t>
            </w:r>
          </w:p>
        </w:tc>
        <w:tc>
          <w:tcPr>
            <w:tcW w:w="5210" w:type="dxa"/>
            <w:vAlign w:val="center"/>
          </w:tcPr>
          <w:p w14:paraId="0AAA3DF9" w14:textId="77777777" w:rsidR="00C4621B" w:rsidRPr="00BA1F0D" w:rsidRDefault="00C4621B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Oprogramowanie pozwalające na zbieranie i obróbkę danych, automatyczną optymalizację metod, przygotowanie raportów. </w:t>
            </w:r>
          </w:p>
          <w:p w14:paraId="797B0A43" w14:textId="77777777" w:rsidR="00C4621B" w:rsidRPr="00BA1F0D" w:rsidRDefault="00C4621B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Pełna kompatybilność tabel w oprogramowaniu z arkuszem Excel (MS Office).</w:t>
            </w:r>
          </w:p>
          <w:p w14:paraId="6A628E38" w14:textId="4913DE99" w:rsidR="00C4621B" w:rsidRPr="00BA1F0D" w:rsidRDefault="00C4621B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Oprogramowanie spełniające wymagania GMP, GLP.</w:t>
            </w:r>
          </w:p>
          <w:p w14:paraId="733CE62D" w14:textId="2C37801E" w:rsidR="00482B36" w:rsidRPr="00BA1F0D" w:rsidRDefault="00FA2EE7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Pakiet gotowych metod uwzględniaj</w:t>
            </w:r>
            <w:r w:rsidR="00214C9B" w:rsidRPr="00BA1F0D">
              <w:rPr>
                <w:rFonts w:ascii="Roboto" w:hAnsi="Roboto" w:cstheme="minorHAnsi"/>
                <w:sz w:val="18"/>
                <w:szCs w:val="18"/>
              </w:rPr>
              <w:t>ących m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.in</w:t>
            </w:r>
            <w:r w:rsidR="00214C9B" w:rsidRPr="00BA1F0D">
              <w:rPr>
                <w:rFonts w:ascii="Roboto" w:hAnsi="Roboto" w:cstheme="minorHAnsi"/>
                <w:sz w:val="18"/>
                <w:szCs w:val="18"/>
              </w:rPr>
              <w:t>. zoptymalizowane przejścia MRM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214C9B" w:rsidRPr="00BA1F0D">
              <w:rPr>
                <w:rFonts w:ascii="Roboto" w:hAnsi="Roboto" w:cstheme="minorHAnsi"/>
                <w:sz w:val="18"/>
                <w:szCs w:val="18"/>
              </w:rPr>
              <w:t>(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minimum 2 dla każdego analitu</w:t>
            </w:r>
            <w:r w:rsidR="00214C9B" w:rsidRPr="00BA1F0D">
              <w:rPr>
                <w:rFonts w:ascii="Roboto" w:hAnsi="Roboto" w:cstheme="minorHAnsi"/>
                <w:sz w:val="18"/>
                <w:szCs w:val="18"/>
              </w:rPr>
              <w:t>)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 dedykowany do analizy ilościowej dla min. </w:t>
            </w:r>
            <w:r w:rsidR="00284582" w:rsidRPr="00BA1F0D">
              <w:rPr>
                <w:rFonts w:ascii="Roboto" w:hAnsi="Roboto" w:cstheme="minorHAnsi"/>
                <w:sz w:val="18"/>
                <w:szCs w:val="18"/>
              </w:rPr>
              <w:t>4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00 pestycydów</w:t>
            </w:r>
            <w:r w:rsidR="00862DA4"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882276A" w14:textId="38CB4D55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13" w:type="dxa"/>
          </w:tcPr>
          <w:p w14:paraId="0B7EEFDC" w14:textId="77777777" w:rsidR="008F1F9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1……………………………………….</w:t>
            </w:r>
          </w:p>
          <w:p w14:paraId="4F0F8DCA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2BF5201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8AD49D2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2………………………………………</w:t>
            </w:r>
          </w:p>
          <w:p w14:paraId="1AF5BBC8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D1B775F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3……………………………………….</w:t>
            </w:r>
          </w:p>
          <w:p w14:paraId="05000015" w14:textId="5C3FC5F9" w:rsidR="00285E48" w:rsidRPr="00BA1F0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4……………………………………………</w:t>
            </w:r>
          </w:p>
        </w:tc>
      </w:tr>
      <w:tr w:rsidR="008F1F9D" w:rsidRPr="00BA1F0D" w14:paraId="5E96C8AB" w14:textId="6C0FE85A" w:rsidTr="008F1F9D">
        <w:trPr>
          <w:trHeight w:val="437"/>
        </w:trPr>
        <w:tc>
          <w:tcPr>
            <w:tcW w:w="568" w:type="dxa"/>
            <w:vAlign w:val="center"/>
          </w:tcPr>
          <w:p w14:paraId="45711E62" w14:textId="61BF3A92" w:rsidR="008F1F9D" w:rsidRPr="00BA1F0D" w:rsidRDefault="00A10CBE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</w:t>
            </w:r>
          </w:p>
        </w:tc>
        <w:tc>
          <w:tcPr>
            <w:tcW w:w="5137" w:type="dxa"/>
            <w:vAlign w:val="center"/>
          </w:tcPr>
          <w:p w14:paraId="1FA78087" w14:textId="7561CBAD" w:rsidR="008F1F9D" w:rsidRPr="00BA1F0D" w:rsidRDefault="00316F1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Zestaw komputerowy</w:t>
            </w:r>
          </w:p>
        </w:tc>
        <w:tc>
          <w:tcPr>
            <w:tcW w:w="5210" w:type="dxa"/>
            <w:vAlign w:val="center"/>
          </w:tcPr>
          <w:p w14:paraId="54B14F0C" w14:textId="5B38AF9B" w:rsidR="00316F18" w:rsidRPr="005E2A55" w:rsidRDefault="005E2A55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Procesor taktowany częstotliwością minimum 3,6 GHz i 4 rdzeniami</w:t>
            </w:r>
          </w:p>
          <w:p w14:paraId="3AAAE5DE" w14:textId="494138EF" w:rsidR="005E2A55" w:rsidRPr="00BA1F0D" w:rsidRDefault="005E2A55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Pamięć wewnętrzna minimum 8GB RAM(z możliwością zwiększenia).</w:t>
            </w:r>
          </w:p>
          <w:p w14:paraId="0AA42F14" w14:textId="02D03014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System </w:t>
            </w:r>
            <w:r w:rsidR="00C129A1" w:rsidRPr="00BA1F0D">
              <w:rPr>
                <w:rFonts w:ascii="Roboto" w:hAnsi="Roboto" w:cstheme="minorHAnsi"/>
                <w:sz w:val="18"/>
                <w:szCs w:val="18"/>
              </w:rPr>
              <w:t xml:space="preserve">operacyjny </w:t>
            </w:r>
            <w:r w:rsidR="003E715C" w:rsidRPr="00BA1F0D">
              <w:rPr>
                <w:rFonts w:ascii="Roboto" w:hAnsi="Roboto" w:cstheme="minorHAnsi"/>
                <w:sz w:val="18"/>
                <w:szCs w:val="18"/>
              </w:rPr>
              <w:t>64-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bitowy.</w:t>
            </w:r>
          </w:p>
          <w:p w14:paraId="683DCC2D" w14:textId="50DDF7D1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Dysk SSD minimum 240 GB (system</w:t>
            </w:r>
            <w:r w:rsidR="0006668A" w:rsidRPr="00BA1F0D">
              <w:rPr>
                <w:rFonts w:ascii="Roboto" w:hAnsi="Roboto" w:cstheme="minorHAnsi"/>
                <w:sz w:val="18"/>
                <w:szCs w:val="18"/>
              </w:rPr>
              <w:t xml:space="preserve">owy) oraz </w:t>
            </w:r>
            <w:r w:rsidR="003B2C4B" w:rsidRPr="00BA1F0D">
              <w:rPr>
                <w:rFonts w:ascii="Roboto" w:hAnsi="Roboto" w:cstheme="minorHAnsi"/>
                <w:sz w:val="18"/>
                <w:szCs w:val="18"/>
              </w:rPr>
              <w:t>2 dyski HDD minimum 500 GB (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dane i archiwum</w:t>
            </w:r>
            <w:r w:rsidR="003B2C4B" w:rsidRPr="00BA1F0D">
              <w:rPr>
                <w:rFonts w:ascii="Roboto" w:hAnsi="Roboto" w:cstheme="minorHAnsi"/>
                <w:sz w:val="18"/>
                <w:szCs w:val="18"/>
              </w:rPr>
              <w:t>).</w:t>
            </w:r>
          </w:p>
          <w:p w14:paraId="067320A6" w14:textId="77777777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Dodatkowa karta sieciowa.</w:t>
            </w:r>
          </w:p>
          <w:p w14:paraId="7873EAAC" w14:textId="77777777" w:rsidR="008F1F9D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2 monitory LCD minimum 24’’.</w:t>
            </w:r>
          </w:p>
          <w:p w14:paraId="76A516D6" w14:textId="77777777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Klawiatura oraz mysz optyczna.</w:t>
            </w:r>
          </w:p>
          <w:p w14:paraId="1CD5F564" w14:textId="77777777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Drukarka laserowa kolorowa z dupleksem</w:t>
            </w:r>
          </w:p>
          <w:p w14:paraId="77FA763C" w14:textId="78A79740" w:rsidR="00316F18" w:rsidRPr="00BA1F0D" w:rsidRDefault="00316F18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Gwarancja producenta minimum 24 miesiące.</w:t>
            </w:r>
          </w:p>
        </w:tc>
        <w:tc>
          <w:tcPr>
            <w:tcW w:w="4813" w:type="dxa"/>
          </w:tcPr>
          <w:p w14:paraId="0133F7CD" w14:textId="77777777" w:rsidR="008F1F9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1…………………………………………</w:t>
            </w:r>
          </w:p>
          <w:p w14:paraId="41B6284C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F841A3A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2…………………………………………</w:t>
            </w:r>
          </w:p>
          <w:p w14:paraId="09EF1E5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DB8EE54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3…………………………………………</w:t>
            </w:r>
          </w:p>
          <w:p w14:paraId="4D0987FA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4…………………………………………</w:t>
            </w:r>
          </w:p>
          <w:p w14:paraId="01B250E9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A777378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5………………………………………..</w:t>
            </w:r>
          </w:p>
          <w:p w14:paraId="136270DE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6…………………………………………</w:t>
            </w:r>
          </w:p>
          <w:p w14:paraId="7D50931A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7……………………………………………</w:t>
            </w:r>
          </w:p>
          <w:p w14:paraId="53BC854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8………………………………………..</w:t>
            </w:r>
          </w:p>
          <w:p w14:paraId="3951A82A" w14:textId="4EA92AD0" w:rsidR="00285E48" w:rsidRPr="00BA1F0D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9…………………………………………….</w:t>
            </w:r>
          </w:p>
        </w:tc>
      </w:tr>
      <w:tr w:rsidR="008F1F9D" w:rsidRPr="00BA1F0D" w14:paraId="5CA3DADA" w14:textId="32015A4C" w:rsidTr="008F1F9D">
        <w:trPr>
          <w:trHeight w:val="429"/>
        </w:trPr>
        <w:tc>
          <w:tcPr>
            <w:tcW w:w="568" w:type="dxa"/>
            <w:vAlign w:val="center"/>
          </w:tcPr>
          <w:p w14:paraId="385D39B1" w14:textId="02517805" w:rsidR="008F1F9D" w:rsidRPr="00BA1F0D" w:rsidRDefault="00C02708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8</w:t>
            </w:r>
          </w:p>
        </w:tc>
        <w:tc>
          <w:tcPr>
            <w:tcW w:w="5137" w:type="dxa"/>
            <w:vAlign w:val="center"/>
          </w:tcPr>
          <w:p w14:paraId="6B7B1A3C" w14:textId="4C3C9974" w:rsidR="008F1F9D" w:rsidRPr="00BA1F0D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5210" w:type="dxa"/>
            <w:vAlign w:val="center"/>
          </w:tcPr>
          <w:p w14:paraId="6CAA4EF4" w14:textId="44C1EC8C" w:rsidR="008F1F9D" w:rsidRPr="00BA1F0D" w:rsidRDefault="008C54E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w j. angielskim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 xml:space="preserve"> (wersja drukowana)</w:t>
            </w:r>
            <w:r w:rsidR="00C02708" w:rsidRPr="00BA1F0D">
              <w:rPr>
                <w:rFonts w:ascii="Roboto" w:hAnsi="Roboto" w:cs="Times New Roman"/>
                <w:sz w:val="18"/>
                <w:szCs w:val="18"/>
              </w:rPr>
              <w:t>, j. polskim (</w:t>
            </w:r>
            <w:r w:rsidR="001043B8" w:rsidRPr="00BA1F0D">
              <w:rPr>
                <w:rFonts w:ascii="Roboto" w:hAnsi="Roboto" w:cs="Times New Roman"/>
                <w:sz w:val="18"/>
                <w:szCs w:val="18"/>
              </w:rPr>
              <w:t>przynajmniej w wersji elektronicznej</w:t>
            </w:r>
            <w:r w:rsidR="00C02708" w:rsidRPr="00BA1F0D">
              <w:rPr>
                <w:rFonts w:ascii="Roboto" w:hAnsi="Roboto" w:cs="Times New Roman"/>
                <w:sz w:val="18"/>
                <w:szCs w:val="18"/>
              </w:rPr>
              <w:t>)</w:t>
            </w:r>
          </w:p>
        </w:tc>
        <w:tc>
          <w:tcPr>
            <w:tcW w:w="4813" w:type="dxa"/>
          </w:tcPr>
          <w:p w14:paraId="78F1F55D" w14:textId="06BAEE21" w:rsidR="008F1F9D" w:rsidRPr="00BA1F0D" w:rsidRDefault="00285E48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………………………………………..</w:t>
            </w:r>
          </w:p>
        </w:tc>
      </w:tr>
    </w:tbl>
    <w:p w14:paraId="150FD2E9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0347"/>
        <w:gridCol w:w="4820"/>
      </w:tblGrid>
      <w:tr w:rsidR="008F1F9D" w:rsidRPr="00BA1F0D" w14:paraId="19CA6235" w14:textId="78F8D8F4" w:rsidTr="008F1F9D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1B1AF5D6" w14:textId="77777777" w:rsidR="008F1F9D" w:rsidRPr="00BA1F0D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347" w:type="dxa"/>
            <w:shd w:val="clear" w:color="auto" w:fill="E7E6E6"/>
            <w:vAlign w:val="center"/>
          </w:tcPr>
          <w:p w14:paraId="7455C74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4820" w:type="dxa"/>
            <w:shd w:val="clear" w:color="auto" w:fill="E7E6E6"/>
          </w:tcPr>
          <w:p w14:paraId="065E13F9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7DA8011F" w14:textId="6230EE01" w:rsidR="008F1F9D" w:rsidRPr="00BA1F0D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CE77196" w14:textId="31400576" w:rsidTr="008F1F9D">
        <w:trPr>
          <w:trHeight w:val="209"/>
        </w:trPr>
        <w:tc>
          <w:tcPr>
            <w:tcW w:w="568" w:type="dxa"/>
          </w:tcPr>
          <w:p w14:paraId="04265151" w14:textId="77777777" w:rsidR="008F1F9D" w:rsidRPr="00BA1F0D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10347" w:type="dxa"/>
          </w:tcPr>
          <w:p w14:paraId="4D0A3D88" w14:textId="4C6E6773" w:rsidR="008F1F9D" w:rsidRPr="00BA1F0D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miesięcy od daty podpisania protokołu odbioru bez zastrzeżeń.</w:t>
            </w:r>
          </w:p>
        </w:tc>
        <w:tc>
          <w:tcPr>
            <w:tcW w:w="4820" w:type="dxa"/>
          </w:tcPr>
          <w:p w14:paraId="001E5BCF" w14:textId="77777777" w:rsidR="008F1F9D" w:rsidRPr="00BA1F0D" w:rsidRDefault="008F1F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BA1F0D" w14:paraId="0C002D00" w14:textId="27B4C2CE" w:rsidTr="008F1F9D">
        <w:trPr>
          <w:trHeight w:val="233"/>
        </w:trPr>
        <w:tc>
          <w:tcPr>
            <w:tcW w:w="568" w:type="dxa"/>
          </w:tcPr>
          <w:p w14:paraId="75FD3F89" w14:textId="77777777" w:rsidR="008F1F9D" w:rsidRPr="00BA1F0D" w:rsidRDefault="008F1F9D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10347" w:type="dxa"/>
          </w:tcPr>
          <w:p w14:paraId="0F7B65E1" w14:textId="3F3329D5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>S</w:t>
            </w:r>
            <w:r w:rsidR="0012281F"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erwis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pierwszego kontaktu </w:t>
            </w:r>
            <w:r w:rsidR="00000909">
              <w:rPr>
                <w:rFonts w:ascii="Roboto" w:hAnsi="Roboto" w:cs="Times New Roman"/>
                <w:bCs/>
                <w:sz w:val="18"/>
                <w:szCs w:val="18"/>
              </w:rPr>
              <w:t>w języku polskim</w:t>
            </w:r>
          </w:p>
        </w:tc>
        <w:tc>
          <w:tcPr>
            <w:tcW w:w="4820" w:type="dxa"/>
          </w:tcPr>
          <w:p w14:paraId="5CA231ED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BA1F0D" w14:paraId="6053EE2B" w14:textId="55623833" w:rsidTr="008F1F9D">
        <w:trPr>
          <w:trHeight w:val="233"/>
        </w:trPr>
        <w:tc>
          <w:tcPr>
            <w:tcW w:w="568" w:type="dxa"/>
          </w:tcPr>
          <w:p w14:paraId="7DCB1EAE" w14:textId="77777777" w:rsidR="008F1F9D" w:rsidRPr="00BA1F0D" w:rsidRDefault="008F1F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3</w:t>
            </w:r>
          </w:p>
        </w:tc>
        <w:tc>
          <w:tcPr>
            <w:tcW w:w="10347" w:type="dxa"/>
          </w:tcPr>
          <w:p w14:paraId="7464F690" w14:textId="5A7B7776" w:rsidR="008F1F9D" w:rsidRPr="003D6CF0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48 h</w:t>
            </w:r>
          </w:p>
        </w:tc>
        <w:tc>
          <w:tcPr>
            <w:tcW w:w="4820" w:type="dxa"/>
          </w:tcPr>
          <w:p w14:paraId="3412D3F8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BA1F0D" w14:paraId="0F105650" w14:textId="515AA9F5" w:rsidTr="008F1F9D">
        <w:trPr>
          <w:trHeight w:val="233"/>
        </w:trPr>
        <w:tc>
          <w:tcPr>
            <w:tcW w:w="568" w:type="dxa"/>
          </w:tcPr>
          <w:p w14:paraId="0EE4CB34" w14:textId="21868485" w:rsidR="008F1F9D" w:rsidRPr="00BA1F0D" w:rsidRDefault="00C9079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</w:t>
            </w:r>
          </w:p>
        </w:tc>
        <w:tc>
          <w:tcPr>
            <w:tcW w:w="10347" w:type="dxa"/>
          </w:tcPr>
          <w:p w14:paraId="7A544CB9" w14:textId="1F1F3E09" w:rsidR="008F1F9D" w:rsidRPr="00BA1F0D" w:rsidRDefault="00000909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Maksymalny czas usunięcia </w:t>
            </w:r>
            <w:r w:rsidR="008F1F9D"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usterki: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21</w:t>
            </w:r>
            <w:r w:rsidR="008F1F9D"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 dni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w dowolnej formie (fax, e-mail lub zgłoszenie serwisowe) </w:t>
            </w:r>
            <w:r w:rsidR="008F1F9D" w:rsidRPr="00BA1F0D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</w:t>
            </w:r>
            <w:r w:rsidR="007A5919"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BB0C5D"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 pod rygorem kar umownych</w:t>
            </w:r>
          </w:p>
        </w:tc>
        <w:tc>
          <w:tcPr>
            <w:tcW w:w="4820" w:type="dxa"/>
          </w:tcPr>
          <w:p w14:paraId="1E37062E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BA1F0D" w14:paraId="4B9E1AFA" w14:textId="3FF4D4F3" w:rsidTr="008F1F9D">
        <w:trPr>
          <w:trHeight w:val="233"/>
        </w:trPr>
        <w:tc>
          <w:tcPr>
            <w:tcW w:w="568" w:type="dxa"/>
          </w:tcPr>
          <w:p w14:paraId="00CBED58" w14:textId="77777777" w:rsidR="008F1F9D" w:rsidRPr="00BA1F0D" w:rsidRDefault="008F1F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5</w:t>
            </w:r>
          </w:p>
        </w:tc>
        <w:tc>
          <w:tcPr>
            <w:tcW w:w="10347" w:type="dxa"/>
          </w:tcPr>
          <w:p w14:paraId="2A5CF7E0" w14:textId="6DB3E53E" w:rsidR="008F1F9D" w:rsidRPr="00BA1F0D" w:rsidRDefault="008F1F9D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Maksymalna liczba napraw powodująca wymianę podzespołu na nowy: </w:t>
            </w:r>
            <w:r w:rsidR="00A17B74" w:rsidRPr="00BA1F0D">
              <w:rPr>
                <w:rFonts w:ascii="Roboto" w:hAnsi="Roboto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4820" w:type="dxa"/>
          </w:tcPr>
          <w:p w14:paraId="2E9A37A2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BA1F0D" w14:paraId="21F4028B" w14:textId="6D551505" w:rsidTr="008F1F9D">
        <w:trPr>
          <w:trHeight w:val="262"/>
        </w:trPr>
        <w:tc>
          <w:tcPr>
            <w:tcW w:w="568" w:type="dxa"/>
          </w:tcPr>
          <w:p w14:paraId="0B7DBC8E" w14:textId="77777777" w:rsidR="008F1F9D" w:rsidRPr="00BA1F0D" w:rsidRDefault="008F1F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10347" w:type="dxa"/>
          </w:tcPr>
          <w:p w14:paraId="71B75991" w14:textId="01C095C8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>Termin gwarancji udzielonej przez Wykonawcę w przypadku wymiany podzespołu – nie krócej niż 3 miesiące</w:t>
            </w:r>
            <w:r w:rsidR="003D6CF0">
              <w:rPr>
                <w:rFonts w:ascii="Roboto" w:hAnsi="Roboto" w:cs="Times New Roman"/>
                <w:bCs/>
                <w:sz w:val="18"/>
                <w:szCs w:val="18"/>
              </w:rPr>
              <w:t>,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t xml:space="preserve"> ale nie krócej </w:t>
            </w:r>
            <w:r w:rsidRPr="00BA1F0D">
              <w:rPr>
                <w:rFonts w:ascii="Roboto" w:hAnsi="Roboto" w:cs="Times New Roman"/>
                <w:bCs/>
                <w:sz w:val="18"/>
                <w:szCs w:val="18"/>
              </w:rPr>
              <w:lastRenderedPageBreak/>
              <w:t>niż do końca głównego okresu gwarancji na całe urządzenie.</w:t>
            </w:r>
          </w:p>
        </w:tc>
        <w:tc>
          <w:tcPr>
            <w:tcW w:w="4820" w:type="dxa"/>
          </w:tcPr>
          <w:p w14:paraId="7414527B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BA1F0D" w14:paraId="7202F8CA" w14:textId="4AAD27A7" w:rsidTr="008F1F9D">
        <w:trPr>
          <w:trHeight w:val="281"/>
        </w:trPr>
        <w:tc>
          <w:tcPr>
            <w:tcW w:w="568" w:type="dxa"/>
          </w:tcPr>
          <w:p w14:paraId="29125382" w14:textId="77777777" w:rsidR="008F1F9D" w:rsidRPr="00BA1F0D" w:rsidRDefault="008F1F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lastRenderedPageBreak/>
              <w:t>7</w:t>
            </w:r>
          </w:p>
        </w:tc>
        <w:tc>
          <w:tcPr>
            <w:tcW w:w="10347" w:type="dxa"/>
          </w:tcPr>
          <w:p w14:paraId="3F1A60DE" w14:textId="77777777" w:rsidR="008F1F9D" w:rsidRPr="00BA1F0D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Okres dostępności części zamiennych co najmniej 5 lat od upływu gwarancji urządzenia</w:t>
            </w:r>
          </w:p>
        </w:tc>
        <w:tc>
          <w:tcPr>
            <w:tcW w:w="4820" w:type="dxa"/>
          </w:tcPr>
          <w:p w14:paraId="6FD70BF4" w14:textId="77777777" w:rsidR="008F1F9D" w:rsidRPr="00BA1F0D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BA1F0D" w14:paraId="0972CC74" w14:textId="27F28B20" w:rsidTr="008F1F9D">
        <w:trPr>
          <w:trHeight w:val="148"/>
        </w:trPr>
        <w:tc>
          <w:tcPr>
            <w:tcW w:w="568" w:type="dxa"/>
          </w:tcPr>
          <w:p w14:paraId="770F5CE8" w14:textId="77777777" w:rsidR="008F1F9D" w:rsidRPr="00BA1F0D" w:rsidRDefault="008F1F9D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8</w:t>
            </w:r>
          </w:p>
        </w:tc>
        <w:tc>
          <w:tcPr>
            <w:tcW w:w="10347" w:type="dxa"/>
          </w:tcPr>
          <w:p w14:paraId="236C367B" w14:textId="77777777" w:rsidR="008F1F9D" w:rsidRPr="00BA1F0D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Bezpłatna zdalna opieka aplikacyjna przez okres co najmniej 1 roku</w:t>
            </w:r>
          </w:p>
        </w:tc>
        <w:tc>
          <w:tcPr>
            <w:tcW w:w="4820" w:type="dxa"/>
          </w:tcPr>
          <w:p w14:paraId="1ED00B4A" w14:textId="77777777" w:rsidR="008F1F9D" w:rsidRPr="00BA1F0D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32FDA7B0" w14:textId="77777777" w:rsidR="008F1F9D" w:rsidRPr="00BA1F0D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0325"/>
        <w:gridCol w:w="4842"/>
      </w:tblGrid>
      <w:tr w:rsidR="008F1F9D" w:rsidRPr="00BA1F0D" w14:paraId="121C6D0E" w14:textId="422B6F03" w:rsidTr="008C54E3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16D39E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1032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EC13595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45315F28" w14:textId="5FAFD1DC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48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6D466F1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74E93B8" w14:textId="7D7E09BB" w:rsidR="008F1F9D" w:rsidRPr="00BA1F0D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25C42C4F" w14:textId="23281734" w:rsidTr="008C54E3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907EA9" w14:textId="77777777" w:rsidR="008F1F9D" w:rsidRPr="00BA1F0D" w:rsidRDefault="008F1F9D" w:rsidP="00CB1EF5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0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80BA9" w14:textId="27B8B0E9" w:rsidR="008F1F9D" w:rsidRPr="00BA1F0D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 xml:space="preserve">zestawu minimum 3-dniowe (po 8 h)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w miejscu i w trakcie </w:t>
            </w:r>
            <w:r w:rsidR="0012281F" w:rsidRPr="00BA1F0D">
              <w:rPr>
                <w:rFonts w:ascii="Roboto" w:hAnsi="Roboto" w:cs="Times New Roman"/>
                <w:sz w:val="18"/>
                <w:szCs w:val="18"/>
              </w:rPr>
              <w:t>instalacji aparatury oraz minimum 2-dniowe szkolenie aplikacyjne z obszaru analizy antybiotyków oraz pestycydów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F3AA" w14:textId="77777777" w:rsidR="008F1F9D" w:rsidRPr="00BA1F0D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165C56D9" w14:textId="77777777" w:rsidR="008A3058" w:rsidRPr="00BA1F0D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7D8CABB5" w14:textId="77777777" w:rsidR="00AF08E6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6EFCBD41" w14:textId="0FBBC355" w:rsidR="007E1B6A" w:rsidRDefault="007E1B6A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>
        <w:rPr>
          <w:rFonts w:ascii="Roboto" w:hAnsi="Roboto" w:cs="Times New Roman"/>
          <w:sz w:val="18"/>
          <w:szCs w:val="18"/>
        </w:rPr>
        <w:t xml:space="preserve">W części A  </w:t>
      </w:r>
      <w:r w:rsidRPr="005A3B7F">
        <w:rPr>
          <w:rFonts w:ascii="Roboto" w:hAnsi="Roboto" w:cs="Times New Roman"/>
          <w:sz w:val="18"/>
          <w:szCs w:val="18"/>
        </w:rPr>
        <w:t>PARAMETRY TECHNICZE I EKSPOATACYJNE URZĄDZENIA</w:t>
      </w:r>
      <w:r>
        <w:rPr>
          <w:rFonts w:ascii="Roboto" w:hAnsi="Roboto" w:cs="Times New Roman"/>
          <w:sz w:val="18"/>
          <w:szCs w:val="18"/>
        </w:rPr>
        <w:t xml:space="preserve"> Wykonawca powinien wyspecyfikować „</w:t>
      </w:r>
      <w:r w:rsidRPr="005A3B7F">
        <w:rPr>
          <w:rFonts w:ascii="Roboto" w:hAnsi="Roboto" w:cs="Times New Roman"/>
          <w:sz w:val="18"/>
          <w:szCs w:val="18"/>
        </w:rPr>
        <w:t>Parametry oferowane przez Wykonawcę</w:t>
      </w:r>
      <w:r>
        <w:rPr>
          <w:rFonts w:ascii="Roboto" w:hAnsi="Roboto" w:cs="Times New Roman"/>
          <w:sz w:val="18"/>
          <w:szCs w:val="18"/>
        </w:rPr>
        <w:t>” według „</w:t>
      </w:r>
      <w:r w:rsidRPr="005A3B7F">
        <w:rPr>
          <w:rFonts w:ascii="Roboto" w:hAnsi="Roboto" w:cs="Times New Roman"/>
          <w:sz w:val="18"/>
          <w:szCs w:val="18"/>
        </w:rPr>
        <w:t>Opis</w:t>
      </w:r>
      <w:r>
        <w:rPr>
          <w:rFonts w:ascii="Roboto" w:hAnsi="Roboto" w:cs="Times New Roman"/>
          <w:sz w:val="18"/>
          <w:szCs w:val="18"/>
        </w:rPr>
        <w:t>u</w:t>
      </w:r>
      <w:r w:rsidRPr="005A3B7F">
        <w:rPr>
          <w:rFonts w:ascii="Roboto" w:hAnsi="Roboto" w:cs="Times New Roman"/>
          <w:sz w:val="18"/>
          <w:szCs w:val="18"/>
        </w:rPr>
        <w:t xml:space="preserve"> wymaganego parametru</w:t>
      </w:r>
      <w:r>
        <w:rPr>
          <w:rFonts w:ascii="Roboto" w:hAnsi="Roboto" w:cs="Times New Roman"/>
          <w:sz w:val="18"/>
          <w:szCs w:val="18"/>
        </w:rPr>
        <w:t xml:space="preserve">” odpowiednio dla każdego podpunktu zawartego w opisie wymaganego parametru. W części B </w:t>
      </w:r>
      <w:r w:rsidRPr="005A3B7F">
        <w:rPr>
          <w:rFonts w:ascii="Roboto" w:hAnsi="Roboto" w:cs="Times New Roman"/>
          <w:sz w:val="18"/>
          <w:szCs w:val="18"/>
        </w:rPr>
        <w:t xml:space="preserve"> WARUNKI GWARANCJI I SERWISU</w:t>
      </w:r>
      <w:r>
        <w:rPr>
          <w:rFonts w:ascii="Roboto" w:hAnsi="Roboto" w:cs="Times New Roman"/>
          <w:sz w:val="18"/>
          <w:szCs w:val="18"/>
        </w:rPr>
        <w:t xml:space="preserve"> Wykonawca powinien wyspecyfikować</w:t>
      </w:r>
      <w:r w:rsidRPr="005A3B7F">
        <w:rPr>
          <w:rFonts w:ascii="Roboto" w:hAnsi="Roboto" w:cs="Times New Roman"/>
          <w:sz w:val="18"/>
          <w:szCs w:val="18"/>
        </w:rPr>
        <w:t xml:space="preserve"> </w:t>
      </w:r>
      <w:r>
        <w:rPr>
          <w:rFonts w:ascii="Roboto" w:hAnsi="Roboto" w:cs="Times New Roman"/>
          <w:sz w:val="18"/>
          <w:szCs w:val="18"/>
        </w:rPr>
        <w:t>„</w:t>
      </w:r>
      <w:r w:rsidRPr="005A3B7F">
        <w:rPr>
          <w:rFonts w:ascii="Roboto" w:hAnsi="Roboto" w:cs="Times New Roman"/>
          <w:sz w:val="18"/>
          <w:szCs w:val="18"/>
        </w:rPr>
        <w:t>Parametry oferowane przez Wykonawcę</w:t>
      </w:r>
      <w:r>
        <w:rPr>
          <w:rFonts w:ascii="Roboto" w:hAnsi="Roboto" w:cs="Times New Roman"/>
          <w:sz w:val="18"/>
          <w:szCs w:val="18"/>
        </w:rPr>
        <w:t>” określone w kolumnie „</w:t>
      </w:r>
      <w:r w:rsidRPr="005A3B7F">
        <w:rPr>
          <w:rFonts w:ascii="Roboto" w:hAnsi="Roboto" w:cs="Times New Roman"/>
          <w:sz w:val="18"/>
          <w:szCs w:val="18"/>
        </w:rPr>
        <w:t>Parametry wymagane przez Zamawiającego</w:t>
      </w:r>
      <w:r>
        <w:rPr>
          <w:rFonts w:ascii="Roboto" w:hAnsi="Roboto" w:cs="Times New Roman"/>
          <w:sz w:val="18"/>
          <w:szCs w:val="18"/>
        </w:rPr>
        <w:t>”. W części C SZKOLENIA Wykonawca powinien wyspecyfikować „</w:t>
      </w:r>
      <w:r w:rsidRPr="005A3B7F">
        <w:rPr>
          <w:rFonts w:ascii="Roboto" w:hAnsi="Roboto" w:cs="Times New Roman"/>
          <w:sz w:val="18"/>
          <w:szCs w:val="18"/>
        </w:rPr>
        <w:t>Parametry oferowane przez Wykonawcę</w:t>
      </w:r>
      <w:r>
        <w:rPr>
          <w:rFonts w:ascii="Roboto" w:hAnsi="Roboto" w:cs="Times New Roman"/>
          <w:sz w:val="18"/>
          <w:szCs w:val="18"/>
        </w:rPr>
        <w:t>”</w:t>
      </w:r>
      <w:r w:rsidRPr="005A3B7F">
        <w:rPr>
          <w:rFonts w:ascii="Roboto" w:hAnsi="Roboto" w:cs="Times New Roman"/>
          <w:sz w:val="18"/>
          <w:szCs w:val="18"/>
        </w:rPr>
        <w:t xml:space="preserve"> </w:t>
      </w:r>
      <w:r>
        <w:rPr>
          <w:rFonts w:ascii="Roboto" w:hAnsi="Roboto" w:cs="Times New Roman"/>
          <w:sz w:val="18"/>
          <w:szCs w:val="18"/>
        </w:rPr>
        <w:t>według kolumny „Wymagania Zamawiającego”.</w:t>
      </w:r>
    </w:p>
    <w:p w14:paraId="6F7C7BC6" w14:textId="18A427E2" w:rsidR="008A3058" w:rsidRPr="00BA1F0D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Oferty, które nie spełniają tych wymagań zostaną odrzucone, jako niezgodne z SIWZ. Wykonawca zobowiązany jest do podania parametrów w jednostkach wskazanych w niniejszej tabelce. Wykonawca ma obowiązek wypełnić wszystkie kolumny i wiersze z zapisem „wypełnia wykonawca”.  W przypadku braku wypełnienia wskazanych miejsc Zamawiający odrzuci ofertą na podstawie art 89 ust 1 pkt 2 Pzp. </w:t>
      </w:r>
    </w:p>
    <w:p w14:paraId="7712E186" w14:textId="77777777" w:rsidR="008A3058" w:rsidRPr="00BA1F0D" w:rsidRDefault="008A3058" w:rsidP="008F1F9D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</w:p>
    <w:p w14:paraId="1AA4D6AB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2E6A1F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328E23" w15:done="0"/>
  <w15:commentEx w15:paraId="1F3809C9" w15:done="0"/>
  <w15:commentEx w15:paraId="18107472" w15:done="0"/>
  <w15:commentEx w15:paraId="12CCE973" w15:done="0"/>
  <w15:commentEx w15:paraId="030D8531" w15:done="0"/>
  <w15:commentEx w15:paraId="79F63385" w15:done="0"/>
  <w15:commentEx w15:paraId="3CB09157" w15:done="0"/>
  <w15:commentEx w15:paraId="1905B112" w15:done="0"/>
  <w15:commentEx w15:paraId="44098C62" w15:done="0"/>
  <w15:commentEx w15:paraId="59A209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328E23" w16cid:durableId="1F6EFC83"/>
  <w16cid:commentId w16cid:paraId="1F3809C9" w16cid:durableId="1F6F3D39"/>
  <w16cid:commentId w16cid:paraId="18107472" w16cid:durableId="1F6F253F"/>
  <w16cid:commentId w16cid:paraId="12CCE973" w16cid:durableId="1F6F26FB"/>
  <w16cid:commentId w16cid:paraId="030D8531" w16cid:durableId="1F6EFCCE"/>
  <w16cid:commentId w16cid:paraId="79F63385" w16cid:durableId="1F6F2547"/>
  <w16cid:commentId w16cid:paraId="3CB09157" w16cid:durableId="1F6F2734"/>
  <w16cid:commentId w16cid:paraId="1905B112" w16cid:durableId="1F6F277B"/>
  <w16cid:commentId w16cid:paraId="44098C62" w16cid:durableId="1F6F2558"/>
  <w16cid:commentId w16cid:paraId="59A20964" w16cid:durableId="1F6F25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4AB2A" w14:textId="77777777" w:rsidR="00B262EE" w:rsidRDefault="00B262EE">
      <w:pPr>
        <w:spacing w:before="0" w:after="0" w:line="240" w:lineRule="auto"/>
      </w:pPr>
      <w:r>
        <w:separator/>
      </w:r>
    </w:p>
  </w:endnote>
  <w:endnote w:type="continuationSeparator" w:id="0">
    <w:p w14:paraId="384EC787" w14:textId="77777777" w:rsidR="00B262EE" w:rsidRDefault="00B262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CCF6508" w14:textId="5F1F98A5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2D7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3C77C" w14:textId="77777777" w:rsidR="003B77CA" w:rsidRDefault="00B262EE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61EC8" w14:textId="77777777" w:rsidR="00B262EE" w:rsidRDefault="00B262EE">
      <w:pPr>
        <w:spacing w:before="0" w:after="0" w:line="240" w:lineRule="auto"/>
      </w:pPr>
      <w:r>
        <w:separator/>
      </w:r>
    </w:p>
  </w:footnote>
  <w:footnote w:type="continuationSeparator" w:id="0">
    <w:p w14:paraId="2D591C7D" w14:textId="77777777" w:rsidR="00B262EE" w:rsidRDefault="00B262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76A"/>
    <w:multiLevelType w:val="hybridMultilevel"/>
    <w:tmpl w:val="EC3C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739"/>
    <w:multiLevelType w:val="hybridMultilevel"/>
    <w:tmpl w:val="257E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11916"/>
    <w:multiLevelType w:val="hybridMultilevel"/>
    <w:tmpl w:val="800E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021AA"/>
    <w:multiLevelType w:val="hybridMultilevel"/>
    <w:tmpl w:val="81B2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1">
    <w:nsid w:val="3281392A"/>
    <w:multiLevelType w:val="hybridMultilevel"/>
    <w:tmpl w:val="9F92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E3859"/>
    <w:multiLevelType w:val="hybridMultilevel"/>
    <w:tmpl w:val="C80AA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54DF7"/>
    <w:multiLevelType w:val="hybridMultilevel"/>
    <w:tmpl w:val="82B24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33ACC"/>
    <w:multiLevelType w:val="hybridMultilevel"/>
    <w:tmpl w:val="C64C0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6E3D55"/>
    <w:multiLevelType w:val="hybridMultilevel"/>
    <w:tmpl w:val="6584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21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1058A"/>
    <w:multiLevelType w:val="hybridMultilevel"/>
    <w:tmpl w:val="3B30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E0039"/>
    <w:multiLevelType w:val="hybridMultilevel"/>
    <w:tmpl w:val="F47E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925FC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C0742FD"/>
    <w:multiLevelType w:val="hybridMultilevel"/>
    <w:tmpl w:val="6D002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C649F"/>
    <w:multiLevelType w:val="hybridMultilevel"/>
    <w:tmpl w:val="030A0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2174F5"/>
    <w:multiLevelType w:val="hybridMultilevel"/>
    <w:tmpl w:val="5CA6C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36258A"/>
    <w:multiLevelType w:val="hybridMultilevel"/>
    <w:tmpl w:val="926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F65619"/>
    <w:multiLevelType w:val="hybridMultilevel"/>
    <w:tmpl w:val="7A26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D15CF"/>
    <w:multiLevelType w:val="hybridMultilevel"/>
    <w:tmpl w:val="9D2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36A8B"/>
    <w:multiLevelType w:val="hybridMultilevel"/>
    <w:tmpl w:val="8C1C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57C42"/>
    <w:multiLevelType w:val="hybridMultilevel"/>
    <w:tmpl w:val="6352B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40"/>
  </w:num>
  <w:num w:numId="5">
    <w:abstractNumId w:val="10"/>
  </w:num>
  <w:num w:numId="6">
    <w:abstractNumId w:val="8"/>
  </w:num>
  <w:num w:numId="7">
    <w:abstractNumId w:val="20"/>
  </w:num>
  <w:num w:numId="8">
    <w:abstractNumId w:val="17"/>
  </w:num>
  <w:num w:numId="9">
    <w:abstractNumId w:val="23"/>
  </w:num>
  <w:num w:numId="10">
    <w:abstractNumId w:val="43"/>
  </w:num>
  <w:num w:numId="11">
    <w:abstractNumId w:val="41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0"/>
  </w:num>
  <w:num w:numId="17">
    <w:abstractNumId w:val="35"/>
  </w:num>
  <w:num w:numId="18">
    <w:abstractNumId w:val="31"/>
  </w:num>
  <w:num w:numId="19">
    <w:abstractNumId w:val="39"/>
  </w:num>
  <w:num w:numId="20">
    <w:abstractNumId w:val="15"/>
  </w:num>
  <w:num w:numId="21">
    <w:abstractNumId w:val="44"/>
  </w:num>
  <w:num w:numId="22">
    <w:abstractNumId w:val="42"/>
  </w:num>
  <w:num w:numId="23">
    <w:abstractNumId w:val="27"/>
  </w:num>
  <w:num w:numId="24">
    <w:abstractNumId w:val="21"/>
  </w:num>
  <w:num w:numId="25">
    <w:abstractNumId w:val="5"/>
  </w:num>
  <w:num w:numId="26">
    <w:abstractNumId w:val="22"/>
  </w:num>
  <w:num w:numId="27">
    <w:abstractNumId w:val="26"/>
  </w:num>
  <w:num w:numId="28">
    <w:abstractNumId w:val="9"/>
  </w:num>
  <w:num w:numId="29">
    <w:abstractNumId w:val="2"/>
  </w:num>
  <w:num w:numId="30">
    <w:abstractNumId w:val="7"/>
  </w:num>
  <w:num w:numId="31">
    <w:abstractNumId w:val="28"/>
  </w:num>
  <w:num w:numId="32">
    <w:abstractNumId w:val="34"/>
  </w:num>
  <w:num w:numId="33">
    <w:abstractNumId w:val="36"/>
  </w:num>
  <w:num w:numId="34">
    <w:abstractNumId w:val="19"/>
  </w:num>
  <w:num w:numId="35">
    <w:abstractNumId w:val="24"/>
  </w:num>
  <w:num w:numId="36">
    <w:abstractNumId w:val="11"/>
  </w:num>
  <w:num w:numId="37">
    <w:abstractNumId w:val="37"/>
  </w:num>
  <w:num w:numId="38">
    <w:abstractNumId w:val="12"/>
  </w:num>
  <w:num w:numId="39">
    <w:abstractNumId w:val="3"/>
  </w:num>
  <w:num w:numId="40">
    <w:abstractNumId w:val="33"/>
  </w:num>
  <w:num w:numId="41">
    <w:abstractNumId w:val="29"/>
  </w:num>
  <w:num w:numId="42">
    <w:abstractNumId w:val="32"/>
  </w:num>
  <w:num w:numId="43">
    <w:abstractNumId w:val="16"/>
  </w:num>
  <w:num w:numId="44">
    <w:abstractNumId w:val="1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łgorzata Gołyńska-Minkiewicz">
    <w15:presenceInfo w15:providerId="None" w15:userId="Małgorzata Gołyńska-Min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2BA5"/>
    <w:rsid w:val="000456C1"/>
    <w:rsid w:val="000507A6"/>
    <w:rsid w:val="00054D0B"/>
    <w:rsid w:val="000618F3"/>
    <w:rsid w:val="0006668A"/>
    <w:rsid w:val="00073F3C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7660"/>
    <w:rsid w:val="00164233"/>
    <w:rsid w:val="00172A3C"/>
    <w:rsid w:val="00182F54"/>
    <w:rsid w:val="00183126"/>
    <w:rsid w:val="00193AD5"/>
    <w:rsid w:val="00195EF1"/>
    <w:rsid w:val="001F19C9"/>
    <w:rsid w:val="00206BFD"/>
    <w:rsid w:val="00214C9B"/>
    <w:rsid w:val="00236370"/>
    <w:rsid w:val="00236F46"/>
    <w:rsid w:val="00237952"/>
    <w:rsid w:val="00237CBB"/>
    <w:rsid w:val="00242D2B"/>
    <w:rsid w:val="00284582"/>
    <w:rsid w:val="0028516F"/>
    <w:rsid w:val="00285E48"/>
    <w:rsid w:val="002A1C67"/>
    <w:rsid w:val="002A5394"/>
    <w:rsid w:val="002C5D24"/>
    <w:rsid w:val="002D72E4"/>
    <w:rsid w:val="002F2566"/>
    <w:rsid w:val="002F452B"/>
    <w:rsid w:val="00316F18"/>
    <w:rsid w:val="00331066"/>
    <w:rsid w:val="00341480"/>
    <w:rsid w:val="00383186"/>
    <w:rsid w:val="003A509D"/>
    <w:rsid w:val="003A660E"/>
    <w:rsid w:val="003B2C4B"/>
    <w:rsid w:val="003B51A3"/>
    <w:rsid w:val="003D6CF0"/>
    <w:rsid w:val="003E715C"/>
    <w:rsid w:val="003F6176"/>
    <w:rsid w:val="004044C3"/>
    <w:rsid w:val="00413C4C"/>
    <w:rsid w:val="004239B6"/>
    <w:rsid w:val="00427F24"/>
    <w:rsid w:val="004364F0"/>
    <w:rsid w:val="004401CC"/>
    <w:rsid w:val="00445923"/>
    <w:rsid w:val="00450A6B"/>
    <w:rsid w:val="0047243E"/>
    <w:rsid w:val="00482B36"/>
    <w:rsid w:val="004852EF"/>
    <w:rsid w:val="004918C9"/>
    <w:rsid w:val="004A562F"/>
    <w:rsid w:val="004D0840"/>
    <w:rsid w:val="004F2EE6"/>
    <w:rsid w:val="004F671B"/>
    <w:rsid w:val="00540BAA"/>
    <w:rsid w:val="00557606"/>
    <w:rsid w:val="00574FE4"/>
    <w:rsid w:val="00591C58"/>
    <w:rsid w:val="005A0CEE"/>
    <w:rsid w:val="005A0EB9"/>
    <w:rsid w:val="005B2DF3"/>
    <w:rsid w:val="005B46DE"/>
    <w:rsid w:val="005C2085"/>
    <w:rsid w:val="005D0F0F"/>
    <w:rsid w:val="005E2A55"/>
    <w:rsid w:val="005E4AA8"/>
    <w:rsid w:val="006076DA"/>
    <w:rsid w:val="006241F3"/>
    <w:rsid w:val="00641AE3"/>
    <w:rsid w:val="00643B23"/>
    <w:rsid w:val="0065006C"/>
    <w:rsid w:val="00664D2B"/>
    <w:rsid w:val="006749E6"/>
    <w:rsid w:val="00683E9A"/>
    <w:rsid w:val="00694289"/>
    <w:rsid w:val="006A04E2"/>
    <w:rsid w:val="006A49C3"/>
    <w:rsid w:val="006A4F67"/>
    <w:rsid w:val="006C1C83"/>
    <w:rsid w:val="006D550C"/>
    <w:rsid w:val="007171A0"/>
    <w:rsid w:val="00727537"/>
    <w:rsid w:val="00736DEE"/>
    <w:rsid w:val="007441AB"/>
    <w:rsid w:val="0076004D"/>
    <w:rsid w:val="00765D85"/>
    <w:rsid w:val="00781806"/>
    <w:rsid w:val="0078296A"/>
    <w:rsid w:val="007A1A45"/>
    <w:rsid w:val="007A4991"/>
    <w:rsid w:val="007A5919"/>
    <w:rsid w:val="007A6223"/>
    <w:rsid w:val="007B0777"/>
    <w:rsid w:val="007C2D60"/>
    <w:rsid w:val="007D5562"/>
    <w:rsid w:val="007E1B6A"/>
    <w:rsid w:val="007E2005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72CF5"/>
    <w:rsid w:val="009830F7"/>
    <w:rsid w:val="00987F39"/>
    <w:rsid w:val="009B759F"/>
    <w:rsid w:val="009C4A08"/>
    <w:rsid w:val="009D0B5A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313A3"/>
    <w:rsid w:val="00A47384"/>
    <w:rsid w:val="00A61108"/>
    <w:rsid w:val="00A85799"/>
    <w:rsid w:val="00A928D7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29A1"/>
    <w:rsid w:val="00C12BCB"/>
    <w:rsid w:val="00C1602E"/>
    <w:rsid w:val="00C335D0"/>
    <w:rsid w:val="00C4621B"/>
    <w:rsid w:val="00C46855"/>
    <w:rsid w:val="00C645B8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D023FA"/>
    <w:rsid w:val="00D1207A"/>
    <w:rsid w:val="00D15D63"/>
    <w:rsid w:val="00D2452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6E97"/>
    <w:rsid w:val="00DF4BC5"/>
    <w:rsid w:val="00DF57BF"/>
    <w:rsid w:val="00E1138F"/>
    <w:rsid w:val="00E25217"/>
    <w:rsid w:val="00E53742"/>
    <w:rsid w:val="00E54FE2"/>
    <w:rsid w:val="00E65BD7"/>
    <w:rsid w:val="00E8171C"/>
    <w:rsid w:val="00E87041"/>
    <w:rsid w:val="00E90243"/>
    <w:rsid w:val="00ED43D9"/>
    <w:rsid w:val="00ED51D2"/>
    <w:rsid w:val="00EE7249"/>
    <w:rsid w:val="00F17F6E"/>
    <w:rsid w:val="00F23A4C"/>
    <w:rsid w:val="00F25E6B"/>
    <w:rsid w:val="00F344A3"/>
    <w:rsid w:val="00F54C4C"/>
    <w:rsid w:val="00F55D3A"/>
    <w:rsid w:val="00F6151B"/>
    <w:rsid w:val="00F6328A"/>
    <w:rsid w:val="00FA2EE7"/>
    <w:rsid w:val="00FB4CE9"/>
    <w:rsid w:val="00FB7451"/>
    <w:rsid w:val="00FC1B83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7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97FF-6D45-4C64-92D7-F7C3BEB1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Ewa.Bilska</dc:creator>
  <cp:lastModifiedBy>eit</cp:lastModifiedBy>
  <cp:revision>22</cp:revision>
  <cp:lastPrinted>2018-10-09T13:34:00Z</cp:lastPrinted>
  <dcterms:created xsi:type="dcterms:W3CDTF">2018-10-15T12:35:00Z</dcterms:created>
  <dcterms:modified xsi:type="dcterms:W3CDTF">2018-10-17T12:59:00Z</dcterms:modified>
</cp:coreProperties>
</file>