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1676B" w14:textId="77777777" w:rsidR="002E6D1C" w:rsidRPr="00ED55A6" w:rsidRDefault="002E6D1C" w:rsidP="00384522">
      <w:pPr>
        <w:rPr>
          <w:rFonts w:ascii="Roboto" w:hAnsi="Roboto" w:cstheme="minorHAnsi"/>
          <w:sz w:val="20"/>
          <w:szCs w:val="20"/>
        </w:rPr>
      </w:pPr>
    </w:p>
    <w:p w14:paraId="111952CF" w14:textId="77777777" w:rsidR="002E6D1C" w:rsidRPr="00ED55A6" w:rsidRDefault="002E6D1C" w:rsidP="00384522">
      <w:pPr>
        <w:pStyle w:val="Nagwek1"/>
        <w:rPr>
          <w:rFonts w:ascii="Roboto" w:hAnsi="Roboto" w:cstheme="minorHAnsi"/>
          <w:sz w:val="20"/>
          <w:szCs w:val="20"/>
        </w:rPr>
      </w:pPr>
    </w:p>
    <w:p w14:paraId="138A87FF" w14:textId="77777777" w:rsidR="002E6D1C" w:rsidRPr="00ED55A6" w:rsidRDefault="002E6D1C" w:rsidP="00384522">
      <w:pPr>
        <w:pStyle w:val="Nagwek1"/>
        <w:tabs>
          <w:tab w:val="left" w:pos="5472"/>
        </w:tabs>
        <w:rPr>
          <w:rFonts w:ascii="Roboto" w:hAnsi="Roboto" w:cstheme="minorHAnsi"/>
          <w:sz w:val="20"/>
          <w:szCs w:val="20"/>
        </w:rPr>
      </w:pPr>
    </w:p>
    <w:p w14:paraId="44900F56" w14:textId="77777777" w:rsidR="002E6D1C" w:rsidRPr="00ED55A6" w:rsidRDefault="002E6D1C" w:rsidP="00384522">
      <w:pPr>
        <w:jc w:val="center"/>
        <w:rPr>
          <w:rFonts w:ascii="Roboto" w:hAnsi="Roboto" w:cstheme="minorHAnsi"/>
          <w:b/>
          <w:sz w:val="20"/>
          <w:szCs w:val="20"/>
        </w:rPr>
      </w:pPr>
      <w:r w:rsidRPr="00ED55A6">
        <w:rPr>
          <w:rFonts w:ascii="Roboto" w:hAnsi="Roboto" w:cstheme="minorHAnsi"/>
          <w:b/>
          <w:sz w:val="20"/>
          <w:szCs w:val="20"/>
        </w:rPr>
        <w:t>SPECYFIKACJA ISTOTNYCH WARUNKÓW ZAMÓWIENIA</w:t>
      </w:r>
    </w:p>
    <w:p w14:paraId="65A93DF1" w14:textId="77777777" w:rsidR="002E6D1C" w:rsidRPr="00ED55A6" w:rsidRDefault="00F44FF5" w:rsidP="00384522">
      <w:pPr>
        <w:jc w:val="center"/>
        <w:rPr>
          <w:rFonts w:ascii="Roboto" w:hAnsi="Roboto" w:cstheme="minorHAnsi"/>
          <w:sz w:val="20"/>
          <w:szCs w:val="20"/>
        </w:rPr>
      </w:pPr>
      <w:r w:rsidRPr="00ED55A6">
        <w:rPr>
          <w:rFonts w:ascii="Roboto" w:hAnsi="Roboto" w:cstheme="minorHAnsi"/>
          <w:b/>
          <w:sz w:val="20"/>
          <w:szCs w:val="20"/>
        </w:rPr>
        <w:t>(</w:t>
      </w:r>
      <w:r w:rsidR="002E6D1C" w:rsidRPr="00ED55A6">
        <w:rPr>
          <w:rFonts w:ascii="Roboto" w:hAnsi="Roboto" w:cstheme="minorHAnsi"/>
          <w:b/>
          <w:sz w:val="20"/>
          <w:szCs w:val="20"/>
        </w:rPr>
        <w:t>SIWZ</w:t>
      </w:r>
      <w:r w:rsidRPr="00ED55A6">
        <w:rPr>
          <w:rFonts w:ascii="Roboto" w:hAnsi="Roboto" w:cstheme="minorHAnsi"/>
          <w:b/>
          <w:sz w:val="20"/>
          <w:szCs w:val="20"/>
        </w:rPr>
        <w:t>)</w:t>
      </w:r>
      <w:r w:rsidR="002E6D1C" w:rsidRPr="00ED55A6">
        <w:rPr>
          <w:rFonts w:ascii="Roboto" w:hAnsi="Roboto" w:cstheme="minorHAnsi"/>
          <w:b/>
          <w:sz w:val="20"/>
          <w:szCs w:val="20"/>
        </w:rPr>
        <w:t xml:space="preserve"> </w:t>
      </w:r>
    </w:p>
    <w:p w14:paraId="28BA2F61" w14:textId="77777777" w:rsidR="002E6D1C" w:rsidRPr="00ED55A6" w:rsidRDefault="002E6D1C" w:rsidP="00384522">
      <w:pPr>
        <w:rPr>
          <w:rFonts w:ascii="Roboto" w:hAnsi="Roboto" w:cstheme="minorHAnsi"/>
          <w:sz w:val="20"/>
          <w:szCs w:val="20"/>
        </w:rPr>
      </w:pPr>
    </w:p>
    <w:p w14:paraId="09B85423" w14:textId="77777777" w:rsidR="002E6D1C" w:rsidRPr="00ED55A6" w:rsidRDefault="002E6D1C" w:rsidP="00384522">
      <w:pPr>
        <w:rPr>
          <w:rFonts w:ascii="Roboto" w:hAnsi="Roboto" w:cstheme="minorHAnsi"/>
          <w:sz w:val="20"/>
          <w:szCs w:val="20"/>
        </w:rPr>
      </w:pPr>
    </w:p>
    <w:p w14:paraId="7F808985" w14:textId="77777777" w:rsidR="002E6D1C" w:rsidRPr="00ED55A6" w:rsidRDefault="002E6D1C" w:rsidP="00384522">
      <w:pPr>
        <w:jc w:val="center"/>
        <w:rPr>
          <w:rFonts w:ascii="Roboto" w:hAnsi="Roboto" w:cstheme="minorHAnsi"/>
          <w:sz w:val="20"/>
          <w:szCs w:val="20"/>
        </w:rPr>
      </w:pPr>
      <w:r w:rsidRPr="00ED55A6">
        <w:rPr>
          <w:rFonts w:ascii="Roboto" w:hAnsi="Roboto" w:cstheme="minorHAnsi"/>
          <w:sz w:val="20"/>
          <w:szCs w:val="20"/>
        </w:rPr>
        <w:t>postępowani</w:t>
      </w:r>
      <w:r w:rsidR="00F44FF5" w:rsidRPr="00ED55A6">
        <w:rPr>
          <w:rFonts w:ascii="Roboto" w:hAnsi="Roboto" w:cstheme="minorHAnsi"/>
          <w:sz w:val="20"/>
          <w:szCs w:val="20"/>
        </w:rPr>
        <w:t>a</w:t>
      </w:r>
      <w:r w:rsidRPr="00ED55A6">
        <w:rPr>
          <w:rFonts w:ascii="Roboto" w:hAnsi="Roboto" w:cstheme="minorHAnsi"/>
          <w:sz w:val="20"/>
          <w:szCs w:val="20"/>
        </w:rPr>
        <w:t xml:space="preserve"> o udzielenie zamówienia publicznego </w:t>
      </w:r>
    </w:p>
    <w:p w14:paraId="0128A61C" w14:textId="77777777" w:rsidR="002E6D1C" w:rsidRPr="00ED55A6" w:rsidRDefault="002E6D1C" w:rsidP="00384522">
      <w:pPr>
        <w:jc w:val="center"/>
        <w:rPr>
          <w:rFonts w:ascii="Roboto" w:hAnsi="Roboto" w:cstheme="minorHAnsi"/>
          <w:sz w:val="20"/>
          <w:szCs w:val="20"/>
        </w:rPr>
      </w:pPr>
      <w:r w:rsidRPr="00ED55A6">
        <w:rPr>
          <w:rFonts w:ascii="Roboto" w:hAnsi="Roboto" w:cstheme="minorHAnsi"/>
          <w:sz w:val="20"/>
          <w:szCs w:val="20"/>
        </w:rPr>
        <w:t>prowadzone</w:t>
      </w:r>
      <w:r w:rsidR="00F44FF5" w:rsidRPr="00ED55A6">
        <w:rPr>
          <w:rFonts w:ascii="Roboto" w:hAnsi="Roboto" w:cstheme="minorHAnsi"/>
          <w:sz w:val="20"/>
          <w:szCs w:val="20"/>
        </w:rPr>
        <w:t>go</w:t>
      </w:r>
      <w:r w:rsidRPr="00ED55A6">
        <w:rPr>
          <w:rFonts w:ascii="Roboto" w:hAnsi="Roboto" w:cstheme="minorHAnsi"/>
          <w:sz w:val="20"/>
          <w:szCs w:val="20"/>
        </w:rPr>
        <w:t xml:space="preserve"> w trybie przetargu nieograniczonego </w:t>
      </w:r>
    </w:p>
    <w:p w14:paraId="0F793E24" w14:textId="77777777" w:rsidR="00F44FF5" w:rsidRPr="00ED55A6" w:rsidRDefault="00F44FF5" w:rsidP="00384522">
      <w:pPr>
        <w:jc w:val="center"/>
        <w:rPr>
          <w:rFonts w:ascii="Roboto" w:hAnsi="Roboto" w:cstheme="minorHAnsi"/>
          <w:sz w:val="20"/>
          <w:szCs w:val="20"/>
        </w:rPr>
      </w:pPr>
    </w:p>
    <w:p w14:paraId="3951A6DF" w14:textId="77777777" w:rsidR="002E6D1C" w:rsidRPr="00ED55A6" w:rsidRDefault="002E6D1C" w:rsidP="00384522">
      <w:pPr>
        <w:jc w:val="center"/>
        <w:rPr>
          <w:rFonts w:ascii="Roboto" w:hAnsi="Roboto" w:cstheme="minorHAnsi"/>
          <w:sz w:val="20"/>
          <w:szCs w:val="20"/>
        </w:rPr>
      </w:pPr>
      <w:r w:rsidRPr="00ED55A6">
        <w:rPr>
          <w:rFonts w:ascii="Roboto" w:hAnsi="Roboto" w:cstheme="minorHAnsi"/>
          <w:sz w:val="20"/>
          <w:szCs w:val="20"/>
        </w:rPr>
        <w:t xml:space="preserve">zgodnie z postanowieniami ustawy z dnia 29 stycznia 2004 r. </w:t>
      </w:r>
    </w:p>
    <w:p w14:paraId="0C7B9C68" w14:textId="0E5B1868" w:rsidR="00F44FF5" w:rsidRPr="00ED55A6" w:rsidRDefault="002E6D1C" w:rsidP="00384522">
      <w:pPr>
        <w:jc w:val="center"/>
        <w:rPr>
          <w:rFonts w:ascii="Roboto" w:hAnsi="Roboto" w:cstheme="minorHAnsi"/>
          <w:sz w:val="20"/>
          <w:szCs w:val="20"/>
        </w:rPr>
      </w:pPr>
      <w:r w:rsidRPr="00ED55A6">
        <w:rPr>
          <w:rFonts w:ascii="Roboto" w:hAnsi="Roboto" w:cstheme="minorHAnsi"/>
          <w:sz w:val="20"/>
          <w:szCs w:val="20"/>
        </w:rPr>
        <w:t>prawo zamówień publicznych (j.t. Dz.U.</w:t>
      </w:r>
      <w:r w:rsidR="006569FF" w:rsidRPr="00ED55A6">
        <w:rPr>
          <w:rFonts w:ascii="Roboto" w:hAnsi="Roboto" w:cstheme="minorHAnsi"/>
          <w:sz w:val="20"/>
          <w:szCs w:val="20"/>
        </w:rPr>
        <w:t xml:space="preserve"> z </w:t>
      </w:r>
      <w:r w:rsidRPr="00ED55A6">
        <w:rPr>
          <w:rFonts w:ascii="Roboto" w:hAnsi="Roboto" w:cstheme="minorHAnsi"/>
          <w:sz w:val="20"/>
          <w:szCs w:val="20"/>
        </w:rPr>
        <w:t>201</w:t>
      </w:r>
      <w:r w:rsidR="006A6723" w:rsidRPr="00ED55A6">
        <w:rPr>
          <w:rFonts w:ascii="Roboto" w:hAnsi="Roboto" w:cstheme="minorHAnsi"/>
          <w:sz w:val="20"/>
          <w:szCs w:val="20"/>
        </w:rPr>
        <w:t>7</w:t>
      </w:r>
      <w:r w:rsidR="006569FF" w:rsidRPr="00ED55A6">
        <w:rPr>
          <w:rFonts w:ascii="Roboto" w:hAnsi="Roboto" w:cstheme="minorHAnsi"/>
          <w:sz w:val="20"/>
          <w:szCs w:val="20"/>
        </w:rPr>
        <w:t xml:space="preserve"> poz. </w:t>
      </w:r>
      <w:r w:rsidR="006A6723" w:rsidRPr="00ED55A6">
        <w:rPr>
          <w:rFonts w:ascii="Roboto" w:hAnsi="Roboto" w:cstheme="minorHAnsi"/>
          <w:sz w:val="20"/>
          <w:szCs w:val="20"/>
        </w:rPr>
        <w:t>1579</w:t>
      </w:r>
      <w:r w:rsidR="00F44FF5" w:rsidRPr="00ED55A6">
        <w:rPr>
          <w:rFonts w:ascii="Roboto" w:hAnsi="Roboto" w:cstheme="minorHAnsi"/>
          <w:sz w:val="20"/>
          <w:szCs w:val="20"/>
        </w:rPr>
        <w:t xml:space="preserve"> z </w:t>
      </w:r>
      <w:r w:rsidR="0063199E" w:rsidRPr="00ED55A6">
        <w:rPr>
          <w:rFonts w:ascii="Roboto" w:hAnsi="Roboto" w:cstheme="minorHAnsi"/>
          <w:sz w:val="20"/>
          <w:szCs w:val="20"/>
        </w:rPr>
        <w:t>późn</w:t>
      </w:r>
      <w:r w:rsidR="00F44FF5" w:rsidRPr="00ED55A6">
        <w:rPr>
          <w:rFonts w:ascii="Roboto" w:hAnsi="Roboto" w:cstheme="minorHAnsi"/>
          <w:sz w:val="20"/>
          <w:szCs w:val="20"/>
        </w:rPr>
        <w:t>. zm.</w:t>
      </w:r>
      <w:r w:rsidRPr="00ED55A6">
        <w:rPr>
          <w:rFonts w:ascii="Roboto" w:hAnsi="Roboto" w:cstheme="minorHAnsi"/>
          <w:sz w:val="20"/>
          <w:szCs w:val="20"/>
        </w:rPr>
        <w:t xml:space="preserve">), </w:t>
      </w:r>
    </w:p>
    <w:p w14:paraId="7D2C066A" w14:textId="77777777" w:rsidR="00F44FF5" w:rsidRPr="00ED55A6" w:rsidRDefault="002E6D1C" w:rsidP="00384522">
      <w:pPr>
        <w:jc w:val="center"/>
        <w:rPr>
          <w:rFonts w:ascii="Roboto" w:hAnsi="Roboto" w:cstheme="minorHAnsi"/>
          <w:sz w:val="20"/>
          <w:szCs w:val="20"/>
        </w:rPr>
      </w:pPr>
      <w:r w:rsidRPr="00ED55A6">
        <w:rPr>
          <w:rFonts w:ascii="Roboto" w:hAnsi="Roboto" w:cstheme="minorHAnsi"/>
          <w:sz w:val="20"/>
          <w:szCs w:val="20"/>
        </w:rPr>
        <w:t xml:space="preserve">zwanej w treści SIWZ „PZP”, </w:t>
      </w:r>
      <w:r w:rsidRPr="00ED55A6">
        <w:rPr>
          <w:rFonts w:ascii="Roboto" w:hAnsi="Roboto" w:cstheme="minorHAnsi"/>
          <w:sz w:val="20"/>
          <w:szCs w:val="20"/>
        </w:rPr>
        <w:br/>
      </w:r>
    </w:p>
    <w:p w14:paraId="1CFEF909" w14:textId="77777777" w:rsidR="002E6D1C" w:rsidRPr="00ED55A6" w:rsidRDefault="002E6D1C" w:rsidP="00384522">
      <w:pPr>
        <w:jc w:val="center"/>
        <w:rPr>
          <w:rFonts w:ascii="Roboto" w:hAnsi="Roboto" w:cstheme="minorHAnsi"/>
          <w:sz w:val="20"/>
          <w:szCs w:val="20"/>
        </w:rPr>
      </w:pPr>
      <w:r w:rsidRPr="00ED55A6">
        <w:rPr>
          <w:rFonts w:ascii="Roboto" w:hAnsi="Roboto" w:cstheme="minorHAnsi"/>
          <w:sz w:val="20"/>
          <w:szCs w:val="20"/>
        </w:rPr>
        <w:t xml:space="preserve">o wartości powyżej kwot określonych w przepisach </w:t>
      </w:r>
    </w:p>
    <w:p w14:paraId="7CA490BA" w14:textId="77777777" w:rsidR="002E6D1C" w:rsidRPr="00ED55A6" w:rsidRDefault="002E6D1C" w:rsidP="00384522">
      <w:pPr>
        <w:jc w:val="center"/>
        <w:rPr>
          <w:rFonts w:ascii="Roboto" w:hAnsi="Roboto" w:cstheme="minorHAnsi"/>
          <w:sz w:val="20"/>
          <w:szCs w:val="20"/>
        </w:rPr>
      </w:pPr>
      <w:r w:rsidRPr="00ED55A6">
        <w:rPr>
          <w:rFonts w:ascii="Roboto" w:hAnsi="Roboto" w:cstheme="minorHAnsi"/>
          <w:sz w:val="20"/>
          <w:szCs w:val="20"/>
        </w:rPr>
        <w:t xml:space="preserve">wydanych na podstawie art. 11 ust. 8 ustawy </w:t>
      </w:r>
      <w:r w:rsidR="00E6011D" w:rsidRPr="00ED55A6">
        <w:rPr>
          <w:rFonts w:ascii="Roboto" w:hAnsi="Roboto" w:cstheme="minorHAnsi"/>
          <w:sz w:val="20"/>
          <w:szCs w:val="20"/>
        </w:rPr>
        <w:t>PZP</w:t>
      </w:r>
    </w:p>
    <w:p w14:paraId="50513431" w14:textId="77777777" w:rsidR="002E6D1C" w:rsidRPr="00ED55A6" w:rsidRDefault="002E6D1C" w:rsidP="00384522">
      <w:pPr>
        <w:rPr>
          <w:rFonts w:ascii="Roboto" w:hAnsi="Roboto" w:cstheme="minorHAnsi"/>
          <w:sz w:val="20"/>
          <w:szCs w:val="20"/>
        </w:rPr>
      </w:pPr>
    </w:p>
    <w:p w14:paraId="564C291F" w14:textId="77777777" w:rsidR="00AF5B24" w:rsidRPr="00ED55A6" w:rsidRDefault="002E6D1C" w:rsidP="00384522">
      <w:pPr>
        <w:jc w:val="center"/>
        <w:rPr>
          <w:rFonts w:ascii="Roboto" w:hAnsi="Roboto" w:cstheme="minorHAnsi"/>
          <w:sz w:val="20"/>
          <w:szCs w:val="20"/>
        </w:rPr>
      </w:pPr>
      <w:r w:rsidRPr="00ED55A6">
        <w:rPr>
          <w:rFonts w:ascii="Roboto" w:hAnsi="Roboto" w:cstheme="minorHAnsi"/>
          <w:sz w:val="20"/>
          <w:szCs w:val="20"/>
        </w:rPr>
        <w:t>którego przedmiotem jest:</w:t>
      </w:r>
    </w:p>
    <w:p w14:paraId="7966988D" w14:textId="77777777" w:rsidR="004D783F" w:rsidRPr="00ED55A6" w:rsidRDefault="004D783F" w:rsidP="00384522">
      <w:pPr>
        <w:jc w:val="center"/>
        <w:rPr>
          <w:rFonts w:ascii="Roboto" w:hAnsi="Roboto" w:cstheme="minorHAnsi"/>
          <w:bCs/>
          <w:sz w:val="20"/>
          <w:szCs w:val="20"/>
        </w:rPr>
      </w:pPr>
    </w:p>
    <w:p w14:paraId="5301B187" w14:textId="74DBD26A" w:rsidR="00AF5B24" w:rsidRPr="00ED55A6" w:rsidRDefault="0053022F" w:rsidP="00384522">
      <w:pPr>
        <w:widowControl w:val="0"/>
        <w:tabs>
          <w:tab w:val="left" w:pos="708"/>
        </w:tabs>
        <w:jc w:val="center"/>
        <w:rPr>
          <w:rFonts w:ascii="Roboto" w:hAnsi="Roboto" w:cstheme="minorHAnsi"/>
          <w:b/>
          <w:i/>
          <w:sz w:val="20"/>
          <w:szCs w:val="20"/>
        </w:rPr>
      </w:pPr>
      <w:r w:rsidRPr="00ED55A6">
        <w:rPr>
          <w:rFonts w:ascii="Roboto" w:hAnsi="Roboto" w:cstheme="minorHAnsi"/>
          <w:b/>
          <w:i/>
          <w:sz w:val="20"/>
          <w:szCs w:val="20"/>
        </w:rPr>
        <w:t>„Dostawa aparatury laboratoryjnej</w:t>
      </w:r>
      <w:r w:rsidR="004D783F" w:rsidRPr="00ED55A6">
        <w:rPr>
          <w:rFonts w:ascii="Roboto" w:hAnsi="Roboto" w:cstheme="minorHAnsi"/>
          <w:b/>
          <w:i/>
          <w:sz w:val="20"/>
          <w:szCs w:val="20"/>
        </w:rPr>
        <w:t xml:space="preserve"> wraz z oprogramowaniem</w:t>
      </w:r>
      <w:r w:rsidR="00A1347E" w:rsidRPr="00ED55A6">
        <w:rPr>
          <w:rFonts w:ascii="Roboto" w:hAnsi="Roboto" w:cstheme="minorHAnsi"/>
          <w:b/>
          <w:i/>
          <w:sz w:val="20"/>
          <w:szCs w:val="20"/>
        </w:rPr>
        <w:t xml:space="preserve"> z podziałem na </w:t>
      </w:r>
      <w:r w:rsidR="0085730C">
        <w:rPr>
          <w:rFonts w:ascii="Roboto" w:hAnsi="Roboto" w:cstheme="minorHAnsi"/>
          <w:b/>
          <w:i/>
          <w:sz w:val="20"/>
          <w:szCs w:val="20"/>
        </w:rPr>
        <w:t>5</w:t>
      </w:r>
      <w:r w:rsidR="00A1347E" w:rsidRPr="00ED55A6">
        <w:rPr>
          <w:rFonts w:ascii="Roboto" w:hAnsi="Roboto" w:cstheme="minorHAnsi"/>
          <w:b/>
          <w:i/>
          <w:sz w:val="20"/>
          <w:szCs w:val="20"/>
        </w:rPr>
        <w:t xml:space="preserve"> części</w:t>
      </w:r>
      <w:r w:rsidRPr="00ED55A6">
        <w:rPr>
          <w:rFonts w:ascii="Roboto" w:hAnsi="Roboto" w:cstheme="minorHAnsi"/>
          <w:b/>
          <w:i/>
          <w:sz w:val="20"/>
          <w:szCs w:val="20"/>
        </w:rPr>
        <w:t>”</w:t>
      </w:r>
    </w:p>
    <w:p w14:paraId="64C08294" w14:textId="77777777" w:rsidR="003619F5" w:rsidRPr="00ED55A6" w:rsidRDefault="003619F5" w:rsidP="00384522">
      <w:pPr>
        <w:widowControl w:val="0"/>
        <w:tabs>
          <w:tab w:val="left" w:pos="708"/>
        </w:tabs>
        <w:rPr>
          <w:rFonts w:ascii="Roboto" w:eastAsia="Calibri" w:hAnsi="Roboto" w:cstheme="minorHAnsi"/>
          <w:kern w:val="2"/>
          <w:sz w:val="20"/>
          <w:szCs w:val="20"/>
          <w:lang w:eastAsia="en-US" w:bidi="en-US"/>
        </w:rPr>
      </w:pPr>
      <w:r w:rsidRPr="00ED55A6">
        <w:rPr>
          <w:rFonts w:ascii="Roboto" w:eastAsia="Calibri" w:hAnsi="Roboto" w:cstheme="minorHAnsi"/>
          <w:kern w:val="2"/>
          <w:sz w:val="20"/>
          <w:szCs w:val="20"/>
          <w:lang w:eastAsia="en-US" w:bidi="en-US"/>
        </w:rPr>
        <w:t xml:space="preserve">       </w:t>
      </w:r>
    </w:p>
    <w:p w14:paraId="49C8AFDE" w14:textId="647D582B" w:rsidR="0053022F" w:rsidRPr="00ED55A6" w:rsidRDefault="003619F5" w:rsidP="00384522">
      <w:pPr>
        <w:widowControl w:val="0"/>
        <w:tabs>
          <w:tab w:val="left" w:pos="708"/>
        </w:tabs>
        <w:rPr>
          <w:rFonts w:ascii="Roboto" w:eastAsia="Calibri" w:hAnsi="Roboto" w:cstheme="minorHAnsi"/>
          <w:kern w:val="2"/>
          <w:sz w:val="20"/>
          <w:szCs w:val="20"/>
          <w:lang w:eastAsia="en-US" w:bidi="en-US"/>
        </w:rPr>
      </w:pPr>
      <w:r w:rsidRPr="00ED55A6">
        <w:rPr>
          <w:rFonts w:ascii="Roboto" w:eastAsia="Calibri" w:hAnsi="Roboto" w:cstheme="minorHAnsi"/>
          <w:kern w:val="2"/>
          <w:sz w:val="20"/>
          <w:szCs w:val="20"/>
          <w:lang w:eastAsia="en-US" w:bidi="en-US"/>
        </w:rPr>
        <w:t xml:space="preserve">       </w:t>
      </w:r>
      <w:r w:rsidR="004D783F" w:rsidRPr="00ED55A6">
        <w:rPr>
          <w:rFonts w:ascii="Roboto" w:eastAsia="Calibri" w:hAnsi="Roboto" w:cstheme="minorHAnsi"/>
          <w:kern w:val="2"/>
          <w:sz w:val="20"/>
          <w:szCs w:val="20"/>
          <w:lang w:eastAsia="en-US" w:bidi="en-US"/>
        </w:rPr>
        <w:t>Przedmiot zamówienia składa się z następujących części:</w:t>
      </w:r>
    </w:p>
    <w:p w14:paraId="3BDDBC8F" w14:textId="59EAB947" w:rsidR="004D783F" w:rsidRPr="00ED55A6" w:rsidRDefault="008030F1" w:rsidP="00384522">
      <w:pPr>
        <w:pStyle w:val="Akapitzlist"/>
        <w:widowControl w:val="0"/>
        <w:numPr>
          <w:ilvl w:val="0"/>
          <w:numId w:val="11"/>
        </w:numPr>
        <w:tabs>
          <w:tab w:val="left" w:pos="708"/>
        </w:tabs>
        <w:rPr>
          <w:rFonts w:ascii="Roboto" w:eastAsia="Calibri" w:hAnsi="Roboto" w:cstheme="minorHAnsi"/>
          <w:kern w:val="2"/>
          <w:sz w:val="20"/>
          <w:szCs w:val="20"/>
          <w:lang w:eastAsia="en-US" w:bidi="en-US"/>
        </w:rPr>
      </w:pPr>
      <w:r w:rsidRPr="00ED55A6">
        <w:rPr>
          <w:rFonts w:ascii="Roboto" w:eastAsia="Calibri" w:hAnsi="Roboto" w:cstheme="minorHAnsi"/>
          <w:kern w:val="2"/>
          <w:sz w:val="20"/>
          <w:szCs w:val="20"/>
          <w:lang w:eastAsia="en-US" w:bidi="en-US"/>
        </w:rPr>
        <w:t xml:space="preserve">Spektrometr EELS </w:t>
      </w:r>
    </w:p>
    <w:p w14:paraId="28E0FE01" w14:textId="23293284" w:rsidR="004D783F" w:rsidRPr="00ED55A6" w:rsidRDefault="008030F1" w:rsidP="00384522">
      <w:pPr>
        <w:pStyle w:val="Akapitzlist"/>
        <w:widowControl w:val="0"/>
        <w:numPr>
          <w:ilvl w:val="0"/>
          <w:numId w:val="11"/>
        </w:numPr>
        <w:tabs>
          <w:tab w:val="left" w:pos="708"/>
        </w:tabs>
        <w:rPr>
          <w:rFonts w:ascii="Roboto" w:eastAsia="Calibri" w:hAnsi="Roboto" w:cstheme="minorHAnsi"/>
          <w:kern w:val="2"/>
          <w:sz w:val="20"/>
          <w:szCs w:val="20"/>
          <w:lang w:eastAsia="en-US" w:bidi="en-US"/>
        </w:rPr>
      </w:pPr>
      <w:proofErr w:type="spellStart"/>
      <w:r w:rsidRPr="00ED55A6">
        <w:rPr>
          <w:rFonts w:ascii="Roboto" w:eastAsia="Calibri" w:hAnsi="Roboto" w:cstheme="minorHAnsi"/>
          <w:kern w:val="2"/>
          <w:sz w:val="20"/>
          <w:szCs w:val="20"/>
          <w:lang w:eastAsia="en-US" w:bidi="en-US"/>
        </w:rPr>
        <w:t>Scriber</w:t>
      </w:r>
      <w:proofErr w:type="spellEnd"/>
      <w:r w:rsidR="004D783F" w:rsidRPr="00ED55A6">
        <w:rPr>
          <w:rFonts w:ascii="Roboto" w:eastAsia="Calibri" w:hAnsi="Roboto" w:cstheme="minorHAnsi"/>
          <w:kern w:val="2"/>
          <w:sz w:val="20"/>
          <w:szCs w:val="20"/>
          <w:lang w:eastAsia="en-US" w:bidi="en-US"/>
        </w:rPr>
        <w:t xml:space="preserve"> z mikroskopem do pr</w:t>
      </w:r>
      <w:r w:rsidR="00E303D4" w:rsidRPr="00ED55A6">
        <w:rPr>
          <w:rFonts w:ascii="Roboto" w:eastAsia="Calibri" w:hAnsi="Roboto" w:cstheme="minorHAnsi"/>
          <w:kern w:val="2"/>
          <w:sz w:val="20"/>
          <w:szCs w:val="20"/>
          <w:lang w:eastAsia="en-US" w:bidi="en-US"/>
        </w:rPr>
        <w:t>ecyzyjnego cięcia podłoży</w:t>
      </w:r>
      <w:r w:rsidR="004D783F" w:rsidRPr="00ED55A6">
        <w:rPr>
          <w:rFonts w:ascii="Roboto" w:eastAsia="Calibri" w:hAnsi="Roboto" w:cstheme="minorHAnsi"/>
          <w:kern w:val="2"/>
          <w:sz w:val="20"/>
          <w:szCs w:val="20"/>
          <w:lang w:eastAsia="en-US" w:bidi="en-US"/>
        </w:rPr>
        <w:t xml:space="preserve"> </w:t>
      </w:r>
    </w:p>
    <w:p w14:paraId="4465A135" w14:textId="77777777" w:rsidR="008030F1" w:rsidRPr="00ED55A6" w:rsidRDefault="008030F1" w:rsidP="00384522">
      <w:pPr>
        <w:pStyle w:val="Akapitzlist"/>
        <w:widowControl w:val="0"/>
        <w:numPr>
          <w:ilvl w:val="0"/>
          <w:numId w:val="11"/>
        </w:numPr>
        <w:tabs>
          <w:tab w:val="left" w:pos="708"/>
        </w:tabs>
        <w:rPr>
          <w:rFonts w:ascii="Roboto" w:eastAsia="Calibri" w:hAnsi="Roboto" w:cstheme="minorHAnsi"/>
          <w:kern w:val="2"/>
          <w:sz w:val="20"/>
          <w:szCs w:val="20"/>
          <w:lang w:eastAsia="en-US" w:bidi="en-US"/>
        </w:rPr>
      </w:pPr>
      <w:r w:rsidRPr="00ED55A6">
        <w:rPr>
          <w:rFonts w:ascii="Roboto" w:eastAsia="Calibri" w:hAnsi="Roboto" w:cstheme="minorHAnsi"/>
          <w:kern w:val="2"/>
          <w:sz w:val="20"/>
          <w:szCs w:val="20"/>
          <w:lang w:eastAsia="en-US" w:bidi="en-US"/>
        </w:rPr>
        <w:t>Sorter</w:t>
      </w:r>
      <w:r w:rsidR="004D783F" w:rsidRPr="00ED55A6">
        <w:rPr>
          <w:rFonts w:ascii="Roboto" w:eastAsia="Calibri" w:hAnsi="Roboto" w:cstheme="minorHAnsi"/>
          <w:kern w:val="2"/>
          <w:sz w:val="20"/>
          <w:szCs w:val="20"/>
          <w:lang w:eastAsia="en-US" w:bidi="en-US"/>
        </w:rPr>
        <w:t xml:space="preserve"> do probówek ze skanerem kodów 2D, </w:t>
      </w:r>
      <w:r w:rsidRPr="00ED55A6">
        <w:rPr>
          <w:rFonts w:ascii="Roboto" w:eastAsia="Calibri" w:hAnsi="Roboto" w:cstheme="minorHAnsi"/>
          <w:kern w:val="2"/>
          <w:sz w:val="20"/>
          <w:szCs w:val="20"/>
          <w:lang w:eastAsia="en-US" w:bidi="en-US"/>
        </w:rPr>
        <w:t xml:space="preserve">wagą z </w:t>
      </w:r>
      <w:r w:rsidR="004D783F" w:rsidRPr="00ED55A6">
        <w:rPr>
          <w:rFonts w:ascii="Roboto" w:eastAsia="Calibri" w:hAnsi="Roboto" w:cstheme="minorHAnsi"/>
          <w:kern w:val="2"/>
          <w:sz w:val="20"/>
          <w:szCs w:val="20"/>
          <w:lang w:eastAsia="en-US" w:bidi="en-US"/>
        </w:rPr>
        <w:t xml:space="preserve">akcesoriami </w:t>
      </w:r>
      <w:r w:rsidRPr="00ED55A6">
        <w:rPr>
          <w:rFonts w:ascii="Roboto" w:eastAsia="Calibri" w:hAnsi="Roboto" w:cstheme="minorHAnsi"/>
          <w:kern w:val="2"/>
          <w:sz w:val="20"/>
          <w:szCs w:val="20"/>
          <w:lang w:eastAsia="en-US" w:bidi="en-US"/>
        </w:rPr>
        <w:t xml:space="preserve"> i pakietem probówek</w:t>
      </w:r>
    </w:p>
    <w:p w14:paraId="7BE6F51B" w14:textId="28D4D05E" w:rsidR="003619F5" w:rsidRDefault="008030F1" w:rsidP="00384522">
      <w:pPr>
        <w:pStyle w:val="Akapitzlist"/>
        <w:widowControl w:val="0"/>
        <w:numPr>
          <w:ilvl w:val="0"/>
          <w:numId w:val="11"/>
        </w:numPr>
        <w:tabs>
          <w:tab w:val="left" w:pos="708"/>
        </w:tabs>
        <w:rPr>
          <w:rFonts w:ascii="Roboto" w:eastAsia="Calibri" w:hAnsi="Roboto" w:cstheme="minorHAnsi"/>
          <w:kern w:val="2"/>
          <w:sz w:val="20"/>
          <w:szCs w:val="20"/>
          <w:lang w:eastAsia="en-US" w:bidi="en-US"/>
        </w:rPr>
      </w:pPr>
      <w:r w:rsidRPr="00ED55A6">
        <w:rPr>
          <w:rFonts w:ascii="Roboto" w:eastAsia="Calibri" w:hAnsi="Roboto" w:cstheme="minorHAnsi"/>
          <w:kern w:val="2"/>
          <w:sz w:val="20"/>
          <w:szCs w:val="20"/>
          <w:lang w:eastAsia="en-US" w:bidi="en-US"/>
        </w:rPr>
        <w:t>Ultrasonograf</w:t>
      </w:r>
      <w:r w:rsidR="003619F5" w:rsidRPr="00ED55A6">
        <w:rPr>
          <w:rFonts w:ascii="Roboto" w:eastAsia="Calibri" w:hAnsi="Roboto" w:cstheme="minorHAnsi"/>
          <w:kern w:val="2"/>
          <w:sz w:val="20"/>
          <w:szCs w:val="20"/>
          <w:lang w:eastAsia="en-US" w:bidi="en-US"/>
        </w:rPr>
        <w:t xml:space="preserve"> z sondą liniową do aplikacji kardiologicznej i naczyniowej</w:t>
      </w:r>
      <w:r w:rsidRPr="00ED55A6">
        <w:rPr>
          <w:rFonts w:ascii="Roboto" w:eastAsia="Calibri" w:hAnsi="Roboto" w:cstheme="minorHAnsi"/>
          <w:kern w:val="2"/>
          <w:sz w:val="20"/>
          <w:szCs w:val="20"/>
          <w:lang w:eastAsia="en-US" w:bidi="en-US"/>
        </w:rPr>
        <w:t xml:space="preserve"> </w:t>
      </w:r>
    </w:p>
    <w:p w14:paraId="32A5C549" w14:textId="78362D3F" w:rsidR="00E46F3E" w:rsidRPr="00ED55A6" w:rsidRDefault="00E46F3E" w:rsidP="00384522">
      <w:pPr>
        <w:pStyle w:val="Akapitzlist"/>
        <w:widowControl w:val="0"/>
        <w:numPr>
          <w:ilvl w:val="0"/>
          <w:numId w:val="11"/>
        </w:numPr>
        <w:tabs>
          <w:tab w:val="left" w:pos="708"/>
        </w:tabs>
        <w:rPr>
          <w:rFonts w:ascii="Roboto" w:eastAsia="Calibri" w:hAnsi="Roboto" w:cstheme="minorHAnsi"/>
          <w:kern w:val="2"/>
          <w:sz w:val="20"/>
          <w:szCs w:val="20"/>
          <w:lang w:eastAsia="en-US" w:bidi="en-US"/>
        </w:rPr>
      </w:pPr>
      <w:r>
        <w:rPr>
          <w:rFonts w:ascii="Roboto" w:eastAsia="Calibri" w:hAnsi="Roboto" w:cstheme="minorHAnsi"/>
          <w:kern w:val="2"/>
          <w:sz w:val="20"/>
          <w:szCs w:val="20"/>
          <w:lang w:eastAsia="en-US" w:bidi="en-US"/>
        </w:rPr>
        <w:t xml:space="preserve">Laserowa głowica skanująca </w:t>
      </w:r>
    </w:p>
    <w:p w14:paraId="1B258EB6" w14:textId="77777777" w:rsidR="003619F5" w:rsidRPr="00ED55A6" w:rsidRDefault="003619F5" w:rsidP="00384522">
      <w:pPr>
        <w:pStyle w:val="Akapitzlist"/>
        <w:widowControl w:val="0"/>
        <w:tabs>
          <w:tab w:val="left" w:pos="708"/>
        </w:tabs>
        <w:rPr>
          <w:rFonts w:ascii="Roboto" w:eastAsia="Calibri" w:hAnsi="Roboto" w:cstheme="minorHAnsi"/>
          <w:kern w:val="2"/>
          <w:sz w:val="20"/>
          <w:szCs w:val="20"/>
          <w:lang w:eastAsia="en-US" w:bidi="en-US"/>
        </w:rPr>
      </w:pPr>
    </w:p>
    <w:p w14:paraId="03046183" w14:textId="00051204" w:rsidR="006473F6" w:rsidRPr="00ED55A6" w:rsidRDefault="006473F6" w:rsidP="00E303D4">
      <w:pPr>
        <w:widowControl w:val="0"/>
        <w:tabs>
          <w:tab w:val="left" w:pos="708"/>
        </w:tabs>
        <w:jc w:val="center"/>
        <w:rPr>
          <w:rFonts w:ascii="Roboto" w:eastAsia="Calibri" w:hAnsi="Roboto" w:cstheme="minorHAnsi"/>
          <w:kern w:val="2"/>
          <w:sz w:val="20"/>
          <w:szCs w:val="20"/>
          <w:lang w:eastAsia="en-US" w:bidi="en-US"/>
        </w:rPr>
      </w:pPr>
      <w:r w:rsidRPr="00ED55A6">
        <w:rPr>
          <w:rFonts w:ascii="Roboto" w:eastAsia="Calibri" w:hAnsi="Roboto" w:cstheme="minorHAnsi"/>
          <w:kern w:val="2"/>
          <w:sz w:val="20"/>
          <w:szCs w:val="20"/>
          <w:lang w:eastAsia="en-US" w:bidi="en-US"/>
        </w:rPr>
        <w:t xml:space="preserve">numer sprawy: </w:t>
      </w:r>
      <w:r w:rsidR="0053022F" w:rsidRPr="00ED55A6">
        <w:rPr>
          <w:rFonts w:ascii="Roboto" w:hAnsi="Roboto" w:cstheme="minorHAnsi"/>
          <w:sz w:val="20"/>
          <w:szCs w:val="20"/>
        </w:rPr>
        <w:t>TZ.271.4.2018</w:t>
      </w:r>
    </w:p>
    <w:p w14:paraId="5A1D8D6B" w14:textId="77777777" w:rsidR="00022BD0" w:rsidRPr="00ED55A6" w:rsidRDefault="00022BD0" w:rsidP="00384522">
      <w:pPr>
        <w:widowControl w:val="0"/>
        <w:tabs>
          <w:tab w:val="left" w:pos="708"/>
        </w:tabs>
        <w:jc w:val="center"/>
        <w:rPr>
          <w:rFonts w:ascii="Roboto" w:eastAsia="Calibri" w:hAnsi="Roboto" w:cstheme="minorHAnsi"/>
          <w:b/>
          <w:color w:val="000000"/>
          <w:kern w:val="2"/>
          <w:sz w:val="20"/>
          <w:szCs w:val="20"/>
          <w:highlight w:val="green"/>
          <w:lang w:eastAsia="en-US" w:bidi="en-US"/>
        </w:rPr>
      </w:pPr>
    </w:p>
    <w:p w14:paraId="3AC72FDE" w14:textId="77777777" w:rsidR="002E6D1C" w:rsidRPr="00ED55A6" w:rsidRDefault="002E6D1C" w:rsidP="00384522">
      <w:pPr>
        <w:jc w:val="center"/>
        <w:rPr>
          <w:rFonts w:ascii="Roboto" w:hAnsi="Roboto" w:cstheme="minorHAnsi"/>
          <w:b/>
          <w:bCs/>
          <w:sz w:val="20"/>
          <w:szCs w:val="20"/>
        </w:rPr>
      </w:pPr>
    </w:p>
    <w:p w14:paraId="06843B02" w14:textId="77777777" w:rsidR="002E6D1C" w:rsidRPr="00ED55A6" w:rsidRDefault="002E6D1C" w:rsidP="00384522">
      <w:pPr>
        <w:jc w:val="center"/>
        <w:rPr>
          <w:rFonts w:ascii="Roboto" w:hAnsi="Roboto" w:cstheme="minorHAnsi"/>
          <w:b/>
          <w:bCs/>
          <w:sz w:val="20"/>
          <w:szCs w:val="20"/>
        </w:rPr>
      </w:pPr>
    </w:p>
    <w:p w14:paraId="19D869A9" w14:textId="77777777" w:rsidR="002E6D1C" w:rsidRPr="00ED55A6" w:rsidRDefault="002E6D1C" w:rsidP="00384522">
      <w:pPr>
        <w:jc w:val="center"/>
        <w:rPr>
          <w:rFonts w:ascii="Roboto" w:hAnsi="Roboto" w:cstheme="minorHAnsi"/>
          <w:b/>
          <w:bCs/>
          <w:sz w:val="20"/>
          <w:szCs w:val="20"/>
        </w:rPr>
      </w:pPr>
    </w:p>
    <w:p w14:paraId="1E5A3923" w14:textId="77777777" w:rsidR="002E6D1C" w:rsidRPr="00ED55A6" w:rsidRDefault="002E6D1C" w:rsidP="00384522">
      <w:pPr>
        <w:rPr>
          <w:rFonts w:ascii="Roboto" w:hAnsi="Roboto" w:cstheme="minorHAnsi"/>
          <w:b/>
          <w:bCs/>
          <w:sz w:val="20"/>
          <w:szCs w:val="20"/>
        </w:rPr>
      </w:pPr>
    </w:p>
    <w:p w14:paraId="064EA4CC" w14:textId="77777777" w:rsidR="002E6D1C" w:rsidRPr="00ED55A6" w:rsidRDefault="002E6D1C" w:rsidP="00384522">
      <w:pPr>
        <w:jc w:val="center"/>
        <w:rPr>
          <w:rFonts w:ascii="Roboto" w:hAnsi="Roboto" w:cstheme="minorHAnsi"/>
          <w:b/>
          <w:bCs/>
          <w:sz w:val="20"/>
          <w:szCs w:val="20"/>
        </w:rPr>
      </w:pPr>
    </w:p>
    <w:p w14:paraId="1214D89D" w14:textId="77777777" w:rsidR="002E6D1C" w:rsidRPr="00ED55A6" w:rsidRDefault="002E6D1C" w:rsidP="00384522">
      <w:pPr>
        <w:jc w:val="center"/>
        <w:rPr>
          <w:rFonts w:ascii="Roboto" w:hAnsi="Roboto" w:cstheme="minorHAnsi"/>
          <w:b/>
          <w:bCs/>
          <w:sz w:val="20"/>
          <w:szCs w:val="20"/>
        </w:rPr>
      </w:pPr>
    </w:p>
    <w:p w14:paraId="44C6C2D8" w14:textId="77777777" w:rsidR="002E6D1C" w:rsidRPr="00ED55A6" w:rsidRDefault="002E6D1C" w:rsidP="00384522">
      <w:pPr>
        <w:jc w:val="both"/>
        <w:rPr>
          <w:rFonts w:ascii="Roboto" w:hAnsi="Roboto" w:cstheme="minorHAnsi"/>
          <w:b/>
          <w:bCs/>
          <w:sz w:val="20"/>
          <w:szCs w:val="20"/>
        </w:rPr>
      </w:pPr>
    </w:p>
    <w:p w14:paraId="182DC112" w14:textId="77777777" w:rsidR="002E6D1C" w:rsidRPr="00ED55A6" w:rsidRDefault="002E6D1C" w:rsidP="00384522">
      <w:pPr>
        <w:jc w:val="right"/>
        <w:rPr>
          <w:rFonts w:ascii="Roboto" w:hAnsi="Roboto" w:cstheme="minorHAnsi"/>
          <w:b/>
          <w:bCs/>
          <w:sz w:val="20"/>
          <w:szCs w:val="20"/>
        </w:rPr>
      </w:pPr>
      <w:r w:rsidRPr="00ED55A6">
        <w:rPr>
          <w:rFonts w:ascii="Roboto" w:hAnsi="Roboto" w:cstheme="minorHAnsi"/>
          <w:b/>
          <w:bCs/>
          <w:sz w:val="20"/>
          <w:szCs w:val="20"/>
        </w:rPr>
        <w:tab/>
      </w:r>
      <w:r w:rsidRPr="00ED55A6">
        <w:rPr>
          <w:rFonts w:ascii="Roboto" w:hAnsi="Roboto" w:cstheme="minorHAnsi"/>
          <w:b/>
          <w:bCs/>
          <w:sz w:val="20"/>
          <w:szCs w:val="20"/>
        </w:rPr>
        <w:tab/>
      </w:r>
      <w:r w:rsidRPr="00ED55A6">
        <w:rPr>
          <w:rFonts w:ascii="Roboto" w:hAnsi="Roboto" w:cstheme="minorHAnsi"/>
          <w:b/>
          <w:bCs/>
          <w:sz w:val="20"/>
          <w:szCs w:val="20"/>
        </w:rPr>
        <w:tab/>
      </w:r>
      <w:r w:rsidRPr="00ED55A6">
        <w:rPr>
          <w:rFonts w:ascii="Roboto" w:hAnsi="Roboto" w:cstheme="minorHAnsi"/>
          <w:b/>
          <w:bCs/>
          <w:sz w:val="20"/>
          <w:szCs w:val="20"/>
        </w:rPr>
        <w:tab/>
      </w:r>
      <w:r w:rsidRPr="00ED55A6">
        <w:rPr>
          <w:rFonts w:ascii="Roboto" w:hAnsi="Roboto" w:cstheme="minorHAnsi"/>
          <w:b/>
          <w:bCs/>
          <w:sz w:val="20"/>
          <w:szCs w:val="20"/>
        </w:rPr>
        <w:tab/>
      </w:r>
      <w:r w:rsidRPr="00ED55A6">
        <w:rPr>
          <w:rFonts w:ascii="Roboto" w:hAnsi="Roboto" w:cstheme="minorHAnsi"/>
          <w:b/>
          <w:bCs/>
          <w:sz w:val="20"/>
          <w:szCs w:val="20"/>
        </w:rPr>
        <w:tab/>
        <w:t>ZATWIERDZIŁ:</w:t>
      </w:r>
    </w:p>
    <w:p w14:paraId="2E5498E5" w14:textId="77777777" w:rsidR="002E6D1C" w:rsidRPr="00ED55A6" w:rsidRDefault="002E6D1C" w:rsidP="00384522">
      <w:pPr>
        <w:jc w:val="center"/>
        <w:rPr>
          <w:rFonts w:ascii="Roboto" w:hAnsi="Roboto" w:cstheme="minorHAnsi"/>
          <w:b/>
          <w:bCs/>
          <w:sz w:val="20"/>
          <w:szCs w:val="20"/>
        </w:rPr>
      </w:pPr>
    </w:p>
    <w:p w14:paraId="7E7A5C5C" w14:textId="77777777" w:rsidR="002E6D1C" w:rsidRPr="00ED55A6" w:rsidRDefault="002E6D1C" w:rsidP="00384522">
      <w:pPr>
        <w:jc w:val="center"/>
        <w:rPr>
          <w:rFonts w:ascii="Roboto" w:hAnsi="Roboto" w:cstheme="minorHAnsi"/>
          <w:b/>
          <w:bCs/>
          <w:sz w:val="20"/>
          <w:szCs w:val="20"/>
        </w:rPr>
      </w:pPr>
    </w:p>
    <w:p w14:paraId="37362717" w14:textId="77777777" w:rsidR="00E36890" w:rsidRPr="00ED55A6" w:rsidRDefault="00E36890" w:rsidP="00384522">
      <w:pPr>
        <w:rPr>
          <w:rFonts w:ascii="Roboto" w:hAnsi="Roboto" w:cstheme="minorHAnsi"/>
          <w:b/>
          <w:bCs/>
          <w:smallCaps/>
          <w:sz w:val="20"/>
          <w:szCs w:val="20"/>
        </w:rPr>
      </w:pPr>
    </w:p>
    <w:p w14:paraId="338665F6" w14:textId="77777777" w:rsidR="00E36890" w:rsidRPr="00ED55A6" w:rsidRDefault="00E36890" w:rsidP="00384522">
      <w:pPr>
        <w:jc w:val="center"/>
        <w:rPr>
          <w:rFonts w:ascii="Roboto" w:hAnsi="Roboto" w:cstheme="minorHAnsi"/>
          <w:b/>
          <w:bCs/>
          <w:smallCaps/>
          <w:sz w:val="20"/>
          <w:szCs w:val="20"/>
        </w:rPr>
      </w:pPr>
    </w:p>
    <w:p w14:paraId="2522A89B" w14:textId="77777777" w:rsidR="00F94258" w:rsidRPr="00ED55A6" w:rsidRDefault="00F94258" w:rsidP="00384522">
      <w:pPr>
        <w:rPr>
          <w:rFonts w:ascii="Roboto" w:hAnsi="Roboto" w:cstheme="minorHAnsi"/>
          <w:b/>
          <w:bCs/>
          <w:smallCaps/>
          <w:sz w:val="20"/>
          <w:szCs w:val="20"/>
        </w:rPr>
      </w:pPr>
    </w:p>
    <w:p w14:paraId="3DAB0645" w14:textId="77777777" w:rsidR="00F94258" w:rsidRPr="00ED55A6" w:rsidRDefault="00F94258" w:rsidP="00384522">
      <w:pPr>
        <w:jc w:val="center"/>
        <w:rPr>
          <w:rFonts w:ascii="Roboto" w:hAnsi="Roboto" w:cstheme="minorHAnsi"/>
          <w:b/>
          <w:bCs/>
          <w:smallCaps/>
          <w:sz w:val="20"/>
          <w:szCs w:val="20"/>
        </w:rPr>
      </w:pPr>
    </w:p>
    <w:p w14:paraId="651C553D" w14:textId="77777777" w:rsidR="00F94258" w:rsidRPr="00ED55A6" w:rsidRDefault="00F94258" w:rsidP="00384522">
      <w:pPr>
        <w:jc w:val="center"/>
        <w:rPr>
          <w:rFonts w:ascii="Roboto" w:hAnsi="Roboto" w:cstheme="minorHAnsi"/>
          <w:b/>
          <w:bCs/>
          <w:smallCaps/>
          <w:sz w:val="20"/>
          <w:szCs w:val="20"/>
        </w:rPr>
      </w:pPr>
    </w:p>
    <w:p w14:paraId="0AFEECA4" w14:textId="77777777" w:rsidR="00F94258" w:rsidRPr="00ED55A6" w:rsidRDefault="00F94258" w:rsidP="00384522">
      <w:pPr>
        <w:jc w:val="center"/>
        <w:rPr>
          <w:rFonts w:ascii="Roboto" w:hAnsi="Roboto" w:cstheme="minorHAnsi"/>
          <w:b/>
          <w:bCs/>
          <w:smallCaps/>
          <w:sz w:val="20"/>
          <w:szCs w:val="20"/>
        </w:rPr>
      </w:pPr>
    </w:p>
    <w:p w14:paraId="70C8FD22" w14:textId="77777777" w:rsidR="00F94258" w:rsidRPr="00ED55A6" w:rsidRDefault="00F94258" w:rsidP="00384522">
      <w:pPr>
        <w:jc w:val="center"/>
        <w:rPr>
          <w:rFonts w:ascii="Roboto" w:hAnsi="Roboto" w:cstheme="minorHAnsi"/>
          <w:b/>
          <w:bCs/>
          <w:smallCaps/>
          <w:sz w:val="20"/>
          <w:szCs w:val="20"/>
        </w:rPr>
      </w:pPr>
    </w:p>
    <w:p w14:paraId="50A09B94" w14:textId="7B81353B" w:rsidR="00A23C99" w:rsidRPr="00ED55A6" w:rsidRDefault="0053022F" w:rsidP="00384522">
      <w:pPr>
        <w:jc w:val="center"/>
        <w:rPr>
          <w:rFonts w:ascii="Roboto" w:hAnsi="Roboto" w:cstheme="minorHAnsi"/>
          <w:b/>
          <w:sz w:val="20"/>
          <w:szCs w:val="20"/>
        </w:rPr>
      </w:pPr>
      <w:r w:rsidRPr="00ED55A6">
        <w:rPr>
          <w:rFonts w:ascii="Roboto" w:hAnsi="Roboto" w:cstheme="minorHAnsi"/>
          <w:b/>
          <w:bCs/>
          <w:sz w:val="20"/>
          <w:szCs w:val="20"/>
        </w:rPr>
        <w:t xml:space="preserve">Sierpień </w:t>
      </w:r>
      <w:r w:rsidR="00A23C99" w:rsidRPr="00ED55A6">
        <w:rPr>
          <w:rFonts w:ascii="Roboto" w:hAnsi="Roboto" w:cstheme="minorHAnsi"/>
          <w:b/>
          <w:bCs/>
          <w:sz w:val="20"/>
          <w:szCs w:val="20"/>
        </w:rPr>
        <w:t>2018 r.</w:t>
      </w:r>
    </w:p>
    <w:p w14:paraId="3C7D5ABA" w14:textId="77777777" w:rsidR="002E6D1C" w:rsidRPr="00ED55A6" w:rsidRDefault="002E6D1C" w:rsidP="00384522">
      <w:pPr>
        <w:pageBreakBefore/>
        <w:numPr>
          <w:ilvl w:val="0"/>
          <w:numId w:val="2"/>
        </w:numPr>
        <w:ind w:left="426" w:hanging="426"/>
        <w:rPr>
          <w:rFonts w:ascii="Roboto" w:hAnsi="Roboto" w:cstheme="minorHAnsi"/>
          <w:b/>
          <w:bCs/>
          <w:sz w:val="20"/>
          <w:szCs w:val="20"/>
        </w:rPr>
      </w:pPr>
      <w:r w:rsidRPr="00ED55A6">
        <w:rPr>
          <w:rFonts w:ascii="Roboto" w:hAnsi="Roboto" w:cstheme="minorHAnsi"/>
          <w:b/>
          <w:sz w:val="20"/>
          <w:szCs w:val="20"/>
        </w:rPr>
        <w:lastRenderedPageBreak/>
        <w:t>Nazwa i adres Zamawiającego</w:t>
      </w:r>
      <w:r w:rsidR="00F44FF5" w:rsidRPr="00ED55A6">
        <w:rPr>
          <w:rFonts w:ascii="Roboto" w:hAnsi="Roboto" w:cstheme="minorHAnsi"/>
          <w:b/>
          <w:sz w:val="20"/>
          <w:szCs w:val="20"/>
        </w:rPr>
        <w:t>:</w:t>
      </w:r>
    </w:p>
    <w:p w14:paraId="300E62DE" w14:textId="05E64674" w:rsidR="00E36890" w:rsidRPr="00ED55A6" w:rsidRDefault="0053022F" w:rsidP="00384522">
      <w:pPr>
        <w:widowControl w:val="0"/>
        <w:numPr>
          <w:ilvl w:val="1"/>
          <w:numId w:val="2"/>
        </w:numPr>
        <w:ind w:left="1134" w:hanging="708"/>
        <w:rPr>
          <w:rFonts w:ascii="Roboto" w:hAnsi="Roboto" w:cstheme="minorHAnsi"/>
          <w:b/>
          <w:sz w:val="20"/>
          <w:szCs w:val="20"/>
        </w:rPr>
      </w:pPr>
      <w:bookmarkStart w:id="0" w:name="_Hlk521488877"/>
      <w:r w:rsidRPr="00ED55A6">
        <w:rPr>
          <w:rFonts w:ascii="Roboto" w:hAnsi="Roboto" w:cstheme="minorHAnsi"/>
          <w:b/>
          <w:sz w:val="20"/>
          <w:szCs w:val="20"/>
        </w:rPr>
        <w:t xml:space="preserve">PORT Polski Ośrodek Rozwoju Technologii Sp. z o.o. </w:t>
      </w:r>
    </w:p>
    <w:bookmarkEnd w:id="0"/>
    <w:p w14:paraId="11F67171" w14:textId="0F441072" w:rsidR="0053022F" w:rsidRPr="00ED55A6" w:rsidRDefault="00E36890" w:rsidP="00384522">
      <w:pPr>
        <w:widowControl w:val="0"/>
        <w:numPr>
          <w:ilvl w:val="1"/>
          <w:numId w:val="2"/>
        </w:numPr>
        <w:ind w:left="1134" w:hanging="708"/>
        <w:rPr>
          <w:rFonts w:ascii="Roboto" w:hAnsi="Roboto" w:cstheme="minorHAnsi"/>
          <w:sz w:val="20"/>
          <w:szCs w:val="20"/>
        </w:rPr>
      </w:pPr>
      <w:r w:rsidRPr="00ED55A6">
        <w:rPr>
          <w:rFonts w:ascii="Roboto" w:hAnsi="Roboto" w:cstheme="minorHAnsi"/>
          <w:sz w:val="20"/>
          <w:szCs w:val="20"/>
        </w:rPr>
        <w:t xml:space="preserve">NIP: </w:t>
      </w:r>
      <w:r w:rsidR="0053022F" w:rsidRPr="00ED55A6">
        <w:rPr>
          <w:rFonts w:ascii="Roboto" w:hAnsi="Roboto" w:cstheme="minorHAnsi"/>
          <w:sz w:val="20"/>
          <w:szCs w:val="20"/>
        </w:rPr>
        <w:t>894-293-00-22</w:t>
      </w:r>
    </w:p>
    <w:p w14:paraId="3E04340B" w14:textId="5A5A700A" w:rsidR="0053022F" w:rsidRPr="00ED55A6" w:rsidRDefault="00E36890" w:rsidP="00384522">
      <w:pPr>
        <w:widowControl w:val="0"/>
        <w:numPr>
          <w:ilvl w:val="1"/>
          <w:numId w:val="2"/>
        </w:numPr>
        <w:ind w:left="1134" w:hanging="708"/>
        <w:rPr>
          <w:rFonts w:ascii="Roboto" w:hAnsi="Roboto" w:cstheme="minorHAnsi"/>
          <w:sz w:val="20"/>
          <w:szCs w:val="20"/>
        </w:rPr>
      </w:pPr>
      <w:r w:rsidRPr="00ED55A6">
        <w:rPr>
          <w:rFonts w:ascii="Roboto" w:hAnsi="Roboto" w:cstheme="minorHAnsi"/>
          <w:sz w:val="20"/>
          <w:szCs w:val="20"/>
        </w:rPr>
        <w:t xml:space="preserve">REGON: </w:t>
      </w:r>
      <w:r w:rsidR="0053022F" w:rsidRPr="00ED55A6">
        <w:rPr>
          <w:rFonts w:ascii="Roboto" w:hAnsi="Roboto" w:cstheme="minorHAnsi"/>
          <w:sz w:val="20"/>
          <w:szCs w:val="20"/>
        </w:rPr>
        <w:t>020671635</w:t>
      </w:r>
    </w:p>
    <w:p w14:paraId="05EEA58A" w14:textId="3A195364" w:rsidR="002E6D1C" w:rsidRPr="00ED55A6" w:rsidRDefault="002E6D1C" w:rsidP="00384522">
      <w:pPr>
        <w:widowControl w:val="0"/>
        <w:numPr>
          <w:ilvl w:val="1"/>
          <w:numId w:val="2"/>
        </w:numPr>
        <w:ind w:left="1134" w:hanging="708"/>
        <w:rPr>
          <w:rFonts w:ascii="Roboto" w:hAnsi="Roboto" w:cstheme="minorHAnsi"/>
          <w:sz w:val="20"/>
          <w:szCs w:val="20"/>
          <w:u w:val="single"/>
        </w:rPr>
      </w:pPr>
      <w:r w:rsidRPr="00ED55A6">
        <w:rPr>
          <w:rFonts w:ascii="Roboto" w:hAnsi="Roboto" w:cstheme="minorHAnsi"/>
          <w:sz w:val="20"/>
          <w:szCs w:val="20"/>
        </w:rPr>
        <w:t xml:space="preserve">Strona internetowa: </w:t>
      </w:r>
      <w:r w:rsidR="008030F1" w:rsidRPr="00ED55A6">
        <w:rPr>
          <w:rFonts w:ascii="Roboto" w:hAnsi="Roboto" w:cstheme="minorHAnsi"/>
          <w:sz w:val="20"/>
          <w:szCs w:val="20"/>
          <w:u w:val="single"/>
        </w:rPr>
        <w:t>http:/www.port.org.pl</w:t>
      </w:r>
      <w:r w:rsidR="00996A0A" w:rsidRPr="00ED55A6">
        <w:rPr>
          <w:rFonts w:ascii="Roboto" w:hAnsi="Roboto" w:cstheme="minorHAnsi"/>
          <w:sz w:val="20"/>
          <w:szCs w:val="20"/>
          <w:u w:val="single"/>
        </w:rPr>
        <w:t>,</w:t>
      </w:r>
    </w:p>
    <w:p w14:paraId="2F51565B" w14:textId="50284039" w:rsidR="002E6D1C" w:rsidRPr="00ED55A6" w:rsidRDefault="002E6D1C" w:rsidP="00384522">
      <w:pPr>
        <w:widowControl w:val="0"/>
        <w:numPr>
          <w:ilvl w:val="1"/>
          <w:numId w:val="2"/>
        </w:numPr>
        <w:ind w:left="1134" w:hanging="708"/>
        <w:jc w:val="both"/>
        <w:rPr>
          <w:rStyle w:val="Hipercze"/>
          <w:rFonts w:ascii="Roboto" w:hAnsi="Roboto" w:cstheme="minorHAnsi"/>
          <w:color w:val="auto"/>
          <w:sz w:val="20"/>
          <w:szCs w:val="20"/>
        </w:rPr>
      </w:pPr>
      <w:r w:rsidRPr="00ED55A6">
        <w:rPr>
          <w:rFonts w:ascii="Roboto" w:hAnsi="Roboto" w:cstheme="minorHAnsi"/>
          <w:sz w:val="20"/>
          <w:szCs w:val="20"/>
        </w:rPr>
        <w:t>Adres poczty elektronicznej</w:t>
      </w:r>
      <w:r w:rsidR="009E1AF7" w:rsidRPr="00ED55A6">
        <w:rPr>
          <w:rFonts w:ascii="Roboto" w:hAnsi="Roboto" w:cstheme="minorHAnsi"/>
          <w:sz w:val="20"/>
          <w:szCs w:val="20"/>
        </w:rPr>
        <w:t xml:space="preserve"> w tym również adres poczty elektronicznej, na który należy przesłać JEDZ:</w:t>
      </w:r>
      <w:r w:rsidR="008030F1" w:rsidRPr="00ED55A6">
        <w:rPr>
          <w:rFonts w:ascii="Roboto" w:hAnsi="Roboto" w:cstheme="minorHAnsi"/>
          <w:sz w:val="20"/>
          <w:szCs w:val="20"/>
        </w:rPr>
        <w:t xml:space="preserve"> </w:t>
      </w:r>
      <w:r w:rsidR="008030F1" w:rsidRPr="00ED55A6">
        <w:rPr>
          <w:rFonts w:ascii="Roboto" w:hAnsi="Roboto" w:cstheme="minorHAnsi"/>
          <w:sz w:val="20"/>
          <w:szCs w:val="20"/>
          <w:u w:val="single"/>
        </w:rPr>
        <w:t>elzbieta.borowik@port.org.pl</w:t>
      </w:r>
    </w:p>
    <w:p w14:paraId="3ED043E4" w14:textId="54791A0E" w:rsidR="00F10C62" w:rsidRPr="00ED55A6" w:rsidRDefault="00F10C62" w:rsidP="00384522">
      <w:pPr>
        <w:widowControl w:val="0"/>
        <w:numPr>
          <w:ilvl w:val="1"/>
          <w:numId w:val="2"/>
        </w:numPr>
        <w:ind w:left="1134" w:hanging="708"/>
        <w:jc w:val="both"/>
        <w:rPr>
          <w:rFonts w:ascii="Roboto" w:hAnsi="Roboto" w:cstheme="minorHAnsi"/>
          <w:sz w:val="20"/>
          <w:szCs w:val="20"/>
        </w:rPr>
      </w:pPr>
      <w:r w:rsidRPr="00ED55A6">
        <w:rPr>
          <w:rFonts w:ascii="Roboto" w:hAnsi="Roboto" w:cstheme="minorHAnsi"/>
          <w:sz w:val="20"/>
          <w:szCs w:val="20"/>
        </w:rPr>
        <w:t xml:space="preserve">Godziny urzędowania: </w:t>
      </w:r>
      <w:r w:rsidR="0053022F" w:rsidRPr="00ED55A6">
        <w:rPr>
          <w:rFonts w:ascii="Roboto" w:hAnsi="Roboto" w:cstheme="minorHAnsi"/>
          <w:sz w:val="20"/>
          <w:szCs w:val="20"/>
        </w:rPr>
        <w:t>dni robocze - od poniedziałku do piątku, od godziny 7:00 do godziny 15:00 z wyłączeniem dni ustawowo wolnych od pracy</w:t>
      </w:r>
      <w:r w:rsidRPr="00ED55A6">
        <w:rPr>
          <w:rFonts w:ascii="Roboto" w:hAnsi="Roboto" w:cstheme="minorHAnsi"/>
          <w:sz w:val="20"/>
          <w:szCs w:val="20"/>
        </w:rPr>
        <w:t>.</w:t>
      </w:r>
    </w:p>
    <w:p w14:paraId="56C962C9" w14:textId="77777777" w:rsidR="00022BD0" w:rsidRPr="00ED55A6" w:rsidRDefault="00022BD0" w:rsidP="00384522">
      <w:pPr>
        <w:widowControl w:val="0"/>
        <w:jc w:val="both"/>
        <w:rPr>
          <w:rFonts w:ascii="Roboto" w:hAnsi="Roboto" w:cstheme="minorHAnsi"/>
          <w:sz w:val="20"/>
          <w:szCs w:val="20"/>
        </w:rPr>
      </w:pPr>
    </w:p>
    <w:p w14:paraId="06DF9483" w14:textId="77777777" w:rsidR="005B5C49" w:rsidRPr="00ED55A6" w:rsidRDefault="002E6D1C" w:rsidP="00384522">
      <w:pPr>
        <w:numPr>
          <w:ilvl w:val="0"/>
          <w:numId w:val="2"/>
        </w:numPr>
        <w:ind w:left="426" w:hanging="426"/>
        <w:jc w:val="both"/>
        <w:rPr>
          <w:rFonts w:ascii="Roboto" w:hAnsi="Roboto" w:cstheme="minorHAnsi"/>
          <w:sz w:val="20"/>
          <w:szCs w:val="20"/>
        </w:rPr>
      </w:pPr>
      <w:r w:rsidRPr="00ED55A6">
        <w:rPr>
          <w:rFonts w:ascii="Roboto" w:hAnsi="Roboto" w:cstheme="minorHAnsi"/>
          <w:b/>
          <w:sz w:val="20"/>
          <w:szCs w:val="20"/>
        </w:rPr>
        <w:t xml:space="preserve">Tryb udzielenia zamówienia </w:t>
      </w:r>
    </w:p>
    <w:p w14:paraId="4A5110C0" w14:textId="77777777" w:rsidR="002E6D1C" w:rsidRPr="00ED55A6" w:rsidRDefault="002E6D1C" w:rsidP="00384522">
      <w:pPr>
        <w:ind w:left="426"/>
        <w:jc w:val="both"/>
        <w:rPr>
          <w:rFonts w:ascii="Roboto" w:hAnsi="Roboto" w:cstheme="minorHAnsi"/>
          <w:sz w:val="20"/>
          <w:szCs w:val="20"/>
        </w:rPr>
      </w:pPr>
      <w:r w:rsidRPr="00ED55A6">
        <w:rPr>
          <w:rFonts w:ascii="Roboto" w:hAnsi="Roboto" w:cstheme="minorHAnsi"/>
          <w:sz w:val="20"/>
          <w:szCs w:val="20"/>
        </w:rPr>
        <w:t>Przetarg nieograniczony na podstawie art. 39 PZP.</w:t>
      </w:r>
    </w:p>
    <w:p w14:paraId="22FC6134" w14:textId="77777777" w:rsidR="002E6D1C" w:rsidRPr="00ED55A6" w:rsidRDefault="002E6D1C" w:rsidP="00384522">
      <w:pPr>
        <w:ind w:left="792"/>
        <w:jc w:val="both"/>
        <w:rPr>
          <w:rFonts w:ascii="Roboto" w:hAnsi="Roboto" w:cstheme="minorHAnsi"/>
          <w:sz w:val="20"/>
          <w:szCs w:val="20"/>
        </w:rPr>
      </w:pPr>
    </w:p>
    <w:p w14:paraId="4729DE5C" w14:textId="77777777" w:rsidR="005B5C49" w:rsidRPr="00ED55A6" w:rsidRDefault="002E6D1C" w:rsidP="00384522">
      <w:pPr>
        <w:numPr>
          <w:ilvl w:val="0"/>
          <w:numId w:val="2"/>
        </w:numPr>
        <w:ind w:left="426" w:hanging="426"/>
        <w:jc w:val="both"/>
        <w:rPr>
          <w:rFonts w:ascii="Roboto" w:eastAsia="Arial" w:hAnsi="Roboto" w:cstheme="minorHAnsi"/>
          <w:sz w:val="20"/>
          <w:szCs w:val="20"/>
        </w:rPr>
      </w:pPr>
      <w:r w:rsidRPr="00ED55A6">
        <w:rPr>
          <w:rFonts w:ascii="Roboto" w:hAnsi="Roboto" w:cstheme="minorHAnsi"/>
          <w:b/>
          <w:sz w:val="20"/>
          <w:szCs w:val="20"/>
        </w:rPr>
        <w:t>Opis przedmiotu zamówienia</w:t>
      </w:r>
    </w:p>
    <w:p w14:paraId="2C443A6D" w14:textId="782A248C" w:rsidR="009E1AF7" w:rsidRPr="00ED55A6" w:rsidRDefault="00C14929" w:rsidP="00384522">
      <w:pPr>
        <w:pStyle w:val="Akapitzlist4"/>
        <w:numPr>
          <w:ilvl w:val="1"/>
          <w:numId w:val="2"/>
        </w:numPr>
        <w:spacing w:after="0" w:line="240" w:lineRule="auto"/>
        <w:jc w:val="both"/>
        <w:rPr>
          <w:rFonts w:ascii="Roboto" w:eastAsia="Arial" w:hAnsi="Roboto" w:cstheme="minorHAnsi"/>
          <w:color w:val="000000"/>
          <w:sz w:val="20"/>
          <w:szCs w:val="20"/>
        </w:rPr>
      </w:pPr>
      <w:r w:rsidRPr="00ED55A6">
        <w:rPr>
          <w:rFonts w:ascii="Roboto" w:hAnsi="Roboto" w:cstheme="minorHAnsi"/>
          <w:sz w:val="20"/>
          <w:szCs w:val="20"/>
        </w:rPr>
        <w:t xml:space="preserve">Przedmiotem </w:t>
      </w:r>
      <w:r w:rsidR="009E1AF7" w:rsidRPr="00ED55A6">
        <w:rPr>
          <w:rFonts w:ascii="Roboto" w:hAnsi="Roboto" w:cstheme="minorHAnsi"/>
          <w:sz w:val="20"/>
          <w:szCs w:val="20"/>
        </w:rPr>
        <w:t>zamówienia</w:t>
      </w:r>
      <w:r w:rsidR="009E1AF7" w:rsidRPr="00ED55A6">
        <w:rPr>
          <w:rFonts w:ascii="Roboto" w:eastAsia="Arial" w:hAnsi="Roboto" w:cstheme="minorHAnsi"/>
          <w:color w:val="000000"/>
          <w:sz w:val="20"/>
          <w:szCs w:val="20"/>
        </w:rPr>
        <w:t xml:space="preserve"> </w:t>
      </w:r>
      <w:r w:rsidR="009E1AF7" w:rsidRPr="00ED55A6">
        <w:rPr>
          <w:rFonts w:ascii="Roboto" w:hAnsi="Roboto" w:cstheme="minorHAnsi"/>
          <w:sz w:val="20"/>
          <w:szCs w:val="20"/>
        </w:rPr>
        <w:t>są</w:t>
      </w:r>
      <w:r w:rsidR="0053022F" w:rsidRPr="00ED55A6">
        <w:rPr>
          <w:rFonts w:ascii="Roboto" w:hAnsi="Roboto" w:cstheme="minorHAnsi"/>
          <w:sz w:val="20"/>
          <w:szCs w:val="20"/>
        </w:rPr>
        <w:t xml:space="preserve"> dostawy sprzętu laboratoryjnego</w:t>
      </w:r>
      <w:r w:rsidR="0029710A" w:rsidRPr="00ED55A6">
        <w:rPr>
          <w:rFonts w:ascii="Roboto" w:hAnsi="Roboto" w:cstheme="minorHAnsi"/>
          <w:sz w:val="20"/>
          <w:szCs w:val="20"/>
        </w:rPr>
        <w:t xml:space="preserve"> wraz z</w:t>
      </w:r>
      <w:r w:rsidR="003E7B0B" w:rsidRPr="00ED55A6">
        <w:rPr>
          <w:rFonts w:ascii="Roboto" w:hAnsi="Roboto" w:cstheme="minorHAnsi"/>
          <w:sz w:val="20"/>
          <w:szCs w:val="20"/>
        </w:rPr>
        <w:t> </w:t>
      </w:r>
      <w:r w:rsidR="0029710A" w:rsidRPr="00ED55A6">
        <w:rPr>
          <w:rFonts w:ascii="Roboto" w:hAnsi="Roboto" w:cstheme="minorHAnsi"/>
          <w:sz w:val="20"/>
          <w:szCs w:val="20"/>
        </w:rPr>
        <w:t>oprogramowaniem, a także przeprowadzenie szkoleń z</w:t>
      </w:r>
      <w:r w:rsidR="0029710A" w:rsidRPr="00ED55A6">
        <w:rPr>
          <w:rFonts w:ascii="Roboto" w:hAnsi="Roboto"/>
          <w:sz w:val="20"/>
          <w:szCs w:val="20"/>
        </w:rPr>
        <w:t xml:space="preserve"> </w:t>
      </w:r>
      <w:r w:rsidR="0029710A" w:rsidRPr="00ED55A6">
        <w:rPr>
          <w:rFonts w:ascii="Roboto" w:hAnsi="Roboto" w:cstheme="minorHAnsi"/>
          <w:sz w:val="20"/>
          <w:szCs w:val="20"/>
        </w:rPr>
        <w:t xml:space="preserve">użytkowania i obsługi dostarczonego sprzętu oraz dostarczonego wraz z aparaturą oprogramowania. Przedmiot zamówienia został podzielony </w:t>
      </w:r>
      <w:r w:rsidR="009E1AF7" w:rsidRPr="00ED55A6">
        <w:rPr>
          <w:rFonts w:ascii="Roboto" w:hAnsi="Roboto" w:cstheme="minorHAnsi"/>
          <w:sz w:val="20"/>
          <w:szCs w:val="20"/>
        </w:rPr>
        <w:t xml:space="preserve">na </w:t>
      </w:r>
      <w:r w:rsidR="0085730C">
        <w:rPr>
          <w:rFonts w:ascii="Roboto" w:hAnsi="Roboto" w:cstheme="minorHAnsi"/>
          <w:sz w:val="20"/>
          <w:szCs w:val="20"/>
        </w:rPr>
        <w:t>5</w:t>
      </w:r>
      <w:r w:rsidR="0053022F" w:rsidRPr="00ED55A6">
        <w:rPr>
          <w:rFonts w:ascii="Roboto" w:hAnsi="Roboto" w:cstheme="minorHAnsi"/>
          <w:sz w:val="20"/>
          <w:szCs w:val="20"/>
        </w:rPr>
        <w:t xml:space="preserve"> </w:t>
      </w:r>
      <w:r w:rsidR="009E1AF7" w:rsidRPr="00ED55A6">
        <w:rPr>
          <w:rFonts w:ascii="Roboto" w:hAnsi="Roboto" w:cstheme="minorHAnsi"/>
          <w:sz w:val="20"/>
          <w:szCs w:val="20"/>
        </w:rPr>
        <w:t>części, zwan</w:t>
      </w:r>
      <w:r w:rsidR="0029710A" w:rsidRPr="00ED55A6">
        <w:rPr>
          <w:rFonts w:ascii="Roboto" w:hAnsi="Roboto" w:cstheme="minorHAnsi"/>
          <w:sz w:val="20"/>
          <w:szCs w:val="20"/>
        </w:rPr>
        <w:t>e</w:t>
      </w:r>
      <w:r w:rsidR="009E1AF7" w:rsidRPr="00ED55A6">
        <w:rPr>
          <w:rFonts w:ascii="Roboto" w:hAnsi="Roboto" w:cstheme="minorHAnsi"/>
          <w:sz w:val="20"/>
          <w:szCs w:val="20"/>
        </w:rPr>
        <w:t xml:space="preserve"> również w dalszej części SIWZ zadaniami:</w:t>
      </w:r>
    </w:p>
    <w:p w14:paraId="1FCE00A0" w14:textId="77777777" w:rsidR="00384522" w:rsidRPr="00ED55A6" w:rsidRDefault="00384522" w:rsidP="00384522">
      <w:pPr>
        <w:pStyle w:val="Akapitzlist4"/>
        <w:spacing w:after="0" w:line="240" w:lineRule="auto"/>
        <w:ind w:left="794"/>
        <w:jc w:val="both"/>
        <w:rPr>
          <w:rFonts w:ascii="Roboto" w:eastAsia="Arial" w:hAnsi="Roboto" w:cstheme="minorHAnsi"/>
          <w:color w:val="000000"/>
          <w:sz w:val="20"/>
          <w:szCs w:val="20"/>
        </w:rPr>
      </w:pPr>
    </w:p>
    <w:p w14:paraId="0F9D77BF" w14:textId="77777777" w:rsidR="00384522" w:rsidRPr="00ED55A6" w:rsidRDefault="00384522" w:rsidP="00384522">
      <w:pPr>
        <w:widowControl w:val="0"/>
        <w:tabs>
          <w:tab w:val="left" w:pos="851"/>
        </w:tabs>
        <w:suppressAutoHyphens w:val="0"/>
        <w:spacing w:after="200"/>
        <w:contextualSpacing/>
        <w:jc w:val="both"/>
        <w:rPr>
          <w:rFonts w:ascii="Roboto" w:hAnsi="Roboto" w:cstheme="minorHAnsi"/>
          <w:bCs/>
          <w:noProof/>
          <w:sz w:val="20"/>
          <w:szCs w:val="20"/>
          <w:lang w:eastAsia="en-US"/>
        </w:rPr>
      </w:pPr>
      <w:r w:rsidRPr="00ED55A6">
        <w:rPr>
          <w:rFonts w:ascii="Roboto" w:hAnsi="Roboto" w:cstheme="minorHAnsi"/>
          <w:b/>
          <w:noProof/>
          <w:sz w:val="20"/>
          <w:szCs w:val="20"/>
          <w:lang w:eastAsia="en-US"/>
        </w:rPr>
        <w:t xml:space="preserve">             </w:t>
      </w:r>
      <w:r w:rsidR="009E16D9" w:rsidRPr="00ED55A6">
        <w:rPr>
          <w:rFonts w:ascii="Roboto" w:hAnsi="Roboto" w:cstheme="minorHAnsi"/>
          <w:b/>
          <w:noProof/>
          <w:sz w:val="20"/>
          <w:szCs w:val="20"/>
          <w:lang w:eastAsia="en-US"/>
        </w:rPr>
        <w:t>Zadanie</w:t>
      </w:r>
      <w:r w:rsidR="000A6A50" w:rsidRPr="00ED55A6">
        <w:rPr>
          <w:rFonts w:ascii="Roboto" w:hAnsi="Roboto" w:cstheme="minorHAnsi"/>
          <w:b/>
          <w:noProof/>
          <w:sz w:val="20"/>
          <w:szCs w:val="20"/>
          <w:lang w:eastAsia="en-US"/>
        </w:rPr>
        <w:t xml:space="preserve"> nr</w:t>
      </w:r>
      <w:r w:rsidR="009E16D9" w:rsidRPr="00ED55A6">
        <w:rPr>
          <w:rFonts w:ascii="Roboto" w:hAnsi="Roboto" w:cstheme="minorHAnsi"/>
          <w:b/>
          <w:noProof/>
          <w:sz w:val="20"/>
          <w:szCs w:val="20"/>
          <w:lang w:eastAsia="en-US"/>
        </w:rPr>
        <w:t xml:space="preserve"> 1: </w:t>
      </w:r>
      <w:r w:rsidRPr="00ED55A6">
        <w:rPr>
          <w:rFonts w:ascii="Roboto" w:hAnsi="Roboto" w:cstheme="minorHAnsi"/>
          <w:bCs/>
          <w:noProof/>
          <w:sz w:val="20"/>
          <w:szCs w:val="20"/>
          <w:lang w:eastAsia="en-US"/>
        </w:rPr>
        <w:t>Spektrometr EELS</w:t>
      </w:r>
    </w:p>
    <w:p w14:paraId="60FC24DC" w14:textId="680D1985" w:rsidR="00384522" w:rsidRPr="00ED55A6" w:rsidRDefault="00384522" w:rsidP="00902CE3">
      <w:pPr>
        <w:widowControl w:val="0"/>
        <w:tabs>
          <w:tab w:val="left" w:pos="709"/>
        </w:tabs>
        <w:suppressAutoHyphens w:val="0"/>
        <w:spacing w:after="200"/>
        <w:contextualSpacing/>
        <w:jc w:val="both"/>
        <w:rPr>
          <w:rFonts w:ascii="Roboto" w:hAnsi="Roboto" w:cstheme="minorHAnsi"/>
          <w:bCs/>
          <w:noProof/>
          <w:sz w:val="20"/>
          <w:szCs w:val="20"/>
          <w:lang w:eastAsia="en-US"/>
        </w:rPr>
      </w:pPr>
      <w:r w:rsidRPr="00ED55A6">
        <w:rPr>
          <w:rFonts w:ascii="Roboto" w:hAnsi="Roboto" w:cstheme="minorHAnsi"/>
          <w:bCs/>
          <w:noProof/>
          <w:sz w:val="20"/>
          <w:szCs w:val="20"/>
          <w:lang w:eastAsia="en-US"/>
        </w:rPr>
        <w:t xml:space="preserve">             </w:t>
      </w:r>
      <w:r w:rsidR="000A6A50" w:rsidRPr="00ED55A6">
        <w:rPr>
          <w:rFonts w:ascii="Roboto" w:hAnsi="Roboto" w:cstheme="minorHAnsi"/>
          <w:b/>
          <w:bCs/>
          <w:noProof/>
          <w:sz w:val="20"/>
          <w:szCs w:val="20"/>
          <w:lang w:eastAsia="en-US"/>
        </w:rPr>
        <w:t>Zadanie nr 2:</w:t>
      </w:r>
      <w:r w:rsidR="000A6A50" w:rsidRPr="00ED55A6">
        <w:rPr>
          <w:rFonts w:ascii="Roboto" w:hAnsi="Roboto" w:cstheme="minorHAnsi"/>
          <w:bCs/>
          <w:noProof/>
          <w:sz w:val="20"/>
          <w:szCs w:val="20"/>
          <w:lang w:eastAsia="en-US"/>
        </w:rPr>
        <w:t xml:space="preserve"> </w:t>
      </w:r>
      <w:r w:rsidR="00DC4C6F" w:rsidRPr="00ED55A6">
        <w:rPr>
          <w:rFonts w:ascii="Roboto" w:hAnsi="Roboto" w:cstheme="minorHAnsi"/>
          <w:bCs/>
          <w:noProof/>
          <w:sz w:val="20"/>
          <w:szCs w:val="20"/>
          <w:lang w:eastAsia="en-US"/>
        </w:rPr>
        <w:t>Scriber z mikroskopem</w:t>
      </w:r>
      <w:r w:rsidR="00E303D4" w:rsidRPr="00ED55A6">
        <w:rPr>
          <w:rFonts w:ascii="Roboto" w:hAnsi="Roboto" w:cstheme="minorHAnsi"/>
          <w:bCs/>
          <w:noProof/>
          <w:sz w:val="20"/>
          <w:szCs w:val="20"/>
          <w:lang w:eastAsia="en-US"/>
        </w:rPr>
        <w:t xml:space="preserve"> do precyzyjnego cięcia podłoży</w:t>
      </w:r>
    </w:p>
    <w:p w14:paraId="2232CCE4" w14:textId="0FE028F9" w:rsidR="00384522" w:rsidRPr="00ED55A6" w:rsidRDefault="00E303D4" w:rsidP="00384522">
      <w:pPr>
        <w:widowControl w:val="0"/>
        <w:suppressAutoHyphens w:val="0"/>
        <w:spacing w:after="200"/>
        <w:ind w:left="2268" w:hanging="2268"/>
        <w:contextualSpacing/>
        <w:jc w:val="both"/>
        <w:rPr>
          <w:rFonts w:ascii="Roboto" w:hAnsi="Roboto" w:cstheme="minorHAnsi"/>
          <w:bCs/>
          <w:noProof/>
          <w:sz w:val="20"/>
          <w:szCs w:val="20"/>
          <w:lang w:eastAsia="en-US"/>
        </w:rPr>
      </w:pPr>
      <w:r w:rsidRPr="00ED55A6">
        <w:rPr>
          <w:rFonts w:ascii="Roboto" w:hAnsi="Roboto" w:cstheme="minorHAnsi"/>
          <w:bCs/>
          <w:noProof/>
          <w:sz w:val="20"/>
          <w:szCs w:val="20"/>
          <w:lang w:eastAsia="en-US"/>
        </w:rPr>
        <w:t xml:space="preserve">             </w:t>
      </w:r>
      <w:r w:rsidR="000A6A50" w:rsidRPr="00ED55A6">
        <w:rPr>
          <w:rFonts w:ascii="Roboto" w:hAnsi="Roboto" w:cstheme="minorHAnsi"/>
          <w:b/>
          <w:bCs/>
          <w:noProof/>
          <w:sz w:val="20"/>
          <w:szCs w:val="20"/>
          <w:lang w:eastAsia="en-US"/>
        </w:rPr>
        <w:t>Zadanie nr 3:</w:t>
      </w:r>
      <w:r w:rsidR="000A6A50" w:rsidRPr="00ED55A6">
        <w:rPr>
          <w:rFonts w:ascii="Roboto" w:hAnsi="Roboto" w:cstheme="minorHAnsi"/>
          <w:bCs/>
          <w:noProof/>
          <w:sz w:val="20"/>
          <w:szCs w:val="20"/>
          <w:lang w:eastAsia="en-US"/>
        </w:rPr>
        <w:t xml:space="preserve"> </w:t>
      </w:r>
      <w:r w:rsidR="00DC4C6F" w:rsidRPr="00ED55A6">
        <w:rPr>
          <w:rFonts w:ascii="Roboto" w:hAnsi="Roboto" w:cstheme="minorHAnsi"/>
          <w:bCs/>
          <w:noProof/>
          <w:sz w:val="20"/>
          <w:szCs w:val="20"/>
          <w:lang w:eastAsia="en-US"/>
        </w:rPr>
        <w:t xml:space="preserve">Sorter </w:t>
      </w:r>
      <w:r w:rsidR="00384522" w:rsidRPr="00ED55A6">
        <w:rPr>
          <w:rFonts w:ascii="Roboto" w:hAnsi="Roboto" w:cstheme="minorHAnsi"/>
          <w:bCs/>
          <w:noProof/>
          <w:sz w:val="20"/>
          <w:szCs w:val="20"/>
          <w:lang w:eastAsia="en-US"/>
        </w:rPr>
        <w:t>do probówek ze skanerem kodów 2D, wagą</w:t>
      </w:r>
      <w:r w:rsidR="00DC4C6F" w:rsidRPr="00ED55A6">
        <w:rPr>
          <w:rFonts w:ascii="Roboto" w:hAnsi="Roboto" w:cstheme="minorHAnsi"/>
          <w:bCs/>
          <w:noProof/>
          <w:sz w:val="20"/>
          <w:szCs w:val="20"/>
          <w:lang w:eastAsia="en-US"/>
        </w:rPr>
        <w:t xml:space="preserve"> z</w:t>
      </w:r>
      <w:r w:rsidR="003E7B0B" w:rsidRPr="00ED55A6">
        <w:rPr>
          <w:rFonts w:ascii="Roboto" w:hAnsi="Roboto" w:cstheme="minorHAnsi"/>
          <w:bCs/>
          <w:noProof/>
          <w:sz w:val="20"/>
          <w:szCs w:val="20"/>
          <w:lang w:eastAsia="en-US"/>
        </w:rPr>
        <w:t> </w:t>
      </w:r>
      <w:r w:rsidR="00DC4C6F" w:rsidRPr="00ED55A6">
        <w:rPr>
          <w:rFonts w:ascii="Roboto" w:hAnsi="Roboto" w:cstheme="minorHAnsi"/>
          <w:bCs/>
          <w:noProof/>
          <w:sz w:val="20"/>
          <w:szCs w:val="20"/>
          <w:lang w:eastAsia="en-US"/>
        </w:rPr>
        <w:t>akcesoriami i</w:t>
      </w:r>
      <w:r w:rsidR="000A6A50" w:rsidRPr="00ED55A6">
        <w:rPr>
          <w:rFonts w:ascii="Roboto" w:hAnsi="Roboto" w:cstheme="minorHAnsi"/>
          <w:bCs/>
          <w:noProof/>
          <w:sz w:val="20"/>
          <w:szCs w:val="20"/>
          <w:lang w:eastAsia="en-US"/>
        </w:rPr>
        <w:t> </w:t>
      </w:r>
      <w:r w:rsidR="00384522" w:rsidRPr="00ED55A6">
        <w:rPr>
          <w:rFonts w:ascii="Roboto" w:hAnsi="Roboto" w:cstheme="minorHAnsi"/>
          <w:bCs/>
          <w:noProof/>
          <w:sz w:val="20"/>
          <w:szCs w:val="20"/>
          <w:lang w:eastAsia="en-US"/>
        </w:rPr>
        <w:t xml:space="preserve">pakietem probówek </w:t>
      </w:r>
    </w:p>
    <w:p w14:paraId="063C5924" w14:textId="37DBE466" w:rsidR="00DC4C6F" w:rsidRDefault="00E303D4" w:rsidP="00384522">
      <w:pPr>
        <w:widowControl w:val="0"/>
        <w:suppressAutoHyphens w:val="0"/>
        <w:spacing w:after="200"/>
        <w:ind w:left="2268" w:hanging="2268"/>
        <w:contextualSpacing/>
        <w:jc w:val="both"/>
        <w:rPr>
          <w:rFonts w:ascii="Roboto" w:hAnsi="Roboto" w:cstheme="minorHAnsi"/>
          <w:bCs/>
          <w:noProof/>
          <w:sz w:val="20"/>
          <w:szCs w:val="20"/>
          <w:lang w:eastAsia="en-US"/>
        </w:rPr>
      </w:pPr>
      <w:r w:rsidRPr="00ED55A6">
        <w:rPr>
          <w:rFonts w:ascii="Roboto" w:hAnsi="Roboto" w:cstheme="minorHAnsi"/>
          <w:b/>
          <w:bCs/>
          <w:noProof/>
          <w:sz w:val="20"/>
          <w:szCs w:val="20"/>
          <w:lang w:eastAsia="en-US"/>
        </w:rPr>
        <w:t xml:space="preserve">             </w:t>
      </w:r>
      <w:r w:rsidR="000A6A50" w:rsidRPr="00ED55A6">
        <w:rPr>
          <w:rFonts w:ascii="Roboto" w:hAnsi="Roboto" w:cstheme="minorHAnsi"/>
          <w:b/>
          <w:bCs/>
          <w:noProof/>
          <w:sz w:val="20"/>
          <w:szCs w:val="20"/>
          <w:lang w:eastAsia="en-US"/>
        </w:rPr>
        <w:t>Zadanie nr 4:</w:t>
      </w:r>
      <w:r w:rsidR="000A6A50" w:rsidRPr="00ED55A6">
        <w:rPr>
          <w:rFonts w:ascii="Roboto" w:hAnsi="Roboto" w:cstheme="minorHAnsi"/>
          <w:bCs/>
          <w:noProof/>
          <w:sz w:val="20"/>
          <w:szCs w:val="20"/>
          <w:lang w:eastAsia="en-US"/>
        </w:rPr>
        <w:t xml:space="preserve"> </w:t>
      </w:r>
      <w:r w:rsidR="00DC4C6F" w:rsidRPr="00ED55A6">
        <w:rPr>
          <w:rFonts w:ascii="Roboto" w:hAnsi="Roboto" w:cstheme="minorHAnsi"/>
          <w:bCs/>
          <w:noProof/>
          <w:sz w:val="20"/>
          <w:szCs w:val="20"/>
          <w:lang w:eastAsia="en-US"/>
        </w:rPr>
        <w:t>Ultrasonograf z sondą liniową do aplikacji kardiologicznej i</w:t>
      </w:r>
      <w:r w:rsidR="007612DE" w:rsidRPr="00ED55A6">
        <w:rPr>
          <w:rFonts w:ascii="Roboto" w:hAnsi="Roboto" w:cstheme="minorHAnsi"/>
          <w:bCs/>
          <w:noProof/>
          <w:sz w:val="20"/>
          <w:szCs w:val="20"/>
          <w:lang w:eastAsia="en-US"/>
        </w:rPr>
        <w:t> </w:t>
      </w:r>
      <w:r w:rsidR="00384522" w:rsidRPr="00ED55A6">
        <w:rPr>
          <w:rFonts w:ascii="Roboto" w:hAnsi="Roboto" w:cstheme="minorHAnsi"/>
          <w:bCs/>
          <w:noProof/>
          <w:sz w:val="20"/>
          <w:szCs w:val="20"/>
          <w:lang w:eastAsia="en-US"/>
        </w:rPr>
        <w:t xml:space="preserve">naczyniowej </w:t>
      </w:r>
    </w:p>
    <w:p w14:paraId="1A3A2248" w14:textId="506A4E7B" w:rsidR="00E46F3E" w:rsidRPr="00ED55A6" w:rsidRDefault="00E46F3E" w:rsidP="00384522">
      <w:pPr>
        <w:widowControl w:val="0"/>
        <w:suppressAutoHyphens w:val="0"/>
        <w:spacing w:after="200"/>
        <w:ind w:left="2268" w:hanging="2268"/>
        <w:contextualSpacing/>
        <w:jc w:val="both"/>
        <w:rPr>
          <w:rFonts w:ascii="Roboto" w:hAnsi="Roboto" w:cstheme="minorHAnsi"/>
          <w:bCs/>
          <w:noProof/>
          <w:sz w:val="20"/>
          <w:szCs w:val="20"/>
          <w:lang w:eastAsia="en-US"/>
        </w:rPr>
      </w:pPr>
      <w:r>
        <w:rPr>
          <w:rFonts w:ascii="Roboto" w:hAnsi="Roboto" w:cstheme="minorHAnsi"/>
          <w:b/>
          <w:bCs/>
          <w:noProof/>
          <w:sz w:val="20"/>
          <w:szCs w:val="20"/>
          <w:lang w:eastAsia="en-US"/>
        </w:rPr>
        <w:t xml:space="preserve">             Zadanie nr 5:</w:t>
      </w:r>
      <w:r>
        <w:rPr>
          <w:rFonts w:ascii="Roboto" w:hAnsi="Roboto" w:cstheme="minorHAnsi"/>
          <w:bCs/>
          <w:noProof/>
          <w:sz w:val="20"/>
          <w:szCs w:val="20"/>
          <w:lang w:eastAsia="en-US"/>
        </w:rPr>
        <w:t xml:space="preserve"> Laserowa głowica skanująca </w:t>
      </w:r>
    </w:p>
    <w:p w14:paraId="3BC70135" w14:textId="672AAA1F" w:rsidR="00F90069" w:rsidRPr="00ED55A6" w:rsidRDefault="00C14929" w:rsidP="00384522">
      <w:pPr>
        <w:pStyle w:val="Akapitzlist"/>
        <w:numPr>
          <w:ilvl w:val="1"/>
          <w:numId w:val="2"/>
        </w:numPr>
        <w:tabs>
          <w:tab w:val="clear" w:pos="0"/>
          <w:tab w:val="num" w:pos="567"/>
        </w:tabs>
        <w:suppressAutoHyphens w:val="0"/>
        <w:ind w:left="851" w:hanging="425"/>
        <w:contextualSpacing/>
        <w:jc w:val="both"/>
        <w:rPr>
          <w:rFonts w:ascii="Roboto" w:eastAsia="Arial" w:hAnsi="Roboto" w:cstheme="minorHAnsi"/>
          <w:b/>
          <w:color w:val="000000"/>
          <w:sz w:val="20"/>
          <w:szCs w:val="20"/>
        </w:rPr>
      </w:pPr>
      <w:r w:rsidRPr="00ED55A6">
        <w:rPr>
          <w:rFonts w:ascii="Roboto" w:hAnsi="Roboto" w:cstheme="minorHAnsi"/>
          <w:b/>
          <w:sz w:val="20"/>
          <w:szCs w:val="20"/>
        </w:rPr>
        <w:t>Szczegółowy</w:t>
      </w:r>
      <w:r w:rsidR="005F5EF1" w:rsidRPr="00ED55A6">
        <w:rPr>
          <w:rFonts w:ascii="Roboto" w:hAnsi="Roboto" w:cstheme="minorHAnsi"/>
          <w:b/>
          <w:sz w:val="20"/>
          <w:szCs w:val="20"/>
        </w:rPr>
        <w:t xml:space="preserve"> opis przedmiotu zamówienia</w:t>
      </w:r>
      <w:r w:rsidR="005F5EF1" w:rsidRPr="00ED55A6">
        <w:rPr>
          <w:rFonts w:ascii="Roboto" w:eastAsia="Arial" w:hAnsi="Roboto" w:cstheme="minorHAnsi"/>
          <w:b/>
          <w:color w:val="000000"/>
          <w:sz w:val="20"/>
          <w:szCs w:val="20"/>
        </w:rPr>
        <w:t xml:space="preserve"> oraz</w:t>
      </w:r>
      <w:r w:rsidR="004A40CF" w:rsidRPr="00ED55A6">
        <w:rPr>
          <w:rFonts w:ascii="Roboto" w:eastAsia="Arial" w:hAnsi="Roboto" w:cstheme="minorHAnsi"/>
          <w:b/>
          <w:color w:val="000000"/>
          <w:sz w:val="20"/>
          <w:szCs w:val="20"/>
        </w:rPr>
        <w:t xml:space="preserve"> </w:t>
      </w:r>
      <w:r w:rsidR="005F5EF1" w:rsidRPr="00ED55A6">
        <w:rPr>
          <w:rFonts w:ascii="Roboto" w:eastAsia="Arial" w:hAnsi="Roboto" w:cstheme="minorHAnsi"/>
          <w:b/>
          <w:color w:val="000000"/>
          <w:sz w:val="20"/>
          <w:szCs w:val="20"/>
        </w:rPr>
        <w:t>wymagania Zamawiającego względem przedmiotu zamówienia</w:t>
      </w:r>
      <w:r w:rsidRPr="00ED55A6">
        <w:rPr>
          <w:rFonts w:ascii="Roboto" w:hAnsi="Roboto" w:cstheme="minorHAnsi"/>
          <w:b/>
          <w:sz w:val="20"/>
          <w:szCs w:val="20"/>
        </w:rPr>
        <w:t xml:space="preserve"> </w:t>
      </w:r>
      <w:r w:rsidR="005E6F63" w:rsidRPr="00ED55A6">
        <w:rPr>
          <w:rFonts w:ascii="Roboto" w:hAnsi="Roboto" w:cstheme="minorHAnsi"/>
          <w:sz w:val="20"/>
          <w:szCs w:val="20"/>
        </w:rPr>
        <w:t>został</w:t>
      </w:r>
      <w:r w:rsidR="00567ADC" w:rsidRPr="00ED55A6">
        <w:rPr>
          <w:rFonts w:ascii="Roboto" w:hAnsi="Roboto" w:cstheme="minorHAnsi"/>
          <w:sz w:val="20"/>
          <w:szCs w:val="20"/>
        </w:rPr>
        <w:t>y</w:t>
      </w:r>
      <w:r w:rsidR="005E6F63" w:rsidRPr="00ED55A6">
        <w:rPr>
          <w:rFonts w:ascii="Roboto" w:hAnsi="Roboto" w:cstheme="minorHAnsi"/>
          <w:sz w:val="20"/>
          <w:szCs w:val="20"/>
        </w:rPr>
        <w:t xml:space="preserve"> </w:t>
      </w:r>
      <w:r w:rsidR="0035492F" w:rsidRPr="00ED55A6">
        <w:rPr>
          <w:rFonts w:ascii="Roboto" w:hAnsi="Roboto" w:cstheme="minorHAnsi"/>
          <w:sz w:val="20"/>
          <w:szCs w:val="20"/>
        </w:rPr>
        <w:t>określon</w:t>
      </w:r>
      <w:r w:rsidR="00567ADC" w:rsidRPr="00ED55A6">
        <w:rPr>
          <w:rFonts w:ascii="Roboto" w:hAnsi="Roboto" w:cstheme="minorHAnsi"/>
          <w:sz w:val="20"/>
          <w:szCs w:val="20"/>
        </w:rPr>
        <w:t>e</w:t>
      </w:r>
      <w:r w:rsidR="00B61DD9" w:rsidRPr="00ED55A6">
        <w:rPr>
          <w:rFonts w:ascii="Roboto" w:hAnsi="Roboto" w:cstheme="minorHAnsi"/>
          <w:sz w:val="20"/>
          <w:szCs w:val="20"/>
        </w:rPr>
        <w:t xml:space="preserve"> w załączniku nr 1 do SIWZ oraz</w:t>
      </w:r>
      <w:r w:rsidR="0035492F" w:rsidRPr="00ED55A6">
        <w:rPr>
          <w:rFonts w:ascii="Roboto" w:hAnsi="Roboto" w:cstheme="minorHAnsi"/>
          <w:sz w:val="20"/>
          <w:szCs w:val="20"/>
        </w:rPr>
        <w:t xml:space="preserve"> we wzorze umowy (załącznik nr </w:t>
      </w:r>
      <w:r w:rsidR="00A2332A" w:rsidRPr="00ED55A6">
        <w:rPr>
          <w:rFonts w:ascii="Roboto" w:hAnsi="Roboto" w:cstheme="minorHAnsi"/>
          <w:sz w:val="20"/>
          <w:szCs w:val="20"/>
        </w:rPr>
        <w:t>4</w:t>
      </w:r>
      <w:r w:rsidR="00F92A35" w:rsidRPr="00ED55A6">
        <w:rPr>
          <w:rFonts w:ascii="Roboto" w:hAnsi="Roboto" w:cstheme="minorHAnsi"/>
          <w:sz w:val="20"/>
          <w:szCs w:val="20"/>
        </w:rPr>
        <w:t xml:space="preserve"> </w:t>
      </w:r>
      <w:r w:rsidR="0035492F" w:rsidRPr="00ED55A6">
        <w:rPr>
          <w:rFonts w:ascii="Roboto" w:hAnsi="Roboto" w:cstheme="minorHAnsi"/>
          <w:sz w:val="20"/>
          <w:szCs w:val="20"/>
        </w:rPr>
        <w:t>do SIWZ)</w:t>
      </w:r>
      <w:r w:rsidR="00B61DD9" w:rsidRPr="00ED55A6">
        <w:rPr>
          <w:rFonts w:ascii="Roboto" w:hAnsi="Roboto" w:cstheme="minorHAnsi"/>
          <w:sz w:val="20"/>
          <w:szCs w:val="20"/>
        </w:rPr>
        <w:t>.</w:t>
      </w:r>
      <w:r w:rsidR="0035492F" w:rsidRPr="00ED55A6">
        <w:rPr>
          <w:rFonts w:ascii="Roboto" w:hAnsi="Roboto" w:cstheme="minorHAnsi"/>
          <w:b/>
          <w:sz w:val="20"/>
          <w:szCs w:val="20"/>
        </w:rPr>
        <w:t xml:space="preserve"> </w:t>
      </w:r>
    </w:p>
    <w:p w14:paraId="6ACD5AE0" w14:textId="2C75C3D5" w:rsidR="00B62F21" w:rsidRDefault="00384522" w:rsidP="00384522">
      <w:pPr>
        <w:suppressAutoHyphens w:val="0"/>
        <w:ind w:left="851" w:hanging="851"/>
        <w:contextualSpacing/>
        <w:jc w:val="both"/>
        <w:rPr>
          <w:rFonts w:ascii="Roboto" w:hAnsi="Roboto" w:cstheme="minorHAnsi"/>
          <w:sz w:val="20"/>
          <w:szCs w:val="20"/>
        </w:rPr>
      </w:pPr>
      <w:r w:rsidRPr="00ED55A6">
        <w:rPr>
          <w:rFonts w:ascii="Roboto" w:hAnsi="Roboto" w:cstheme="minorHAnsi"/>
          <w:sz w:val="20"/>
          <w:szCs w:val="20"/>
        </w:rPr>
        <w:t xml:space="preserve">               </w:t>
      </w:r>
      <w:r w:rsidR="003E4373">
        <w:rPr>
          <w:rFonts w:ascii="Roboto" w:hAnsi="Roboto" w:cstheme="minorHAnsi"/>
          <w:sz w:val="20"/>
          <w:szCs w:val="20"/>
        </w:rPr>
        <w:t xml:space="preserve">  </w:t>
      </w:r>
      <w:r w:rsidR="00B62F21" w:rsidRPr="00ED55A6">
        <w:rPr>
          <w:rFonts w:ascii="Roboto" w:hAnsi="Roboto" w:cstheme="minorHAnsi"/>
          <w:sz w:val="20"/>
          <w:szCs w:val="20"/>
        </w:rPr>
        <w:t xml:space="preserve">Szczegółowy opis przedmiotu zamówienia – załącznik nr 1 do SIWZ stanowi jednocześnie formularz asortymentowy, który Wykonawcy zobowiązani będą odpowiednio uzupełnić, podpisać </w:t>
      </w:r>
      <w:r w:rsidR="00AF556B">
        <w:rPr>
          <w:rFonts w:ascii="Roboto" w:hAnsi="Roboto" w:cstheme="minorHAnsi"/>
          <w:sz w:val="20"/>
          <w:szCs w:val="20"/>
        </w:rPr>
        <w:br/>
      </w:r>
      <w:r w:rsidR="00B62F21" w:rsidRPr="00ED55A6">
        <w:rPr>
          <w:rFonts w:ascii="Roboto" w:hAnsi="Roboto" w:cstheme="minorHAnsi"/>
          <w:sz w:val="20"/>
          <w:szCs w:val="20"/>
        </w:rPr>
        <w:t>i złożyć wraz z ofertą.</w:t>
      </w:r>
    </w:p>
    <w:p w14:paraId="1D20C131" w14:textId="77777777" w:rsidR="003A738E" w:rsidRPr="00ED55A6" w:rsidRDefault="003A738E" w:rsidP="00384522">
      <w:pPr>
        <w:suppressAutoHyphens w:val="0"/>
        <w:ind w:left="851" w:hanging="851"/>
        <w:contextualSpacing/>
        <w:jc w:val="both"/>
        <w:rPr>
          <w:rFonts w:ascii="Roboto" w:eastAsia="Arial" w:hAnsi="Roboto" w:cstheme="minorHAnsi"/>
          <w:color w:val="000000"/>
          <w:sz w:val="20"/>
          <w:szCs w:val="20"/>
        </w:rPr>
      </w:pPr>
    </w:p>
    <w:p w14:paraId="7DFF598B" w14:textId="58D665C1" w:rsidR="00384522" w:rsidRPr="00ED55A6" w:rsidRDefault="00384522" w:rsidP="00384522">
      <w:pPr>
        <w:numPr>
          <w:ilvl w:val="1"/>
          <w:numId w:val="2"/>
        </w:numPr>
        <w:tabs>
          <w:tab w:val="clear" w:pos="0"/>
          <w:tab w:val="num" w:pos="426"/>
        </w:tabs>
        <w:ind w:left="851" w:hanging="425"/>
        <w:jc w:val="both"/>
        <w:rPr>
          <w:rFonts w:ascii="Roboto" w:hAnsi="Roboto" w:cstheme="minorHAnsi"/>
          <w:sz w:val="20"/>
          <w:szCs w:val="20"/>
        </w:rPr>
      </w:pPr>
      <w:r w:rsidRPr="00ED55A6">
        <w:rPr>
          <w:rFonts w:ascii="Roboto" w:hAnsi="Roboto" w:cstheme="minorHAnsi"/>
          <w:sz w:val="20"/>
          <w:szCs w:val="20"/>
        </w:rPr>
        <w:t>Nazwy</w:t>
      </w:r>
      <w:r w:rsidR="002E6D1C" w:rsidRPr="00ED55A6">
        <w:rPr>
          <w:rFonts w:ascii="Roboto" w:hAnsi="Roboto" w:cstheme="minorHAnsi"/>
          <w:sz w:val="20"/>
          <w:szCs w:val="20"/>
        </w:rPr>
        <w:t xml:space="preserve"> i kod</w:t>
      </w:r>
      <w:r w:rsidRPr="00ED55A6">
        <w:rPr>
          <w:rFonts w:ascii="Roboto" w:hAnsi="Roboto" w:cstheme="minorHAnsi"/>
          <w:sz w:val="20"/>
          <w:szCs w:val="20"/>
        </w:rPr>
        <w:t>y</w:t>
      </w:r>
      <w:r w:rsidR="002E6D1C" w:rsidRPr="00ED55A6">
        <w:rPr>
          <w:rFonts w:ascii="Roboto" w:hAnsi="Roboto" w:cstheme="minorHAnsi"/>
          <w:sz w:val="20"/>
          <w:szCs w:val="20"/>
        </w:rPr>
        <w:t xml:space="preserve"> wg Wspólnego Słownika Zamówień (CPV):</w:t>
      </w:r>
      <w:r w:rsidR="002E6D1C" w:rsidRPr="00ED55A6">
        <w:rPr>
          <w:rFonts w:ascii="Roboto" w:hAnsi="Roboto" w:cstheme="minorHAnsi"/>
          <w:b/>
          <w:sz w:val="20"/>
          <w:szCs w:val="20"/>
        </w:rPr>
        <w:t xml:space="preserve"> </w:t>
      </w:r>
    </w:p>
    <w:p w14:paraId="3EC66C01" w14:textId="54997CB3" w:rsidR="00727E44" w:rsidRPr="00ED55A6" w:rsidRDefault="00727E44" w:rsidP="00384522">
      <w:pPr>
        <w:ind w:left="851"/>
        <w:jc w:val="both"/>
        <w:rPr>
          <w:rFonts w:ascii="Roboto" w:hAnsi="Roboto" w:cstheme="minorHAnsi"/>
          <w:sz w:val="20"/>
          <w:szCs w:val="20"/>
        </w:rPr>
      </w:pPr>
      <w:r w:rsidRPr="00ED55A6">
        <w:rPr>
          <w:rFonts w:ascii="Roboto" w:hAnsi="Roboto" w:cstheme="minorHAnsi"/>
          <w:sz w:val="20"/>
          <w:szCs w:val="20"/>
        </w:rPr>
        <w:t>38500000-0</w:t>
      </w:r>
      <w:r w:rsidR="00F90AF8" w:rsidRPr="00ED55A6">
        <w:rPr>
          <w:rFonts w:ascii="Roboto" w:hAnsi="Roboto" w:cstheme="minorHAnsi"/>
          <w:sz w:val="20"/>
          <w:szCs w:val="20"/>
        </w:rPr>
        <w:t xml:space="preserve"> aparatura kontrolna i badawcza</w:t>
      </w:r>
    </w:p>
    <w:p w14:paraId="4CA676E2" w14:textId="4584CE8E" w:rsidR="00F90AF8" w:rsidRPr="00ED55A6" w:rsidRDefault="00F90AF8" w:rsidP="00F90AF8">
      <w:pPr>
        <w:tabs>
          <w:tab w:val="num" w:pos="426"/>
        </w:tabs>
        <w:jc w:val="both"/>
        <w:rPr>
          <w:rFonts w:ascii="Roboto" w:hAnsi="Roboto" w:cstheme="minorHAnsi"/>
          <w:sz w:val="20"/>
          <w:szCs w:val="20"/>
        </w:rPr>
      </w:pPr>
      <w:r w:rsidRPr="00ED55A6">
        <w:rPr>
          <w:rFonts w:ascii="Roboto" w:hAnsi="Roboto" w:cstheme="minorHAnsi"/>
          <w:sz w:val="20"/>
          <w:szCs w:val="20"/>
        </w:rPr>
        <w:t xml:space="preserve">              </w:t>
      </w:r>
      <w:r w:rsidR="000B22E7">
        <w:rPr>
          <w:rFonts w:ascii="Roboto" w:hAnsi="Roboto" w:cstheme="minorHAnsi"/>
          <w:sz w:val="20"/>
          <w:szCs w:val="20"/>
        </w:rPr>
        <w:t xml:space="preserve">   </w:t>
      </w:r>
      <w:r w:rsidR="00727E44" w:rsidRPr="00ED55A6">
        <w:rPr>
          <w:rFonts w:ascii="Roboto" w:hAnsi="Roboto" w:cstheme="minorHAnsi"/>
          <w:sz w:val="20"/>
          <w:szCs w:val="20"/>
        </w:rPr>
        <w:t xml:space="preserve">Dodatkowe kody CPV: </w:t>
      </w:r>
    </w:p>
    <w:p w14:paraId="6E7ACF6F" w14:textId="12F4F6AE" w:rsidR="00727E44" w:rsidRPr="00ED55A6" w:rsidRDefault="00F90AF8" w:rsidP="00F90AF8">
      <w:pPr>
        <w:tabs>
          <w:tab w:val="num" w:pos="426"/>
        </w:tabs>
        <w:jc w:val="both"/>
        <w:rPr>
          <w:rFonts w:ascii="Roboto" w:hAnsi="Roboto" w:cstheme="minorHAnsi"/>
          <w:sz w:val="20"/>
          <w:szCs w:val="20"/>
        </w:rPr>
      </w:pPr>
      <w:r w:rsidRPr="00ED55A6">
        <w:rPr>
          <w:rFonts w:ascii="Roboto" w:hAnsi="Roboto" w:cstheme="minorHAnsi"/>
          <w:sz w:val="20"/>
          <w:szCs w:val="20"/>
        </w:rPr>
        <w:t xml:space="preserve">              </w:t>
      </w:r>
      <w:r w:rsidR="000B22E7">
        <w:rPr>
          <w:rFonts w:ascii="Roboto" w:hAnsi="Roboto" w:cstheme="minorHAnsi"/>
          <w:sz w:val="20"/>
          <w:szCs w:val="20"/>
        </w:rPr>
        <w:t xml:space="preserve">   </w:t>
      </w:r>
      <w:r w:rsidR="00727E44" w:rsidRPr="00ED55A6">
        <w:rPr>
          <w:rFonts w:ascii="Roboto" w:hAnsi="Roboto" w:cstheme="minorHAnsi"/>
          <w:sz w:val="20"/>
          <w:szCs w:val="20"/>
        </w:rPr>
        <w:t>38433000-9 spektrometry,</w:t>
      </w:r>
    </w:p>
    <w:p w14:paraId="7996D19C" w14:textId="5AA82390" w:rsidR="00727E44" w:rsidRPr="00ED55A6" w:rsidRDefault="00F90AF8" w:rsidP="00F90AF8">
      <w:pPr>
        <w:tabs>
          <w:tab w:val="num" w:pos="426"/>
        </w:tabs>
        <w:jc w:val="both"/>
        <w:rPr>
          <w:rFonts w:ascii="Roboto" w:hAnsi="Roboto" w:cstheme="minorHAnsi"/>
          <w:sz w:val="20"/>
          <w:szCs w:val="20"/>
        </w:rPr>
      </w:pPr>
      <w:r w:rsidRPr="00ED55A6">
        <w:rPr>
          <w:rFonts w:ascii="Roboto" w:hAnsi="Roboto" w:cstheme="minorHAnsi"/>
          <w:sz w:val="20"/>
          <w:szCs w:val="20"/>
        </w:rPr>
        <w:t xml:space="preserve">              </w:t>
      </w:r>
      <w:r w:rsidR="000B22E7">
        <w:rPr>
          <w:rFonts w:ascii="Roboto" w:hAnsi="Roboto" w:cstheme="minorHAnsi"/>
          <w:sz w:val="20"/>
          <w:szCs w:val="20"/>
        </w:rPr>
        <w:t xml:space="preserve">   </w:t>
      </w:r>
      <w:r w:rsidR="00727E44" w:rsidRPr="00ED55A6">
        <w:rPr>
          <w:rFonts w:ascii="Roboto" w:hAnsi="Roboto" w:cstheme="minorHAnsi"/>
          <w:sz w:val="20"/>
          <w:szCs w:val="20"/>
        </w:rPr>
        <w:t>38540000-2 Maszyny i aparatura b</w:t>
      </w:r>
      <w:r w:rsidR="004D45AD">
        <w:rPr>
          <w:rFonts w:ascii="Roboto" w:hAnsi="Roboto" w:cstheme="minorHAnsi"/>
          <w:sz w:val="20"/>
          <w:szCs w:val="20"/>
        </w:rPr>
        <w:t>adawcza i pomiarowa,</w:t>
      </w:r>
    </w:p>
    <w:p w14:paraId="462FF0AB" w14:textId="77777777" w:rsidR="00370558" w:rsidRPr="00ED55A6" w:rsidRDefault="00370558" w:rsidP="00384522">
      <w:pPr>
        <w:ind w:left="1701"/>
        <w:jc w:val="both"/>
        <w:rPr>
          <w:rFonts w:ascii="Roboto" w:eastAsia="Arial" w:hAnsi="Roboto" w:cstheme="minorHAnsi"/>
          <w:color w:val="000000"/>
          <w:sz w:val="20"/>
          <w:szCs w:val="20"/>
        </w:rPr>
      </w:pPr>
    </w:p>
    <w:p w14:paraId="38309E0C" w14:textId="77777777" w:rsidR="002E6D1C" w:rsidRPr="00ED55A6" w:rsidRDefault="002E6D1C" w:rsidP="00384522">
      <w:pPr>
        <w:numPr>
          <w:ilvl w:val="0"/>
          <w:numId w:val="2"/>
        </w:numPr>
        <w:ind w:left="567" w:hanging="567"/>
        <w:jc w:val="both"/>
        <w:rPr>
          <w:rFonts w:ascii="Roboto" w:hAnsi="Roboto" w:cstheme="minorHAnsi"/>
          <w:sz w:val="20"/>
          <w:szCs w:val="20"/>
        </w:rPr>
      </w:pPr>
      <w:r w:rsidRPr="00ED55A6">
        <w:rPr>
          <w:rFonts w:ascii="Roboto" w:hAnsi="Roboto" w:cstheme="minorHAnsi"/>
          <w:b/>
          <w:sz w:val="20"/>
          <w:szCs w:val="20"/>
        </w:rPr>
        <w:t>Termin realizacji zamówienia</w:t>
      </w:r>
    </w:p>
    <w:p w14:paraId="74F3BECE" w14:textId="77777777" w:rsidR="009E16D9" w:rsidRPr="00ED55A6" w:rsidRDefault="009031D2" w:rsidP="00384522">
      <w:pPr>
        <w:numPr>
          <w:ilvl w:val="1"/>
          <w:numId w:val="2"/>
        </w:numPr>
        <w:ind w:left="1134" w:hanging="567"/>
        <w:jc w:val="both"/>
        <w:rPr>
          <w:rFonts w:ascii="Roboto" w:hAnsi="Roboto" w:cstheme="minorHAnsi"/>
          <w:b/>
          <w:sz w:val="20"/>
          <w:szCs w:val="20"/>
        </w:rPr>
      </w:pPr>
      <w:r w:rsidRPr="00ED55A6">
        <w:rPr>
          <w:rFonts w:ascii="Roboto" w:hAnsi="Roboto" w:cstheme="minorHAnsi"/>
          <w:sz w:val="20"/>
          <w:szCs w:val="20"/>
        </w:rPr>
        <w:t>Termin wykonania zamówienia</w:t>
      </w:r>
      <w:r w:rsidR="00426299" w:rsidRPr="00ED55A6">
        <w:rPr>
          <w:rFonts w:ascii="Roboto" w:hAnsi="Roboto" w:cstheme="minorHAnsi"/>
          <w:sz w:val="20"/>
          <w:szCs w:val="20"/>
        </w:rPr>
        <w:t>:</w:t>
      </w:r>
      <w:r w:rsidR="00003BA4" w:rsidRPr="00ED55A6">
        <w:rPr>
          <w:rFonts w:ascii="Roboto" w:hAnsi="Roboto" w:cstheme="minorHAnsi"/>
          <w:b/>
          <w:sz w:val="20"/>
          <w:szCs w:val="20"/>
        </w:rPr>
        <w:t xml:space="preserve"> </w:t>
      </w:r>
    </w:p>
    <w:p w14:paraId="3C2C1411" w14:textId="6940007F" w:rsidR="00003BA4" w:rsidRPr="00ED55A6" w:rsidRDefault="00E62D86" w:rsidP="00384522">
      <w:pPr>
        <w:pStyle w:val="Akapitzlist"/>
        <w:numPr>
          <w:ilvl w:val="2"/>
          <w:numId w:val="2"/>
        </w:numPr>
        <w:jc w:val="both"/>
        <w:rPr>
          <w:rFonts w:ascii="Roboto" w:hAnsi="Roboto" w:cstheme="minorHAnsi"/>
          <w:b/>
          <w:sz w:val="20"/>
          <w:szCs w:val="20"/>
        </w:rPr>
      </w:pPr>
      <w:r w:rsidRPr="00ED55A6">
        <w:rPr>
          <w:rFonts w:ascii="Roboto" w:hAnsi="Roboto" w:cstheme="minorHAnsi"/>
          <w:sz w:val="20"/>
          <w:szCs w:val="20"/>
        </w:rPr>
        <w:t>max</w:t>
      </w:r>
      <w:r w:rsidR="007F6CA4" w:rsidRPr="00ED55A6">
        <w:rPr>
          <w:rFonts w:ascii="Roboto" w:hAnsi="Roboto" w:cstheme="minorHAnsi"/>
          <w:sz w:val="20"/>
          <w:szCs w:val="20"/>
        </w:rPr>
        <w:t xml:space="preserve"> termin</w:t>
      </w:r>
      <w:r w:rsidR="00E303D4" w:rsidRPr="00ED55A6">
        <w:rPr>
          <w:rFonts w:ascii="Roboto" w:hAnsi="Roboto" w:cstheme="minorHAnsi"/>
          <w:sz w:val="20"/>
          <w:szCs w:val="20"/>
        </w:rPr>
        <w:t xml:space="preserve"> realizacji zamówienia do dnia 16.11.2018r.</w:t>
      </w:r>
      <w:r w:rsidR="007633A9" w:rsidRPr="00ED55A6">
        <w:rPr>
          <w:rFonts w:ascii="Roboto" w:hAnsi="Roboto" w:cstheme="minorHAnsi"/>
          <w:sz w:val="20"/>
          <w:szCs w:val="20"/>
        </w:rPr>
        <w:t xml:space="preserve"> (dot. Zadania nr 1)</w:t>
      </w:r>
    </w:p>
    <w:p w14:paraId="04273713" w14:textId="39AA5AD6" w:rsidR="00C116E4" w:rsidRPr="00ED55A6" w:rsidRDefault="007F6CA4" w:rsidP="00384522">
      <w:pPr>
        <w:pStyle w:val="Akapitzlist"/>
        <w:numPr>
          <w:ilvl w:val="2"/>
          <w:numId w:val="2"/>
        </w:numPr>
        <w:jc w:val="both"/>
        <w:rPr>
          <w:rFonts w:ascii="Roboto" w:hAnsi="Roboto" w:cstheme="minorHAnsi"/>
          <w:b/>
          <w:sz w:val="20"/>
          <w:szCs w:val="20"/>
        </w:rPr>
      </w:pPr>
      <w:r w:rsidRPr="00ED55A6">
        <w:rPr>
          <w:rFonts w:ascii="Roboto" w:hAnsi="Roboto" w:cstheme="minorHAnsi"/>
          <w:sz w:val="20"/>
          <w:szCs w:val="20"/>
        </w:rPr>
        <w:t>max</w:t>
      </w:r>
      <w:r w:rsidRPr="00ED55A6">
        <w:rPr>
          <w:rFonts w:ascii="Roboto" w:hAnsi="Roboto" w:cstheme="minorHAnsi"/>
          <w:b/>
          <w:sz w:val="20"/>
          <w:szCs w:val="20"/>
        </w:rPr>
        <w:t xml:space="preserve"> </w:t>
      </w:r>
      <w:r w:rsidRPr="00ED55A6">
        <w:rPr>
          <w:rFonts w:ascii="Roboto" w:hAnsi="Roboto" w:cstheme="minorHAnsi"/>
          <w:sz w:val="20"/>
          <w:szCs w:val="20"/>
        </w:rPr>
        <w:t xml:space="preserve">termin realizacji zamówienia 8 tygodni </w:t>
      </w:r>
      <w:r w:rsidR="001F27A8" w:rsidRPr="00ED55A6">
        <w:rPr>
          <w:rFonts w:ascii="Roboto" w:hAnsi="Roboto" w:cstheme="minorHAnsi"/>
          <w:sz w:val="20"/>
          <w:szCs w:val="20"/>
        </w:rPr>
        <w:t>- 56 d</w:t>
      </w:r>
      <w:r w:rsidR="00871315" w:rsidRPr="00ED55A6">
        <w:rPr>
          <w:rFonts w:ascii="Roboto" w:hAnsi="Roboto" w:cstheme="minorHAnsi"/>
          <w:sz w:val="20"/>
          <w:szCs w:val="20"/>
        </w:rPr>
        <w:t>ni</w:t>
      </w:r>
      <w:r w:rsidR="007633A9" w:rsidRPr="00ED55A6">
        <w:rPr>
          <w:rFonts w:ascii="Roboto" w:hAnsi="Roboto" w:cstheme="minorHAnsi"/>
          <w:sz w:val="20"/>
          <w:szCs w:val="20"/>
        </w:rPr>
        <w:t xml:space="preserve"> </w:t>
      </w:r>
      <w:r w:rsidR="0059797B">
        <w:rPr>
          <w:rFonts w:ascii="Roboto" w:hAnsi="Roboto" w:cstheme="minorHAnsi"/>
          <w:sz w:val="20"/>
          <w:szCs w:val="20"/>
        </w:rPr>
        <w:t xml:space="preserve">licząc od dnia zawarcia umowy </w:t>
      </w:r>
      <w:r w:rsidR="0059797B">
        <w:rPr>
          <w:rFonts w:ascii="Roboto" w:hAnsi="Roboto" w:cstheme="minorHAnsi"/>
          <w:sz w:val="20"/>
          <w:szCs w:val="20"/>
        </w:rPr>
        <w:br/>
      </w:r>
      <w:r w:rsidR="007633A9" w:rsidRPr="00ED55A6">
        <w:rPr>
          <w:rFonts w:ascii="Roboto" w:hAnsi="Roboto" w:cstheme="minorHAnsi"/>
          <w:sz w:val="20"/>
          <w:szCs w:val="20"/>
        </w:rPr>
        <w:t>(dot. Zadania nr 2)</w:t>
      </w:r>
    </w:p>
    <w:p w14:paraId="6D5FA86D" w14:textId="37618F42" w:rsidR="00C116E4" w:rsidRPr="00ED55A6" w:rsidRDefault="007F6CA4" w:rsidP="00384522">
      <w:pPr>
        <w:pStyle w:val="Akapitzlist"/>
        <w:numPr>
          <w:ilvl w:val="2"/>
          <w:numId w:val="2"/>
        </w:numPr>
        <w:jc w:val="both"/>
        <w:rPr>
          <w:rFonts w:ascii="Roboto" w:hAnsi="Roboto" w:cstheme="minorHAnsi"/>
          <w:b/>
          <w:sz w:val="20"/>
          <w:szCs w:val="20"/>
        </w:rPr>
      </w:pPr>
      <w:r w:rsidRPr="00ED55A6">
        <w:rPr>
          <w:rFonts w:ascii="Roboto" w:hAnsi="Roboto" w:cstheme="minorHAnsi"/>
          <w:sz w:val="20"/>
          <w:szCs w:val="20"/>
        </w:rPr>
        <w:t>max</w:t>
      </w:r>
      <w:r w:rsidRPr="00ED55A6">
        <w:rPr>
          <w:rFonts w:ascii="Roboto" w:hAnsi="Roboto" w:cstheme="minorHAnsi"/>
          <w:b/>
          <w:sz w:val="20"/>
          <w:szCs w:val="20"/>
        </w:rPr>
        <w:t xml:space="preserve"> </w:t>
      </w:r>
      <w:r w:rsidR="004D45AD">
        <w:rPr>
          <w:rFonts w:ascii="Roboto" w:hAnsi="Roboto" w:cstheme="minorHAnsi"/>
          <w:sz w:val="20"/>
          <w:szCs w:val="20"/>
        </w:rPr>
        <w:t>termin realizacji zamówienia</w:t>
      </w:r>
      <w:r w:rsidRPr="00ED55A6">
        <w:rPr>
          <w:rFonts w:ascii="Roboto" w:hAnsi="Roboto" w:cstheme="minorHAnsi"/>
          <w:sz w:val="20"/>
          <w:szCs w:val="20"/>
        </w:rPr>
        <w:t xml:space="preserve"> </w:t>
      </w:r>
      <w:r w:rsidR="002F48EE">
        <w:rPr>
          <w:rFonts w:ascii="Roboto" w:hAnsi="Roboto" w:cstheme="minorHAnsi"/>
          <w:sz w:val="20"/>
          <w:szCs w:val="20"/>
        </w:rPr>
        <w:t>14</w:t>
      </w:r>
      <w:r w:rsidR="004D45AD">
        <w:rPr>
          <w:rFonts w:ascii="Roboto" w:hAnsi="Roboto" w:cstheme="minorHAnsi"/>
          <w:sz w:val="20"/>
          <w:szCs w:val="20"/>
        </w:rPr>
        <w:t xml:space="preserve"> </w:t>
      </w:r>
      <w:r w:rsidRPr="00ED55A6">
        <w:rPr>
          <w:rFonts w:ascii="Roboto" w:hAnsi="Roboto" w:cstheme="minorHAnsi"/>
          <w:sz w:val="20"/>
          <w:szCs w:val="20"/>
        </w:rPr>
        <w:t xml:space="preserve">tygodni </w:t>
      </w:r>
      <w:r w:rsidR="00B46485" w:rsidRPr="00ED55A6">
        <w:rPr>
          <w:rFonts w:ascii="Roboto" w:hAnsi="Roboto" w:cstheme="minorHAnsi"/>
          <w:sz w:val="20"/>
          <w:szCs w:val="20"/>
        </w:rPr>
        <w:t xml:space="preserve">– </w:t>
      </w:r>
      <w:r w:rsidR="002F48EE">
        <w:rPr>
          <w:rFonts w:ascii="Roboto" w:hAnsi="Roboto" w:cstheme="minorHAnsi"/>
          <w:sz w:val="20"/>
          <w:szCs w:val="20"/>
        </w:rPr>
        <w:t>98</w:t>
      </w:r>
      <w:r w:rsidR="004D45AD">
        <w:rPr>
          <w:rFonts w:ascii="Roboto" w:hAnsi="Roboto" w:cstheme="minorHAnsi"/>
          <w:sz w:val="20"/>
          <w:szCs w:val="20"/>
        </w:rPr>
        <w:t xml:space="preserve"> </w:t>
      </w:r>
      <w:r w:rsidR="00B46485" w:rsidRPr="00ED55A6">
        <w:rPr>
          <w:rFonts w:ascii="Roboto" w:hAnsi="Roboto" w:cstheme="minorHAnsi"/>
          <w:sz w:val="20"/>
          <w:szCs w:val="20"/>
        </w:rPr>
        <w:t xml:space="preserve">dni </w:t>
      </w:r>
      <w:r w:rsidR="0059797B" w:rsidRPr="00ED55A6">
        <w:rPr>
          <w:rFonts w:ascii="Roboto" w:hAnsi="Roboto" w:cstheme="minorHAnsi"/>
          <w:noProof/>
          <w:sz w:val="20"/>
          <w:szCs w:val="20"/>
          <w:lang w:eastAsia="en-US"/>
        </w:rPr>
        <w:t>licząc od dnia zawarcia umowy</w:t>
      </w:r>
      <w:r w:rsidR="0059797B" w:rsidRPr="00ED55A6">
        <w:rPr>
          <w:rFonts w:ascii="Roboto" w:hAnsi="Roboto" w:cstheme="minorHAnsi"/>
          <w:sz w:val="20"/>
          <w:szCs w:val="20"/>
        </w:rPr>
        <w:t xml:space="preserve"> </w:t>
      </w:r>
      <w:r w:rsidR="0059797B">
        <w:rPr>
          <w:rFonts w:ascii="Roboto" w:hAnsi="Roboto" w:cstheme="minorHAnsi"/>
          <w:sz w:val="20"/>
          <w:szCs w:val="20"/>
        </w:rPr>
        <w:br/>
      </w:r>
      <w:r w:rsidR="007633A9" w:rsidRPr="00ED55A6">
        <w:rPr>
          <w:rFonts w:ascii="Roboto" w:hAnsi="Roboto" w:cstheme="minorHAnsi"/>
          <w:sz w:val="20"/>
          <w:szCs w:val="20"/>
        </w:rPr>
        <w:t>(dot. Zadania nr 3)</w:t>
      </w:r>
    </w:p>
    <w:p w14:paraId="09CD44A1" w14:textId="5776D1BD" w:rsidR="00C116E4" w:rsidRPr="00E02A98" w:rsidRDefault="007F6CA4" w:rsidP="00384522">
      <w:pPr>
        <w:pStyle w:val="Akapitzlist"/>
        <w:numPr>
          <w:ilvl w:val="2"/>
          <w:numId w:val="2"/>
        </w:numPr>
        <w:jc w:val="both"/>
        <w:rPr>
          <w:rFonts w:ascii="Roboto" w:hAnsi="Roboto" w:cstheme="minorHAnsi"/>
          <w:b/>
          <w:sz w:val="20"/>
          <w:szCs w:val="20"/>
        </w:rPr>
      </w:pPr>
      <w:r w:rsidRPr="00ED55A6">
        <w:rPr>
          <w:rFonts w:ascii="Roboto" w:hAnsi="Roboto" w:cstheme="minorHAnsi"/>
          <w:sz w:val="20"/>
          <w:szCs w:val="20"/>
        </w:rPr>
        <w:t>max</w:t>
      </w:r>
      <w:r w:rsidRPr="00ED55A6">
        <w:rPr>
          <w:rFonts w:ascii="Roboto" w:hAnsi="Roboto" w:cstheme="minorHAnsi"/>
          <w:b/>
          <w:sz w:val="20"/>
          <w:szCs w:val="20"/>
        </w:rPr>
        <w:t xml:space="preserve"> </w:t>
      </w:r>
      <w:r w:rsidRPr="00ED55A6">
        <w:rPr>
          <w:rFonts w:ascii="Roboto" w:hAnsi="Roboto" w:cstheme="minorHAnsi"/>
          <w:sz w:val="20"/>
          <w:szCs w:val="20"/>
        </w:rPr>
        <w:t>termin realizacji zamówienia 4 tygodnie</w:t>
      </w:r>
      <w:r w:rsidR="001F27A8" w:rsidRPr="00ED55A6">
        <w:rPr>
          <w:rFonts w:ascii="Roboto" w:hAnsi="Roboto" w:cstheme="minorHAnsi"/>
          <w:sz w:val="20"/>
          <w:szCs w:val="20"/>
        </w:rPr>
        <w:t xml:space="preserve"> – 28 dni</w:t>
      </w:r>
      <w:r w:rsidRPr="00ED55A6">
        <w:rPr>
          <w:rFonts w:ascii="Roboto" w:hAnsi="Roboto" w:cstheme="minorHAnsi"/>
          <w:sz w:val="20"/>
          <w:szCs w:val="20"/>
        </w:rPr>
        <w:t xml:space="preserve"> </w:t>
      </w:r>
      <w:r w:rsidR="0059797B" w:rsidRPr="00ED55A6">
        <w:rPr>
          <w:rFonts w:ascii="Roboto" w:hAnsi="Roboto" w:cstheme="minorHAnsi"/>
          <w:noProof/>
          <w:sz w:val="20"/>
          <w:szCs w:val="20"/>
          <w:lang w:eastAsia="en-US"/>
        </w:rPr>
        <w:t>licząc od dnia zawarcia umowy</w:t>
      </w:r>
      <w:r w:rsidR="0059797B" w:rsidRPr="00ED55A6">
        <w:rPr>
          <w:rFonts w:ascii="Roboto" w:hAnsi="Roboto" w:cstheme="minorHAnsi"/>
          <w:sz w:val="20"/>
          <w:szCs w:val="20"/>
        </w:rPr>
        <w:t xml:space="preserve"> </w:t>
      </w:r>
      <w:r w:rsidR="0059797B">
        <w:rPr>
          <w:rFonts w:ascii="Roboto" w:hAnsi="Roboto" w:cstheme="minorHAnsi"/>
          <w:sz w:val="20"/>
          <w:szCs w:val="20"/>
        </w:rPr>
        <w:br/>
      </w:r>
      <w:r w:rsidR="007633A9" w:rsidRPr="00ED55A6">
        <w:rPr>
          <w:rFonts w:ascii="Roboto" w:hAnsi="Roboto" w:cstheme="minorHAnsi"/>
          <w:sz w:val="20"/>
          <w:szCs w:val="20"/>
        </w:rPr>
        <w:t>(dot. Zadania nr 4)</w:t>
      </w:r>
    </w:p>
    <w:p w14:paraId="468BAE61" w14:textId="7EBE64FD" w:rsidR="00E02A98" w:rsidRPr="00ED55A6" w:rsidRDefault="00E02A98" w:rsidP="00384522">
      <w:pPr>
        <w:pStyle w:val="Akapitzlist"/>
        <w:numPr>
          <w:ilvl w:val="2"/>
          <w:numId w:val="2"/>
        </w:numPr>
        <w:jc w:val="both"/>
        <w:rPr>
          <w:rFonts w:ascii="Roboto" w:hAnsi="Roboto" w:cstheme="minorHAnsi"/>
          <w:b/>
          <w:sz w:val="20"/>
          <w:szCs w:val="20"/>
        </w:rPr>
      </w:pPr>
      <w:r>
        <w:rPr>
          <w:rFonts w:ascii="Roboto" w:hAnsi="Roboto" w:cstheme="minorHAnsi"/>
          <w:sz w:val="20"/>
          <w:szCs w:val="20"/>
        </w:rPr>
        <w:t xml:space="preserve">max termin realizacji zamówienia 7 tygodni – 49 dni </w:t>
      </w:r>
      <w:r w:rsidR="0059797B" w:rsidRPr="00ED55A6">
        <w:rPr>
          <w:rFonts w:ascii="Roboto" w:hAnsi="Roboto" w:cstheme="minorHAnsi"/>
          <w:noProof/>
          <w:sz w:val="20"/>
          <w:szCs w:val="20"/>
          <w:lang w:eastAsia="en-US"/>
        </w:rPr>
        <w:t>licząc od dnia zawarcia umowy</w:t>
      </w:r>
      <w:r w:rsidR="0059797B">
        <w:rPr>
          <w:rFonts w:ascii="Roboto" w:hAnsi="Roboto" w:cstheme="minorHAnsi"/>
          <w:sz w:val="20"/>
          <w:szCs w:val="20"/>
        </w:rPr>
        <w:t xml:space="preserve"> </w:t>
      </w:r>
      <w:r w:rsidR="0059797B">
        <w:rPr>
          <w:rFonts w:ascii="Roboto" w:hAnsi="Roboto" w:cstheme="minorHAnsi"/>
          <w:sz w:val="20"/>
          <w:szCs w:val="20"/>
        </w:rPr>
        <w:br/>
      </w:r>
      <w:r>
        <w:rPr>
          <w:rFonts w:ascii="Roboto" w:hAnsi="Roboto" w:cstheme="minorHAnsi"/>
          <w:sz w:val="20"/>
          <w:szCs w:val="20"/>
        </w:rPr>
        <w:t>(dot. Zadania nr 5)</w:t>
      </w:r>
    </w:p>
    <w:p w14:paraId="2BCE9E8C" w14:textId="77777777" w:rsidR="0000601F" w:rsidRPr="00ED55A6" w:rsidRDefault="0000601F" w:rsidP="00384522">
      <w:pPr>
        <w:ind w:left="709"/>
        <w:jc w:val="both"/>
        <w:rPr>
          <w:rFonts w:ascii="Roboto" w:hAnsi="Roboto" w:cstheme="minorHAnsi"/>
          <w:b/>
          <w:sz w:val="20"/>
          <w:szCs w:val="20"/>
        </w:rPr>
      </w:pPr>
    </w:p>
    <w:p w14:paraId="6D5A366F" w14:textId="77777777" w:rsidR="002E6D1C" w:rsidRPr="00ED55A6" w:rsidRDefault="002E6D1C" w:rsidP="00384522">
      <w:pPr>
        <w:numPr>
          <w:ilvl w:val="0"/>
          <w:numId w:val="2"/>
        </w:numPr>
        <w:ind w:left="567" w:hanging="567"/>
        <w:jc w:val="both"/>
        <w:rPr>
          <w:rFonts w:ascii="Roboto" w:hAnsi="Roboto" w:cstheme="minorHAnsi"/>
          <w:sz w:val="20"/>
          <w:szCs w:val="20"/>
        </w:rPr>
      </w:pPr>
      <w:r w:rsidRPr="00ED55A6">
        <w:rPr>
          <w:rFonts w:ascii="Roboto" w:hAnsi="Roboto" w:cstheme="minorHAnsi"/>
          <w:b/>
          <w:sz w:val="20"/>
          <w:szCs w:val="20"/>
        </w:rPr>
        <w:t>Warunki udziału w postępowaniu oraz podstawy wykluczenia z postepowania</w:t>
      </w:r>
    </w:p>
    <w:p w14:paraId="38E735E4" w14:textId="77777777" w:rsidR="000728E0" w:rsidRPr="00ED55A6" w:rsidRDefault="000728E0" w:rsidP="00384522">
      <w:pPr>
        <w:numPr>
          <w:ilvl w:val="1"/>
          <w:numId w:val="2"/>
        </w:numPr>
        <w:ind w:left="1134" w:hanging="567"/>
        <w:jc w:val="both"/>
        <w:rPr>
          <w:rFonts w:ascii="Roboto" w:hAnsi="Roboto" w:cstheme="minorHAnsi"/>
          <w:b/>
          <w:sz w:val="20"/>
          <w:szCs w:val="20"/>
        </w:rPr>
      </w:pPr>
      <w:r w:rsidRPr="00ED55A6">
        <w:rPr>
          <w:rFonts w:ascii="Roboto" w:hAnsi="Roboto" w:cstheme="minorHAnsi"/>
          <w:sz w:val="20"/>
          <w:szCs w:val="20"/>
        </w:rPr>
        <w:t>W postępowaniu o udzielenie zamówienia publicznego udział mogą brać wykonawcy, którzy spełniają warunki udziału w zakresie:</w:t>
      </w:r>
    </w:p>
    <w:p w14:paraId="3B3D1D8B" w14:textId="77777777" w:rsidR="00C95744" w:rsidRPr="00ED55A6" w:rsidRDefault="00C95744" w:rsidP="00384522">
      <w:pPr>
        <w:widowControl w:val="0"/>
        <w:suppressAutoHyphens w:val="0"/>
        <w:jc w:val="both"/>
        <w:rPr>
          <w:rFonts w:ascii="Roboto" w:hAnsi="Roboto" w:cstheme="minorHAnsi"/>
          <w:sz w:val="20"/>
          <w:szCs w:val="20"/>
        </w:rPr>
      </w:pPr>
      <w:bookmarkStart w:id="1" w:name="highlightHit_7"/>
      <w:bookmarkEnd w:id="1"/>
    </w:p>
    <w:p w14:paraId="115E9D9D" w14:textId="77777777" w:rsidR="00CD1C5F" w:rsidRPr="00ED55A6" w:rsidRDefault="000728E0" w:rsidP="00384522">
      <w:pPr>
        <w:pStyle w:val="Akapitzlist"/>
        <w:numPr>
          <w:ilvl w:val="2"/>
          <w:numId w:val="2"/>
        </w:numPr>
        <w:jc w:val="both"/>
        <w:rPr>
          <w:rFonts w:ascii="Roboto" w:hAnsi="Roboto" w:cstheme="minorHAnsi"/>
          <w:sz w:val="20"/>
          <w:szCs w:val="20"/>
        </w:rPr>
      </w:pPr>
      <w:r w:rsidRPr="00ED55A6">
        <w:rPr>
          <w:rFonts w:ascii="Roboto" w:hAnsi="Roboto" w:cstheme="minorHAnsi"/>
          <w:b/>
          <w:sz w:val="20"/>
          <w:szCs w:val="20"/>
        </w:rPr>
        <w:t>Zdolności technicznej lub zawodowej</w:t>
      </w:r>
      <w:r w:rsidRPr="00ED55A6">
        <w:rPr>
          <w:rFonts w:ascii="Roboto" w:hAnsi="Roboto" w:cstheme="minorHAnsi"/>
          <w:sz w:val="20"/>
          <w:szCs w:val="20"/>
        </w:rPr>
        <w:t xml:space="preserve">. </w:t>
      </w:r>
    </w:p>
    <w:p w14:paraId="5ECCD412" w14:textId="204D6123" w:rsidR="000728E0" w:rsidRPr="00ED55A6" w:rsidRDefault="001F27A8" w:rsidP="001F27A8">
      <w:pPr>
        <w:ind w:left="709" w:hanging="709"/>
        <w:jc w:val="both"/>
        <w:rPr>
          <w:rFonts w:ascii="Roboto" w:hAnsi="Roboto" w:cstheme="minorHAnsi"/>
          <w:sz w:val="20"/>
          <w:szCs w:val="20"/>
        </w:rPr>
      </w:pPr>
      <w:r w:rsidRPr="00ED55A6">
        <w:rPr>
          <w:rFonts w:ascii="Roboto" w:hAnsi="Roboto" w:cstheme="minorHAnsi"/>
          <w:sz w:val="20"/>
          <w:szCs w:val="20"/>
        </w:rPr>
        <w:t xml:space="preserve">            </w:t>
      </w:r>
      <w:r w:rsidR="00FC3619">
        <w:rPr>
          <w:rFonts w:ascii="Roboto" w:hAnsi="Roboto" w:cstheme="minorHAnsi"/>
          <w:sz w:val="20"/>
          <w:szCs w:val="20"/>
        </w:rPr>
        <w:t xml:space="preserve">  </w:t>
      </w:r>
      <w:r w:rsidR="000728E0" w:rsidRPr="00ED55A6">
        <w:rPr>
          <w:rFonts w:ascii="Roboto" w:hAnsi="Roboto" w:cstheme="minorHAnsi"/>
          <w:sz w:val="20"/>
          <w:szCs w:val="20"/>
        </w:rPr>
        <w:t>W tym zakresie Za</w:t>
      </w:r>
      <w:r w:rsidRPr="00ED55A6">
        <w:rPr>
          <w:rFonts w:ascii="Roboto" w:hAnsi="Roboto" w:cstheme="minorHAnsi"/>
          <w:sz w:val="20"/>
          <w:szCs w:val="20"/>
        </w:rPr>
        <w:t xml:space="preserve">mawiający wymaga, aby Wykonawca </w:t>
      </w:r>
      <w:r w:rsidR="0033492F" w:rsidRPr="00ED55A6">
        <w:rPr>
          <w:rFonts w:ascii="Roboto" w:hAnsi="Roboto" w:cstheme="minorHAnsi"/>
          <w:color w:val="000000"/>
          <w:sz w:val="20"/>
          <w:szCs w:val="20"/>
        </w:rPr>
        <w:t>w okresie ostatnich 5</w:t>
      </w:r>
      <w:r w:rsidR="000728E0" w:rsidRPr="00ED55A6">
        <w:rPr>
          <w:rFonts w:ascii="Roboto" w:hAnsi="Roboto" w:cstheme="minorHAnsi"/>
          <w:color w:val="000000"/>
          <w:sz w:val="20"/>
          <w:szCs w:val="20"/>
        </w:rPr>
        <w:t xml:space="preserve"> lat przed </w:t>
      </w:r>
      <w:r w:rsidRPr="00ED55A6">
        <w:rPr>
          <w:rFonts w:ascii="Roboto" w:hAnsi="Roboto" w:cstheme="minorHAnsi"/>
          <w:color w:val="000000"/>
          <w:sz w:val="20"/>
          <w:szCs w:val="20"/>
        </w:rPr>
        <w:t xml:space="preserve"> </w:t>
      </w:r>
      <w:r w:rsidR="000728E0" w:rsidRPr="00ED55A6">
        <w:rPr>
          <w:rFonts w:ascii="Roboto" w:hAnsi="Roboto" w:cstheme="minorHAnsi"/>
          <w:color w:val="000000"/>
          <w:sz w:val="20"/>
          <w:szCs w:val="20"/>
        </w:rPr>
        <w:t xml:space="preserve">upływem terminu składania ofert, a jeżeli okres prowadzenia działalności jest krótszy – </w:t>
      </w:r>
      <w:r w:rsidRPr="00ED55A6">
        <w:rPr>
          <w:rFonts w:ascii="Roboto" w:hAnsi="Roboto" w:cstheme="minorHAnsi"/>
          <w:color w:val="000000"/>
          <w:sz w:val="20"/>
          <w:szCs w:val="20"/>
        </w:rPr>
        <w:br/>
      </w:r>
      <w:r w:rsidR="000728E0" w:rsidRPr="00ED55A6">
        <w:rPr>
          <w:rFonts w:ascii="Roboto" w:hAnsi="Roboto" w:cstheme="minorHAnsi"/>
          <w:color w:val="000000"/>
          <w:sz w:val="20"/>
          <w:szCs w:val="20"/>
        </w:rPr>
        <w:t xml:space="preserve">w tym okresie, </w:t>
      </w:r>
      <w:r w:rsidR="00AA4D7C" w:rsidRPr="00ED55A6">
        <w:rPr>
          <w:rFonts w:ascii="Roboto" w:hAnsi="Roboto" w:cstheme="minorHAnsi"/>
          <w:color w:val="000000"/>
          <w:sz w:val="20"/>
          <w:szCs w:val="20"/>
          <w:u w:val="single"/>
        </w:rPr>
        <w:t>wykonał co najmniej</w:t>
      </w:r>
      <w:r w:rsidRPr="00ED55A6">
        <w:rPr>
          <w:rFonts w:ascii="Roboto" w:hAnsi="Roboto" w:cstheme="minorHAnsi"/>
          <w:color w:val="000000"/>
          <w:sz w:val="20"/>
          <w:szCs w:val="20"/>
          <w:u w:val="single"/>
        </w:rPr>
        <w:t xml:space="preserve"> </w:t>
      </w:r>
      <w:r w:rsidR="0033492F" w:rsidRPr="00ED55A6">
        <w:rPr>
          <w:rFonts w:ascii="Roboto" w:hAnsi="Roboto" w:cstheme="minorHAnsi"/>
          <w:color w:val="000000"/>
          <w:sz w:val="20"/>
          <w:szCs w:val="20"/>
          <w:u w:val="single"/>
        </w:rPr>
        <w:t xml:space="preserve">1 dostawę </w:t>
      </w:r>
      <w:r w:rsidR="00EA7593" w:rsidRPr="00ED55A6">
        <w:rPr>
          <w:rFonts w:ascii="Roboto" w:hAnsi="Roboto" w:cstheme="minorHAnsi"/>
          <w:color w:val="000000"/>
          <w:sz w:val="20"/>
          <w:szCs w:val="20"/>
          <w:u w:val="single"/>
        </w:rPr>
        <w:t xml:space="preserve">aparatury </w:t>
      </w:r>
      <w:r w:rsidR="00AA4D7C" w:rsidRPr="00ED55A6">
        <w:rPr>
          <w:rFonts w:ascii="Roboto" w:hAnsi="Roboto" w:cstheme="minorHAnsi"/>
          <w:color w:val="000000"/>
          <w:sz w:val="20"/>
          <w:szCs w:val="20"/>
          <w:u w:val="single"/>
        </w:rPr>
        <w:t>odpowiadającej swoim rodzajem dostawie s</w:t>
      </w:r>
      <w:r w:rsidR="0005703A">
        <w:rPr>
          <w:rFonts w:ascii="Roboto" w:hAnsi="Roboto" w:cstheme="minorHAnsi"/>
          <w:color w:val="000000"/>
          <w:sz w:val="20"/>
          <w:szCs w:val="20"/>
          <w:u w:val="single"/>
        </w:rPr>
        <w:t xml:space="preserve">tanowiącej przedmiot zamówienia tj. </w:t>
      </w:r>
      <w:r w:rsidR="00B66DBA">
        <w:rPr>
          <w:rFonts w:ascii="Roboto" w:hAnsi="Roboto" w:cstheme="minorHAnsi"/>
          <w:color w:val="000000"/>
          <w:sz w:val="20"/>
          <w:szCs w:val="20"/>
          <w:u w:val="single"/>
        </w:rPr>
        <w:t xml:space="preserve">aparaturę dotyczącą mikroskopii elektronowej </w:t>
      </w:r>
      <w:r w:rsidR="00B66DBA" w:rsidRPr="00B66DBA">
        <w:rPr>
          <w:rFonts w:ascii="Roboto" w:hAnsi="Roboto" w:cstheme="minorHAnsi"/>
          <w:sz w:val="20"/>
          <w:szCs w:val="20"/>
          <w:u w:val="single"/>
        </w:rPr>
        <w:t xml:space="preserve">np. </w:t>
      </w:r>
      <w:r w:rsidR="00D05A38">
        <w:rPr>
          <w:rFonts w:ascii="Roboto" w:hAnsi="Roboto" w:cstheme="minorHAnsi"/>
          <w:color w:val="000000"/>
          <w:sz w:val="20"/>
          <w:szCs w:val="20"/>
          <w:u w:val="single"/>
        </w:rPr>
        <w:t xml:space="preserve">spektrometru </w:t>
      </w:r>
      <w:r w:rsidR="00663EBF" w:rsidRPr="00ED55A6">
        <w:rPr>
          <w:rFonts w:ascii="Roboto" w:hAnsi="Roboto" w:cstheme="minorHAnsi"/>
          <w:color w:val="000000"/>
          <w:sz w:val="20"/>
          <w:szCs w:val="20"/>
        </w:rPr>
        <w:t>(niniejszy warunek udziału dotyczy zadania</w:t>
      </w:r>
      <w:r w:rsidR="00B66DBA">
        <w:rPr>
          <w:rFonts w:ascii="Roboto" w:hAnsi="Roboto" w:cstheme="minorHAnsi"/>
          <w:color w:val="000000"/>
          <w:sz w:val="20"/>
          <w:szCs w:val="20"/>
        </w:rPr>
        <w:t xml:space="preserve"> </w:t>
      </w:r>
      <w:r w:rsidR="00EA7593" w:rsidRPr="00ED55A6">
        <w:rPr>
          <w:rFonts w:ascii="Roboto" w:hAnsi="Roboto" w:cstheme="minorHAnsi"/>
          <w:color w:val="000000"/>
          <w:sz w:val="20"/>
          <w:szCs w:val="20"/>
        </w:rPr>
        <w:t>nr 1</w:t>
      </w:r>
      <w:r w:rsidR="00663EBF" w:rsidRPr="00ED55A6">
        <w:rPr>
          <w:rFonts w:ascii="Roboto" w:hAnsi="Roboto" w:cstheme="minorHAnsi"/>
          <w:color w:val="000000"/>
          <w:sz w:val="20"/>
          <w:szCs w:val="20"/>
        </w:rPr>
        <w:t>)</w:t>
      </w:r>
      <w:r w:rsidR="00AA4D7C" w:rsidRPr="00ED55A6">
        <w:rPr>
          <w:rFonts w:ascii="Roboto" w:hAnsi="Roboto" w:cstheme="minorHAnsi"/>
          <w:color w:val="000000"/>
          <w:sz w:val="20"/>
          <w:szCs w:val="20"/>
        </w:rPr>
        <w:t>.</w:t>
      </w:r>
    </w:p>
    <w:p w14:paraId="486496D3" w14:textId="77777777" w:rsidR="000728E0" w:rsidRPr="00ED55A6" w:rsidRDefault="000728E0" w:rsidP="00384522">
      <w:pPr>
        <w:ind w:left="1701"/>
        <w:jc w:val="both"/>
        <w:rPr>
          <w:rFonts w:ascii="Roboto" w:hAnsi="Roboto" w:cstheme="minorHAnsi"/>
          <w:sz w:val="20"/>
          <w:szCs w:val="20"/>
        </w:rPr>
      </w:pPr>
    </w:p>
    <w:p w14:paraId="55FB00E8" w14:textId="0EE80281" w:rsidR="000728E0" w:rsidRPr="003A738E" w:rsidRDefault="000728E0" w:rsidP="00EA7593">
      <w:pPr>
        <w:pStyle w:val="Akapitzlist"/>
        <w:numPr>
          <w:ilvl w:val="2"/>
          <w:numId w:val="12"/>
        </w:numPr>
        <w:ind w:left="1418" w:hanging="709"/>
        <w:jc w:val="both"/>
        <w:rPr>
          <w:rFonts w:ascii="Roboto" w:hAnsi="Roboto" w:cstheme="minorHAnsi"/>
          <w:sz w:val="20"/>
          <w:szCs w:val="20"/>
        </w:rPr>
      </w:pPr>
      <w:r w:rsidRPr="00ED55A6">
        <w:rPr>
          <w:rFonts w:ascii="Roboto" w:hAnsi="Roboto" w:cstheme="minorHAnsi"/>
          <w:bCs/>
          <w:sz w:val="20"/>
          <w:szCs w:val="20"/>
        </w:rPr>
        <w:t>Wykonawca może w celu potwierdzenia spełniania warunków udziału w postępowaniu, polegać na zdolnościach technicznych lub zawodowych</w:t>
      </w:r>
      <w:r w:rsidR="00B134D3" w:rsidRPr="00ED55A6">
        <w:rPr>
          <w:rFonts w:ascii="Roboto" w:hAnsi="Roboto" w:cstheme="minorHAnsi"/>
          <w:bCs/>
          <w:sz w:val="20"/>
          <w:szCs w:val="20"/>
        </w:rPr>
        <w:t xml:space="preserve"> </w:t>
      </w:r>
      <w:r w:rsidRPr="00ED55A6">
        <w:rPr>
          <w:rFonts w:ascii="Roboto" w:hAnsi="Roboto" w:cstheme="minorHAnsi"/>
          <w:bCs/>
          <w:sz w:val="20"/>
          <w:szCs w:val="20"/>
        </w:rPr>
        <w:t>innych podmiotów, niezależnie od charakteru prawnego łączących go z nim stosunków prawnych, po spełnieniu warunków określonych w art. 22a PZP.</w:t>
      </w:r>
    </w:p>
    <w:p w14:paraId="0CA026BE" w14:textId="77777777" w:rsidR="003A738E" w:rsidRPr="00ED55A6" w:rsidRDefault="003A738E" w:rsidP="003A738E">
      <w:pPr>
        <w:pStyle w:val="Akapitzlist"/>
        <w:ind w:left="1418"/>
        <w:jc w:val="both"/>
        <w:rPr>
          <w:rFonts w:ascii="Roboto" w:hAnsi="Roboto" w:cstheme="minorHAnsi"/>
          <w:sz w:val="20"/>
          <w:szCs w:val="20"/>
        </w:rPr>
      </w:pPr>
    </w:p>
    <w:p w14:paraId="3C151CE1" w14:textId="75B4D67E" w:rsidR="000728E0" w:rsidRPr="00ED55A6" w:rsidRDefault="000728E0" w:rsidP="00EA7593">
      <w:pPr>
        <w:pStyle w:val="Akapitzlist"/>
        <w:numPr>
          <w:ilvl w:val="2"/>
          <w:numId w:val="6"/>
        </w:numPr>
        <w:ind w:left="1418" w:hanging="709"/>
        <w:jc w:val="both"/>
        <w:rPr>
          <w:rFonts w:ascii="Roboto" w:hAnsi="Roboto" w:cstheme="minorHAnsi"/>
          <w:sz w:val="20"/>
          <w:szCs w:val="20"/>
        </w:rPr>
      </w:pPr>
      <w:r w:rsidRPr="00ED55A6">
        <w:rPr>
          <w:rFonts w:ascii="Roboto" w:hAnsi="Roboto" w:cstheme="minorHAnsi"/>
          <w:bCs/>
          <w:sz w:val="20"/>
          <w:szCs w:val="20"/>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r w:rsidR="00EA7593" w:rsidRPr="00ED55A6">
        <w:rPr>
          <w:rFonts w:ascii="Roboto" w:hAnsi="Roboto" w:cstheme="minorHAnsi"/>
          <w:bCs/>
          <w:sz w:val="20"/>
          <w:szCs w:val="20"/>
        </w:rPr>
        <w:t xml:space="preserve"> </w:t>
      </w:r>
      <w:r w:rsidRPr="00ED55A6">
        <w:rPr>
          <w:rFonts w:ascii="Roboto" w:hAnsi="Roboto" w:cstheme="minorHAnsi"/>
          <w:bCs/>
          <w:sz w:val="20"/>
          <w:szCs w:val="20"/>
        </w:rPr>
        <w:t>zastąpił ten podmiot innym podmiotem lub podmiotami, lub</w:t>
      </w:r>
      <w:r w:rsidR="00EA7593" w:rsidRPr="00ED55A6">
        <w:rPr>
          <w:rFonts w:ascii="Roboto" w:hAnsi="Roboto" w:cstheme="minorHAnsi"/>
          <w:bCs/>
          <w:sz w:val="20"/>
          <w:szCs w:val="20"/>
        </w:rPr>
        <w:t xml:space="preserve"> </w:t>
      </w:r>
      <w:r w:rsidRPr="00ED55A6">
        <w:rPr>
          <w:rFonts w:ascii="Roboto" w:hAnsi="Roboto" w:cstheme="minorHAnsi"/>
          <w:bCs/>
          <w:sz w:val="20"/>
          <w:szCs w:val="20"/>
        </w:rPr>
        <w:t>zobowiązał się do osobistego wykonania odpowie</w:t>
      </w:r>
      <w:r w:rsidR="00A81487">
        <w:rPr>
          <w:rFonts w:ascii="Roboto" w:hAnsi="Roboto" w:cstheme="minorHAnsi"/>
          <w:bCs/>
          <w:sz w:val="20"/>
          <w:szCs w:val="20"/>
        </w:rPr>
        <w:t xml:space="preserve">dniej części zamówienia, jeżeli </w:t>
      </w:r>
      <w:r w:rsidRPr="00ED55A6">
        <w:rPr>
          <w:rFonts w:ascii="Roboto" w:hAnsi="Roboto" w:cstheme="minorHAnsi"/>
          <w:bCs/>
          <w:sz w:val="20"/>
          <w:szCs w:val="20"/>
        </w:rPr>
        <w:t>wykaże zdolności techniczne lub zawodowe, o</w:t>
      </w:r>
      <w:r w:rsidR="00804228" w:rsidRPr="00ED55A6">
        <w:rPr>
          <w:rFonts w:ascii="Roboto" w:hAnsi="Roboto" w:cstheme="minorHAnsi"/>
          <w:bCs/>
          <w:sz w:val="20"/>
          <w:szCs w:val="20"/>
        </w:rPr>
        <w:t> </w:t>
      </w:r>
      <w:r w:rsidRPr="00ED55A6">
        <w:rPr>
          <w:rFonts w:ascii="Roboto" w:hAnsi="Roboto" w:cstheme="minorHAnsi"/>
          <w:bCs/>
          <w:sz w:val="20"/>
          <w:szCs w:val="20"/>
        </w:rPr>
        <w:t>których mowa w pkt 5.1.</w:t>
      </w:r>
      <w:r w:rsidR="00EA7593" w:rsidRPr="00ED55A6">
        <w:rPr>
          <w:rFonts w:ascii="Roboto" w:hAnsi="Roboto" w:cstheme="minorHAnsi"/>
          <w:bCs/>
          <w:sz w:val="20"/>
          <w:szCs w:val="20"/>
        </w:rPr>
        <w:t>1</w:t>
      </w:r>
      <w:r w:rsidR="00CD5DF1" w:rsidRPr="00ED55A6">
        <w:rPr>
          <w:rFonts w:ascii="Roboto" w:hAnsi="Roboto" w:cstheme="minorHAnsi"/>
          <w:bCs/>
          <w:sz w:val="20"/>
          <w:szCs w:val="20"/>
        </w:rPr>
        <w:t>.</w:t>
      </w:r>
      <w:r w:rsidRPr="00ED55A6">
        <w:rPr>
          <w:rFonts w:ascii="Roboto" w:hAnsi="Roboto" w:cstheme="minorHAnsi"/>
          <w:bCs/>
          <w:sz w:val="20"/>
          <w:szCs w:val="20"/>
        </w:rPr>
        <w:t xml:space="preserve"> SIWZ.</w:t>
      </w:r>
    </w:p>
    <w:p w14:paraId="13047C57" w14:textId="77777777" w:rsidR="00C920ED" w:rsidRPr="00ED55A6" w:rsidRDefault="00C920ED" w:rsidP="00384522">
      <w:pPr>
        <w:tabs>
          <w:tab w:val="left" w:pos="2552"/>
        </w:tabs>
        <w:ind w:left="2552"/>
        <w:jc w:val="both"/>
        <w:rPr>
          <w:rFonts w:ascii="Roboto" w:hAnsi="Roboto" w:cstheme="minorHAnsi"/>
          <w:sz w:val="20"/>
          <w:szCs w:val="20"/>
        </w:rPr>
      </w:pPr>
    </w:p>
    <w:p w14:paraId="1101BB1C" w14:textId="014B15C1" w:rsidR="000728E0" w:rsidRPr="00ED55A6" w:rsidRDefault="000728E0" w:rsidP="0033492F">
      <w:pPr>
        <w:pStyle w:val="Akapitzlist"/>
        <w:numPr>
          <w:ilvl w:val="1"/>
          <w:numId w:val="6"/>
        </w:numPr>
        <w:ind w:left="1418" w:hanging="709"/>
        <w:jc w:val="both"/>
        <w:rPr>
          <w:rFonts w:ascii="Roboto" w:hAnsi="Roboto" w:cstheme="minorHAnsi"/>
          <w:sz w:val="20"/>
          <w:szCs w:val="20"/>
        </w:rPr>
      </w:pPr>
      <w:r w:rsidRPr="00ED55A6">
        <w:rPr>
          <w:rFonts w:ascii="Roboto" w:hAnsi="Roboto" w:cstheme="minorHAnsi"/>
          <w:color w:val="000000"/>
          <w:sz w:val="20"/>
          <w:szCs w:val="20"/>
          <w:u w:val="single"/>
        </w:rPr>
        <w:t>Z postępowania o udzielenie zamówienia wyklucza się wykonawcę, w</w:t>
      </w:r>
      <w:r w:rsidR="00804228" w:rsidRPr="00ED55A6">
        <w:rPr>
          <w:rFonts w:ascii="Roboto" w:hAnsi="Roboto" w:cstheme="minorHAnsi"/>
          <w:color w:val="000000"/>
          <w:sz w:val="20"/>
          <w:szCs w:val="20"/>
          <w:u w:val="single"/>
        </w:rPr>
        <w:t> </w:t>
      </w:r>
      <w:r w:rsidRPr="00ED55A6">
        <w:rPr>
          <w:rFonts w:ascii="Roboto" w:hAnsi="Roboto" w:cstheme="minorHAnsi"/>
          <w:color w:val="000000"/>
          <w:sz w:val="20"/>
          <w:szCs w:val="20"/>
          <w:u w:val="single"/>
        </w:rPr>
        <w:t>stosunku, do</w:t>
      </w:r>
      <w:r w:rsidR="00CD5DF1" w:rsidRPr="00ED55A6">
        <w:rPr>
          <w:rFonts w:ascii="Roboto" w:hAnsi="Roboto" w:cstheme="minorHAnsi"/>
          <w:color w:val="000000"/>
          <w:sz w:val="20"/>
          <w:szCs w:val="20"/>
          <w:u w:val="single"/>
        </w:rPr>
        <w:t> </w:t>
      </w:r>
      <w:r w:rsidRPr="00ED55A6">
        <w:rPr>
          <w:rFonts w:ascii="Roboto" w:hAnsi="Roboto" w:cstheme="minorHAnsi"/>
          <w:color w:val="000000"/>
          <w:sz w:val="20"/>
          <w:szCs w:val="20"/>
          <w:u w:val="single"/>
        </w:rPr>
        <w:t>którego zachodzi którakolwiek z podstaw, o których mowa w</w:t>
      </w:r>
      <w:r w:rsidR="00804228" w:rsidRPr="00ED55A6">
        <w:rPr>
          <w:rFonts w:ascii="Roboto" w:hAnsi="Roboto" w:cstheme="minorHAnsi"/>
          <w:color w:val="000000"/>
          <w:sz w:val="20"/>
          <w:szCs w:val="20"/>
          <w:u w:val="single"/>
        </w:rPr>
        <w:t> </w:t>
      </w:r>
      <w:r w:rsidRPr="00ED55A6">
        <w:rPr>
          <w:rFonts w:ascii="Roboto" w:hAnsi="Roboto" w:cstheme="minorHAnsi"/>
          <w:color w:val="000000"/>
          <w:sz w:val="20"/>
          <w:szCs w:val="20"/>
          <w:u w:val="single"/>
        </w:rPr>
        <w:t>art. 24 ust. 1 PZP</w:t>
      </w:r>
      <w:r w:rsidRPr="00ED55A6">
        <w:rPr>
          <w:rFonts w:ascii="Roboto" w:hAnsi="Roboto" w:cstheme="minorHAnsi"/>
          <w:i/>
          <w:iCs/>
          <w:color w:val="000000"/>
          <w:sz w:val="20"/>
          <w:szCs w:val="20"/>
        </w:rPr>
        <w:t xml:space="preserve">. </w:t>
      </w:r>
    </w:p>
    <w:p w14:paraId="57E8EAD0" w14:textId="77777777" w:rsidR="00C920ED" w:rsidRPr="00ED55A6" w:rsidRDefault="00C920ED" w:rsidP="00384522">
      <w:pPr>
        <w:pStyle w:val="Akapitzlist"/>
        <w:ind w:left="1604"/>
        <w:jc w:val="both"/>
        <w:rPr>
          <w:rFonts w:ascii="Roboto" w:hAnsi="Roboto" w:cstheme="minorHAnsi"/>
          <w:sz w:val="20"/>
          <w:szCs w:val="20"/>
        </w:rPr>
      </w:pPr>
    </w:p>
    <w:p w14:paraId="178103B0" w14:textId="2D233319" w:rsidR="00A46E86" w:rsidRPr="00ED55A6" w:rsidRDefault="002E6D1C" w:rsidP="00384522">
      <w:pPr>
        <w:pStyle w:val="Akapitzlist"/>
        <w:numPr>
          <w:ilvl w:val="0"/>
          <w:numId w:val="6"/>
        </w:numPr>
        <w:jc w:val="both"/>
        <w:rPr>
          <w:rFonts w:ascii="Roboto" w:hAnsi="Roboto" w:cstheme="minorHAnsi"/>
          <w:sz w:val="20"/>
          <w:szCs w:val="20"/>
        </w:rPr>
      </w:pPr>
      <w:r w:rsidRPr="00ED55A6">
        <w:rPr>
          <w:rFonts w:ascii="Roboto" w:hAnsi="Roboto" w:cstheme="minorHAnsi"/>
          <w:b/>
          <w:sz w:val="20"/>
          <w:szCs w:val="20"/>
        </w:rPr>
        <w:t>Wykaz oświadczeń lub dokumentów, potwierdzających spełnienie warunków udziału w postępowaniu oraz brak podstaw wykluczenia</w:t>
      </w:r>
    </w:p>
    <w:p w14:paraId="53D906E1" w14:textId="7AFF460C" w:rsidR="00947D59" w:rsidRPr="003A738E" w:rsidRDefault="00467D14" w:rsidP="00384522">
      <w:pPr>
        <w:numPr>
          <w:ilvl w:val="1"/>
          <w:numId w:val="6"/>
        </w:numPr>
        <w:suppressAutoHyphens w:val="0"/>
        <w:ind w:left="993" w:hanging="426"/>
        <w:jc w:val="both"/>
        <w:rPr>
          <w:rFonts w:ascii="Roboto" w:hAnsi="Roboto" w:cstheme="minorHAnsi"/>
          <w:b/>
          <w:sz w:val="20"/>
          <w:szCs w:val="20"/>
        </w:rPr>
      </w:pPr>
      <w:r w:rsidRPr="00ED55A6">
        <w:rPr>
          <w:rFonts w:ascii="Roboto" w:hAnsi="Roboto" w:cstheme="minorHAnsi"/>
          <w:bCs/>
          <w:sz w:val="20"/>
          <w:szCs w:val="20"/>
          <w:u w:val="single"/>
        </w:rPr>
        <w:t xml:space="preserve">Wykonawca dołącza do oferty, </w:t>
      </w:r>
      <w:r w:rsidRPr="00ED55A6">
        <w:rPr>
          <w:rFonts w:ascii="Roboto" w:hAnsi="Roboto" w:cstheme="minorHAnsi"/>
          <w:b/>
          <w:bCs/>
          <w:sz w:val="20"/>
          <w:szCs w:val="20"/>
          <w:u w:val="single"/>
        </w:rPr>
        <w:t>z uwzględnieniem zapisów pkt. 6.3 SIWZ</w:t>
      </w:r>
      <w:r w:rsidRPr="00ED55A6">
        <w:rPr>
          <w:rFonts w:ascii="Roboto" w:hAnsi="Roboto" w:cstheme="minorHAnsi"/>
          <w:bCs/>
          <w:sz w:val="20"/>
          <w:szCs w:val="20"/>
        </w:rPr>
        <w:t>: aktualne na</w:t>
      </w:r>
      <w:r w:rsidR="00947D59" w:rsidRPr="00ED55A6">
        <w:rPr>
          <w:rFonts w:ascii="Roboto" w:hAnsi="Roboto" w:cstheme="minorHAnsi"/>
          <w:bCs/>
          <w:sz w:val="20"/>
          <w:szCs w:val="20"/>
        </w:rPr>
        <w:t> </w:t>
      </w:r>
      <w:r w:rsidRPr="00ED55A6">
        <w:rPr>
          <w:rFonts w:ascii="Roboto" w:hAnsi="Roboto" w:cstheme="minorHAnsi"/>
          <w:bCs/>
          <w:sz w:val="20"/>
          <w:szCs w:val="20"/>
        </w:rPr>
        <w:t>dzień składania ofert oświadczenie w postaci Formularza Jednolitego Europejskiego Dokumentu Zamówienie (dalej JEDZ). Informacje zawarte w JEDZ stanowią wstępne potwierdzenie, że wykonawca nie podlega wykluczeniu</w:t>
      </w:r>
      <w:r w:rsidR="00947D59" w:rsidRPr="00ED55A6">
        <w:rPr>
          <w:rFonts w:ascii="Roboto" w:hAnsi="Roboto" w:cstheme="minorHAnsi"/>
          <w:bCs/>
          <w:sz w:val="20"/>
          <w:szCs w:val="20"/>
        </w:rPr>
        <w:t xml:space="preserve"> (pkt 5.2 SIWZ) oraz spełnia warunki udziału </w:t>
      </w:r>
      <w:r w:rsidR="00AF556B">
        <w:rPr>
          <w:rFonts w:ascii="Roboto" w:hAnsi="Roboto" w:cstheme="minorHAnsi"/>
          <w:bCs/>
          <w:sz w:val="20"/>
          <w:szCs w:val="20"/>
        </w:rPr>
        <w:br/>
      </w:r>
      <w:r w:rsidR="00947D59" w:rsidRPr="00ED55A6">
        <w:rPr>
          <w:rFonts w:ascii="Roboto" w:hAnsi="Roboto" w:cstheme="minorHAnsi"/>
          <w:bCs/>
          <w:sz w:val="20"/>
          <w:szCs w:val="20"/>
        </w:rPr>
        <w:t>w postępowaniu, o których którym mowa w pkt 5.1 SIWZ</w:t>
      </w:r>
      <w:r w:rsidR="00A81487">
        <w:rPr>
          <w:rFonts w:ascii="Roboto" w:hAnsi="Roboto" w:cstheme="minorHAnsi"/>
          <w:bCs/>
          <w:sz w:val="20"/>
          <w:szCs w:val="20"/>
        </w:rPr>
        <w:t xml:space="preserve"> (dot. zadania nr 1)</w:t>
      </w:r>
      <w:r w:rsidR="00947D59" w:rsidRPr="00ED55A6">
        <w:rPr>
          <w:rFonts w:ascii="Roboto" w:hAnsi="Roboto" w:cstheme="minorHAnsi"/>
          <w:bCs/>
          <w:sz w:val="20"/>
          <w:szCs w:val="20"/>
        </w:rPr>
        <w:t>.</w:t>
      </w:r>
    </w:p>
    <w:p w14:paraId="76FB101D" w14:textId="77777777" w:rsidR="003A738E" w:rsidRPr="00ED55A6" w:rsidRDefault="003A738E" w:rsidP="003A738E">
      <w:pPr>
        <w:suppressAutoHyphens w:val="0"/>
        <w:ind w:left="993"/>
        <w:jc w:val="both"/>
        <w:rPr>
          <w:rFonts w:ascii="Roboto" w:hAnsi="Roboto" w:cstheme="minorHAnsi"/>
          <w:b/>
          <w:sz w:val="20"/>
          <w:szCs w:val="20"/>
        </w:rPr>
      </w:pPr>
    </w:p>
    <w:p w14:paraId="1E2A3F36" w14:textId="008E7A12" w:rsidR="00467D14" w:rsidRPr="00ED55A6" w:rsidRDefault="00467D14" w:rsidP="00384522">
      <w:pPr>
        <w:pStyle w:val="Akapitzlist"/>
        <w:numPr>
          <w:ilvl w:val="2"/>
          <w:numId w:val="7"/>
        </w:numPr>
        <w:suppressAutoHyphens w:val="0"/>
        <w:ind w:firstLine="273"/>
        <w:jc w:val="both"/>
        <w:rPr>
          <w:rFonts w:ascii="Roboto" w:hAnsi="Roboto" w:cstheme="minorHAnsi"/>
          <w:b/>
          <w:sz w:val="20"/>
          <w:szCs w:val="20"/>
        </w:rPr>
      </w:pPr>
      <w:bookmarkStart w:id="2" w:name="_Hlk505596480"/>
      <w:r w:rsidRPr="00ED55A6">
        <w:rPr>
          <w:rFonts w:ascii="Roboto" w:hAnsi="Roboto" w:cstheme="minorHAnsi"/>
          <w:b/>
          <w:sz w:val="20"/>
          <w:szCs w:val="20"/>
        </w:rPr>
        <w:t>Składając JEDZ, wykonawcy zobowiązani są wypełnić:</w:t>
      </w:r>
    </w:p>
    <w:p w14:paraId="55C7ACE5" w14:textId="1B9E75D5" w:rsidR="00467D14" w:rsidRPr="00ED55A6" w:rsidRDefault="00467D14" w:rsidP="00384522">
      <w:pPr>
        <w:pStyle w:val="Akapitzlist"/>
        <w:numPr>
          <w:ilvl w:val="3"/>
          <w:numId w:val="7"/>
        </w:numPr>
        <w:suppressAutoHyphens w:val="0"/>
        <w:ind w:left="2127" w:hanging="851"/>
        <w:jc w:val="both"/>
        <w:rPr>
          <w:rFonts w:ascii="Roboto" w:hAnsi="Roboto" w:cstheme="minorHAnsi"/>
          <w:b/>
          <w:sz w:val="20"/>
          <w:szCs w:val="20"/>
        </w:rPr>
      </w:pPr>
      <w:r w:rsidRPr="00ED55A6">
        <w:rPr>
          <w:rFonts w:ascii="Roboto" w:hAnsi="Roboto" w:cstheme="minorHAnsi"/>
          <w:b/>
          <w:sz w:val="20"/>
          <w:szCs w:val="20"/>
        </w:rPr>
        <w:t>część II:</w:t>
      </w:r>
      <w:r w:rsidRPr="00ED55A6">
        <w:rPr>
          <w:rFonts w:ascii="Roboto" w:hAnsi="Roboto" w:cstheme="minorHAnsi"/>
          <w:sz w:val="20"/>
          <w:szCs w:val="20"/>
        </w:rPr>
        <w:t xml:space="preserve"> sekcję A (z wyłączeniem punktów dotyczących zamówień zastrzeżonych), B</w:t>
      </w:r>
      <w:r w:rsidR="00947D59" w:rsidRPr="00ED55A6">
        <w:rPr>
          <w:rFonts w:ascii="Roboto" w:hAnsi="Roboto" w:cstheme="minorHAnsi"/>
          <w:sz w:val="20"/>
          <w:szCs w:val="20"/>
        </w:rPr>
        <w:t>, C</w:t>
      </w:r>
      <w:r w:rsidRPr="00ED55A6">
        <w:rPr>
          <w:rFonts w:ascii="Roboto" w:hAnsi="Roboto" w:cstheme="minorHAnsi"/>
          <w:sz w:val="20"/>
          <w:szCs w:val="20"/>
        </w:rPr>
        <w:t xml:space="preserve"> i D</w:t>
      </w:r>
      <w:r w:rsidR="00947D59" w:rsidRPr="00ED55A6">
        <w:rPr>
          <w:rFonts w:ascii="Roboto" w:hAnsi="Roboto" w:cstheme="minorHAnsi"/>
          <w:sz w:val="20"/>
          <w:szCs w:val="20"/>
        </w:rPr>
        <w:t>,</w:t>
      </w:r>
    </w:p>
    <w:p w14:paraId="6840A275" w14:textId="58F33D3E" w:rsidR="00467D14" w:rsidRPr="00ED55A6" w:rsidRDefault="00467D14" w:rsidP="00384522">
      <w:pPr>
        <w:pStyle w:val="Akapitzlist"/>
        <w:numPr>
          <w:ilvl w:val="3"/>
          <w:numId w:val="7"/>
        </w:numPr>
        <w:suppressAutoHyphens w:val="0"/>
        <w:ind w:left="2127" w:hanging="851"/>
        <w:jc w:val="both"/>
        <w:rPr>
          <w:rFonts w:ascii="Roboto" w:hAnsi="Roboto" w:cstheme="minorHAnsi"/>
          <w:b/>
          <w:sz w:val="20"/>
          <w:szCs w:val="20"/>
        </w:rPr>
      </w:pPr>
      <w:r w:rsidRPr="00ED55A6">
        <w:rPr>
          <w:rFonts w:ascii="Roboto" w:hAnsi="Roboto" w:cstheme="minorHAnsi"/>
          <w:b/>
          <w:sz w:val="20"/>
          <w:szCs w:val="20"/>
        </w:rPr>
        <w:t>część III:</w:t>
      </w:r>
      <w:r w:rsidRPr="00ED55A6">
        <w:rPr>
          <w:rFonts w:ascii="Roboto" w:hAnsi="Roboto" w:cstheme="minorHAnsi"/>
          <w:sz w:val="20"/>
          <w:szCs w:val="20"/>
        </w:rPr>
        <w:t xml:space="preserve"> sekcję A, B</w:t>
      </w:r>
      <w:r w:rsidR="00372A15">
        <w:rPr>
          <w:rFonts w:ascii="Roboto" w:hAnsi="Roboto" w:cstheme="minorHAnsi"/>
          <w:sz w:val="20"/>
          <w:szCs w:val="20"/>
        </w:rPr>
        <w:t xml:space="preserve"> </w:t>
      </w:r>
      <w:r w:rsidRPr="00ED55A6">
        <w:rPr>
          <w:rFonts w:ascii="Roboto" w:hAnsi="Roboto" w:cstheme="minorHAnsi"/>
          <w:sz w:val="20"/>
          <w:szCs w:val="20"/>
        </w:rPr>
        <w:t xml:space="preserve">i D oraz sekcję C formularza JEDZ, ograniczając </w:t>
      </w:r>
      <w:r w:rsidR="00947D59" w:rsidRPr="00ED55A6">
        <w:rPr>
          <w:rFonts w:ascii="Roboto" w:hAnsi="Roboto" w:cstheme="minorHAnsi"/>
          <w:sz w:val="20"/>
          <w:szCs w:val="20"/>
        </w:rPr>
        <w:br/>
      </w:r>
      <w:r w:rsidRPr="00ED55A6">
        <w:rPr>
          <w:rFonts w:ascii="Roboto" w:hAnsi="Roboto" w:cstheme="minorHAnsi"/>
          <w:sz w:val="20"/>
          <w:szCs w:val="20"/>
        </w:rPr>
        <w:t>się w ramach sekcji C do oświadczeń, w zakresie wskazanym poniżej, dotyczących następujących podstaw wykluczenia:</w:t>
      </w:r>
      <w:bookmarkEnd w:id="2"/>
    </w:p>
    <w:p w14:paraId="12A55778" w14:textId="765A1E22" w:rsidR="00467D14" w:rsidRPr="00ED55A6" w:rsidRDefault="00467D14" w:rsidP="00384522">
      <w:pPr>
        <w:pStyle w:val="Akapitzlist"/>
        <w:numPr>
          <w:ilvl w:val="4"/>
          <w:numId w:val="7"/>
        </w:numPr>
        <w:suppressAutoHyphens w:val="0"/>
        <w:ind w:left="3119" w:hanging="992"/>
        <w:contextualSpacing/>
        <w:jc w:val="both"/>
        <w:rPr>
          <w:rFonts w:ascii="Roboto" w:hAnsi="Roboto" w:cstheme="minorHAnsi"/>
          <w:sz w:val="20"/>
          <w:szCs w:val="20"/>
        </w:rPr>
      </w:pPr>
      <w:r w:rsidRPr="00ED55A6">
        <w:rPr>
          <w:rFonts w:ascii="Roboto" w:hAnsi="Roboto" w:cstheme="minorHAnsi"/>
          <w:sz w:val="20"/>
          <w:szCs w:val="20"/>
        </w:rPr>
        <w:t xml:space="preserve">„naruszenie obowiązków w dziedzinie prawa ochrony środowiska” – tj. </w:t>
      </w:r>
      <w:r w:rsidR="00AF556B">
        <w:rPr>
          <w:rFonts w:ascii="Roboto" w:hAnsi="Roboto" w:cstheme="minorHAnsi"/>
          <w:sz w:val="20"/>
          <w:szCs w:val="20"/>
        </w:rPr>
        <w:br/>
      </w:r>
      <w:r w:rsidRPr="00ED55A6">
        <w:rPr>
          <w:rFonts w:ascii="Roboto" w:hAnsi="Roboto" w:cstheme="minorHAnsi"/>
          <w:sz w:val="20"/>
          <w:szCs w:val="20"/>
        </w:rPr>
        <w:t xml:space="preserve">w zakresie podstawy, o której mowa w art. 24 ust. 1 pkt 13 i 14) PZP, </w:t>
      </w:r>
    </w:p>
    <w:p w14:paraId="6C195ED2" w14:textId="4461F1C1" w:rsidR="00467D14" w:rsidRPr="00ED55A6" w:rsidRDefault="00467D14" w:rsidP="00384522">
      <w:pPr>
        <w:pStyle w:val="Akapitzlist"/>
        <w:numPr>
          <w:ilvl w:val="4"/>
          <w:numId w:val="7"/>
        </w:numPr>
        <w:suppressAutoHyphens w:val="0"/>
        <w:ind w:left="3119" w:hanging="992"/>
        <w:contextualSpacing/>
        <w:jc w:val="both"/>
        <w:rPr>
          <w:rFonts w:ascii="Roboto" w:hAnsi="Roboto" w:cstheme="minorHAnsi"/>
          <w:sz w:val="20"/>
          <w:szCs w:val="20"/>
        </w:rPr>
      </w:pPr>
      <w:r w:rsidRPr="00ED55A6">
        <w:rPr>
          <w:rFonts w:ascii="Roboto" w:hAnsi="Roboto" w:cstheme="minorHAnsi"/>
          <w:sz w:val="20"/>
          <w:szCs w:val="20"/>
        </w:rPr>
        <w:t>„naruszenie obowiązków w dziedzinie prawa pracy” – tj. w</w:t>
      </w:r>
      <w:r w:rsidR="00804228" w:rsidRPr="00ED55A6">
        <w:rPr>
          <w:rFonts w:ascii="Roboto" w:hAnsi="Roboto" w:cstheme="minorHAnsi"/>
          <w:sz w:val="20"/>
          <w:szCs w:val="20"/>
        </w:rPr>
        <w:t> </w:t>
      </w:r>
      <w:r w:rsidRPr="00ED55A6">
        <w:rPr>
          <w:rFonts w:ascii="Roboto" w:hAnsi="Roboto" w:cstheme="minorHAnsi"/>
          <w:sz w:val="20"/>
          <w:szCs w:val="20"/>
        </w:rPr>
        <w:t>zakresie podstawy, o której o której mowa w art. 24 ust. 1 pkt 13 i 14) PZP,</w:t>
      </w:r>
    </w:p>
    <w:p w14:paraId="2457A264" w14:textId="26083DEA" w:rsidR="00467D14" w:rsidRPr="00ED55A6" w:rsidRDefault="00467D14" w:rsidP="00384522">
      <w:pPr>
        <w:pStyle w:val="Akapitzlist"/>
        <w:numPr>
          <w:ilvl w:val="4"/>
          <w:numId w:val="7"/>
        </w:numPr>
        <w:suppressAutoHyphens w:val="0"/>
        <w:ind w:left="3119" w:hanging="992"/>
        <w:contextualSpacing/>
        <w:jc w:val="both"/>
        <w:rPr>
          <w:rFonts w:ascii="Roboto" w:hAnsi="Roboto" w:cstheme="minorHAnsi"/>
          <w:sz w:val="20"/>
          <w:szCs w:val="20"/>
        </w:rPr>
      </w:pPr>
      <w:r w:rsidRPr="00ED55A6">
        <w:rPr>
          <w:rFonts w:ascii="Roboto" w:hAnsi="Roboto" w:cstheme="minorHAnsi"/>
          <w:sz w:val="20"/>
          <w:szCs w:val="20"/>
        </w:rPr>
        <w:t>„porozumienia z innymi Wykonawcami mające na celu zakłócenia konkurencji” - tj. w zakresie podstawy, o której mowa art. 24 ust. 1 pkt 20) PZP,</w:t>
      </w:r>
    </w:p>
    <w:p w14:paraId="50FD92CB" w14:textId="19230535" w:rsidR="00467D14" w:rsidRPr="00ED55A6" w:rsidRDefault="00467D14" w:rsidP="00384522">
      <w:pPr>
        <w:pStyle w:val="Akapitzlist"/>
        <w:numPr>
          <w:ilvl w:val="4"/>
          <w:numId w:val="7"/>
        </w:numPr>
        <w:suppressAutoHyphens w:val="0"/>
        <w:ind w:left="3119" w:hanging="992"/>
        <w:contextualSpacing/>
        <w:jc w:val="both"/>
        <w:rPr>
          <w:rFonts w:ascii="Roboto" w:hAnsi="Roboto" w:cstheme="minorHAnsi"/>
          <w:sz w:val="20"/>
          <w:szCs w:val="20"/>
        </w:rPr>
      </w:pPr>
      <w:r w:rsidRPr="00ED55A6">
        <w:rPr>
          <w:rFonts w:ascii="Roboto" w:hAnsi="Roboto" w:cstheme="minorHAnsi"/>
          <w:sz w:val="20"/>
          <w:szCs w:val="20"/>
        </w:rPr>
        <w:t>„bezpośrednie lub pośrednie zaangażowanie w</w:t>
      </w:r>
      <w:r w:rsidR="00804228" w:rsidRPr="00ED55A6">
        <w:rPr>
          <w:rFonts w:ascii="Roboto" w:hAnsi="Roboto" w:cstheme="minorHAnsi"/>
          <w:sz w:val="20"/>
          <w:szCs w:val="20"/>
        </w:rPr>
        <w:t> </w:t>
      </w:r>
      <w:r w:rsidRPr="00ED55A6">
        <w:rPr>
          <w:rFonts w:ascii="Roboto" w:hAnsi="Roboto" w:cstheme="minorHAnsi"/>
          <w:sz w:val="20"/>
          <w:szCs w:val="20"/>
        </w:rPr>
        <w:t>przygotowanie przedmiotowego postępowania o</w:t>
      </w:r>
      <w:r w:rsidR="00804228" w:rsidRPr="00ED55A6">
        <w:rPr>
          <w:rFonts w:ascii="Roboto" w:hAnsi="Roboto" w:cstheme="minorHAnsi"/>
          <w:sz w:val="20"/>
          <w:szCs w:val="20"/>
        </w:rPr>
        <w:t> </w:t>
      </w:r>
      <w:r w:rsidRPr="00ED55A6">
        <w:rPr>
          <w:rFonts w:ascii="Roboto" w:hAnsi="Roboto" w:cstheme="minorHAnsi"/>
          <w:sz w:val="20"/>
          <w:szCs w:val="20"/>
        </w:rPr>
        <w:t>udzielenie zamówienia” – tj. w zakresie podstawy, o której mowa art. 24 ust. 1 pkt 19) PZP,</w:t>
      </w:r>
    </w:p>
    <w:p w14:paraId="2AF565FE" w14:textId="5718D71C" w:rsidR="00467D14" w:rsidRPr="00ED55A6" w:rsidRDefault="00467D14" w:rsidP="00384522">
      <w:pPr>
        <w:pStyle w:val="Akapitzlist"/>
        <w:numPr>
          <w:ilvl w:val="4"/>
          <w:numId w:val="7"/>
        </w:numPr>
        <w:suppressAutoHyphens w:val="0"/>
        <w:ind w:left="3119" w:hanging="992"/>
        <w:contextualSpacing/>
        <w:jc w:val="both"/>
        <w:rPr>
          <w:rFonts w:ascii="Roboto" w:hAnsi="Roboto" w:cstheme="minorHAnsi"/>
          <w:sz w:val="20"/>
          <w:szCs w:val="20"/>
        </w:rPr>
      </w:pPr>
      <w:r w:rsidRPr="00ED55A6">
        <w:rPr>
          <w:rFonts w:ascii="Roboto" w:hAnsi="Roboto" w:cstheme="minorHAnsi"/>
          <w:sz w:val="20"/>
          <w:szCs w:val="20"/>
        </w:rPr>
        <w:t>„winien wprowadzania w błąd, zatajenia informacji lub niemożności przedstawienia wymaganych dokumentów lub uzyskania poufnych informacji na temat przedmiotowego postępowania”- tj. w zakresie podstaw, o których mowa w</w:t>
      </w:r>
      <w:r w:rsidR="00804228" w:rsidRPr="00ED55A6">
        <w:rPr>
          <w:rFonts w:ascii="Roboto" w:hAnsi="Roboto" w:cstheme="minorHAnsi"/>
          <w:sz w:val="20"/>
          <w:szCs w:val="20"/>
        </w:rPr>
        <w:t> </w:t>
      </w:r>
      <w:r w:rsidRPr="00ED55A6">
        <w:rPr>
          <w:rFonts w:ascii="Roboto" w:hAnsi="Roboto" w:cstheme="minorHAnsi"/>
          <w:sz w:val="20"/>
          <w:szCs w:val="20"/>
        </w:rPr>
        <w:t>art. 24 ust. 1 pkt 16) – 18) PZP.</w:t>
      </w:r>
    </w:p>
    <w:p w14:paraId="3DC35982" w14:textId="448A2E3C" w:rsidR="00947D59" w:rsidRPr="00ED55A6" w:rsidRDefault="00947D59" w:rsidP="00E303D4">
      <w:pPr>
        <w:numPr>
          <w:ilvl w:val="3"/>
          <w:numId w:val="7"/>
        </w:numPr>
        <w:tabs>
          <w:tab w:val="left" w:pos="1985"/>
        </w:tabs>
        <w:ind w:left="1134" w:firstLine="0"/>
        <w:jc w:val="both"/>
        <w:rPr>
          <w:rFonts w:ascii="Roboto" w:hAnsi="Roboto" w:cstheme="minorHAnsi"/>
          <w:sz w:val="20"/>
          <w:szCs w:val="20"/>
        </w:rPr>
      </w:pPr>
      <w:r w:rsidRPr="00ED55A6">
        <w:rPr>
          <w:rFonts w:ascii="Roboto" w:hAnsi="Roboto" w:cstheme="minorHAnsi"/>
          <w:b/>
          <w:sz w:val="20"/>
          <w:szCs w:val="20"/>
        </w:rPr>
        <w:t>część IV</w:t>
      </w:r>
      <w:r w:rsidRPr="00ED55A6">
        <w:rPr>
          <w:rFonts w:ascii="Roboto" w:hAnsi="Roboto" w:cstheme="minorHAnsi"/>
          <w:sz w:val="20"/>
          <w:szCs w:val="20"/>
        </w:rPr>
        <w:t>, ograniczając się wyłą</w:t>
      </w:r>
      <w:r w:rsidR="00E303D4" w:rsidRPr="00ED55A6">
        <w:rPr>
          <w:rFonts w:ascii="Roboto" w:hAnsi="Roboto" w:cstheme="minorHAnsi"/>
          <w:sz w:val="20"/>
          <w:szCs w:val="20"/>
        </w:rPr>
        <w:t>cznie do zaznaczenia w sekc</w:t>
      </w:r>
      <w:r w:rsidR="00A81487">
        <w:rPr>
          <w:rFonts w:ascii="Roboto" w:hAnsi="Roboto" w:cstheme="minorHAnsi"/>
          <w:sz w:val="20"/>
          <w:szCs w:val="20"/>
        </w:rPr>
        <w:t>ji α ( dot. zadania nr 1</w:t>
      </w:r>
      <w:r w:rsidR="00E303D4" w:rsidRPr="00ED55A6">
        <w:rPr>
          <w:rFonts w:ascii="Roboto" w:hAnsi="Roboto" w:cstheme="minorHAnsi"/>
          <w:sz w:val="20"/>
          <w:szCs w:val="20"/>
        </w:rPr>
        <w:t>).</w:t>
      </w:r>
    </w:p>
    <w:p w14:paraId="2D4004CA" w14:textId="2B109976" w:rsidR="00947D59" w:rsidRPr="00ED55A6" w:rsidRDefault="00947D59" w:rsidP="00384522">
      <w:pPr>
        <w:pStyle w:val="Akapitzlist"/>
        <w:suppressAutoHyphens w:val="0"/>
        <w:contextualSpacing/>
        <w:jc w:val="both"/>
        <w:rPr>
          <w:rFonts w:ascii="Roboto" w:hAnsi="Roboto" w:cstheme="minorHAnsi"/>
          <w:sz w:val="20"/>
          <w:szCs w:val="20"/>
        </w:rPr>
      </w:pPr>
    </w:p>
    <w:p w14:paraId="2356787F" w14:textId="3BBFBD13" w:rsidR="00467D14" w:rsidRDefault="00467D14" w:rsidP="00384522">
      <w:pPr>
        <w:numPr>
          <w:ilvl w:val="2"/>
          <w:numId w:val="7"/>
        </w:numPr>
        <w:suppressAutoHyphens w:val="0"/>
        <w:jc w:val="both"/>
        <w:rPr>
          <w:rFonts w:ascii="Roboto" w:hAnsi="Roboto" w:cstheme="minorHAnsi"/>
          <w:sz w:val="20"/>
          <w:szCs w:val="20"/>
        </w:rPr>
      </w:pPr>
      <w:r w:rsidRPr="00ED55A6">
        <w:rPr>
          <w:rFonts w:ascii="Roboto" w:hAnsi="Roboto" w:cstheme="minorHAnsi"/>
          <w:sz w:val="20"/>
          <w:szCs w:val="20"/>
        </w:rPr>
        <w:t xml:space="preserve">Wykonawcy, korzystając z serwisu </w:t>
      </w:r>
      <w:proofErr w:type="spellStart"/>
      <w:r w:rsidRPr="00ED55A6">
        <w:rPr>
          <w:rFonts w:ascii="Roboto" w:hAnsi="Roboto" w:cstheme="minorHAnsi"/>
          <w:sz w:val="20"/>
          <w:szCs w:val="20"/>
        </w:rPr>
        <w:t>eESPD</w:t>
      </w:r>
      <w:proofErr w:type="spellEnd"/>
      <w:r w:rsidRPr="00ED55A6">
        <w:rPr>
          <w:rFonts w:ascii="Roboto" w:hAnsi="Roboto" w:cstheme="minorHAnsi"/>
          <w:sz w:val="20"/>
          <w:szCs w:val="20"/>
        </w:rPr>
        <w:t xml:space="preserve">, zobowiązani są wypełnić utworzoną przez Zamawiającego, poprzez serwis </w:t>
      </w:r>
      <w:proofErr w:type="spellStart"/>
      <w:r w:rsidRPr="00ED55A6">
        <w:rPr>
          <w:rFonts w:ascii="Roboto" w:hAnsi="Roboto" w:cstheme="minorHAnsi"/>
          <w:sz w:val="20"/>
          <w:szCs w:val="20"/>
        </w:rPr>
        <w:t>eESPD</w:t>
      </w:r>
      <w:proofErr w:type="spellEnd"/>
      <w:r w:rsidRPr="00ED55A6">
        <w:rPr>
          <w:rFonts w:ascii="Roboto" w:hAnsi="Roboto" w:cstheme="minorHAnsi"/>
          <w:sz w:val="20"/>
          <w:szCs w:val="20"/>
        </w:rPr>
        <w:t xml:space="preserve"> elektroniczną wersję formularz JEDZ (plik </w:t>
      </w:r>
      <w:proofErr w:type="spellStart"/>
      <w:r w:rsidRPr="00ED55A6">
        <w:rPr>
          <w:rFonts w:ascii="Roboto" w:hAnsi="Roboto" w:cstheme="minorHAnsi"/>
          <w:sz w:val="20"/>
          <w:szCs w:val="20"/>
        </w:rPr>
        <w:t>xml</w:t>
      </w:r>
      <w:proofErr w:type="spellEnd"/>
      <w:r w:rsidRPr="00ED55A6">
        <w:rPr>
          <w:rFonts w:ascii="Roboto" w:hAnsi="Roboto" w:cstheme="minorHAnsi"/>
          <w:sz w:val="20"/>
          <w:szCs w:val="20"/>
        </w:rPr>
        <w:t xml:space="preserve"> stanowi załącznik nr </w:t>
      </w:r>
      <w:r w:rsidR="00A2332A" w:rsidRPr="00ED55A6">
        <w:rPr>
          <w:rFonts w:ascii="Roboto" w:hAnsi="Roboto" w:cstheme="minorHAnsi"/>
          <w:sz w:val="20"/>
          <w:szCs w:val="20"/>
        </w:rPr>
        <w:t xml:space="preserve">3 </w:t>
      </w:r>
      <w:r w:rsidRPr="00ED55A6">
        <w:rPr>
          <w:rFonts w:ascii="Roboto" w:hAnsi="Roboto" w:cstheme="minorHAnsi"/>
          <w:sz w:val="20"/>
          <w:szCs w:val="20"/>
        </w:rPr>
        <w:t>do SIWZ), którą zobowiązani są złożyć, zgodnie z zapisami pkt. 6.3. SIWZ.</w:t>
      </w:r>
    </w:p>
    <w:p w14:paraId="18A61CDD" w14:textId="77777777" w:rsidR="003A738E" w:rsidRPr="00ED55A6" w:rsidRDefault="003A738E" w:rsidP="003A738E">
      <w:pPr>
        <w:suppressAutoHyphens w:val="0"/>
        <w:ind w:left="720"/>
        <w:jc w:val="both"/>
        <w:rPr>
          <w:rFonts w:ascii="Roboto" w:hAnsi="Roboto" w:cstheme="minorHAnsi"/>
          <w:sz w:val="20"/>
          <w:szCs w:val="20"/>
        </w:rPr>
      </w:pPr>
    </w:p>
    <w:p w14:paraId="475974F5" w14:textId="77777777" w:rsidR="00467D14" w:rsidRDefault="00467D14" w:rsidP="00384522">
      <w:pPr>
        <w:numPr>
          <w:ilvl w:val="2"/>
          <w:numId w:val="7"/>
        </w:numPr>
        <w:suppressAutoHyphens w:val="0"/>
        <w:jc w:val="both"/>
        <w:rPr>
          <w:rFonts w:ascii="Roboto" w:hAnsi="Roboto" w:cstheme="minorHAnsi"/>
          <w:sz w:val="20"/>
          <w:szCs w:val="20"/>
        </w:rPr>
      </w:pPr>
      <w:r w:rsidRPr="00ED55A6">
        <w:rPr>
          <w:rFonts w:ascii="Roboto" w:hAnsi="Roboto" w:cstheme="minorHAnsi"/>
          <w:sz w:val="20"/>
          <w:szCs w:val="20"/>
        </w:rPr>
        <w:t xml:space="preserve">Serwis </w:t>
      </w:r>
      <w:proofErr w:type="spellStart"/>
      <w:r w:rsidRPr="00ED55A6">
        <w:rPr>
          <w:rFonts w:ascii="Roboto" w:hAnsi="Roboto" w:cstheme="minorHAnsi"/>
          <w:sz w:val="20"/>
          <w:szCs w:val="20"/>
        </w:rPr>
        <w:t>eESPD</w:t>
      </w:r>
      <w:proofErr w:type="spellEnd"/>
      <w:r w:rsidRPr="00ED55A6">
        <w:rPr>
          <w:rFonts w:ascii="Roboto" w:hAnsi="Roboto" w:cstheme="minorHAnsi"/>
          <w:sz w:val="20"/>
          <w:szCs w:val="20"/>
        </w:rPr>
        <w:t xml:space="preserve"> został udostępniony przez Komisję Europejską pod adresem: http://ec.europa.eu/growth/espd (bezpośredni dostęp do polskiej wersji językowej serwisu znajduje się pod adresem: https://ec.europa.eu/growth/tools-databases/espd/filter?lang=pl).Dostęp do serwisu </w:t>
      </w:r>
      <w:proofErr w:type="spellStart"/>
      <w:r w:rsidRPr="00ED55A6">
        <w:rPr>
          <w:rFonts w:ascii="Roboto" w:hAnsi="Roboto" w:cstheme="minorHAnsi"/>
          <w:sz w:val="20"/>
          <w:szCs w:val="20"/>
        </w:rPr>
        <w:t>eESPD</w:t>
      </w:r>
      <w:proofErr w:type="spellEnd"/>
      <w:r w:rsidRPr="00ED55A6">
        <w:rPr>
          <w:rFonts w:ascii="Roboto" w:hAnsi="Roboto" w:cstheme="minorHAnsi"/>
          <w:sz w:val="20"/>
          <w:szCs w:val="20"/>
        </w:rPr>
        <w:t xml:space="preserve"> możliwy jest również poprzez zakładkę „Elektroniczne narzędzie do wypełniania JEDZ/ESPD” pod adresem: https://www.uzp.gov.pl/baza-wiedzy/jednolity-europejski-dokument-zamowienia.</w:t>
      </w:r>
    </w:p>
    <w:p w14:paraId="37AE10F2" w14:textId="77777777" w:rsidR="003A738E" w:rsidRPr="00ED55A6" w:rsidRDefault="003A738E" w:rsidP="003A738E">
      <w:pPr>
        <w:suppressAutoHyphens w:val="0"/>
        <w:ind w:left="720"/>
        <w:jc w:val="both"/>
        <w:rPr>
          <w:rFonts w:ascii="Roboto" w:hAnsi="Roboto" w:cstheme="minorHAnsi"/>
          <w:sz w:val="20"/>
          <w:szCs w:val="20"/>
        </w:rPr>
      </w:pPr>
    </w:p>
    <w:p w14:paraId="4DE8A628" w14:textId="77777777" w:rsidR="00467D14" w:rsidRPr="00ED55A6" w:rsidRDefault="00467D14" w:rsidP="00384522">
      <w:pPr>
        <w:numPr>
          <w:ilvl w:val="2"/>
          <w:numId w:val="7"/>
        </w:numPr>
        <w:suppressAutoHyphens w:val="0"/>
        <w:jc w:val="both"/>
        <w:rPr>
          <w:rFonts w:ascii="Roboto" w:hAnsi="Roboto" w:cstheme="minorHAnsi"/>
          <w:sz w:val="20"/>
          <w:szCs w:val="20"/>
        </w:rPr>
      </w:pPr>
      <w:r w:rsidRPr="00ED55A6">
        <w:rPr>
          <w:rFonts w:ascii="Roboto" w:hAnsi="Roboto" w:cstheme="minorHAnsi"/>
          <w:sz w:val="20"/>
          <w:szCs w:val="20"/>
        </w:rPr>
        <w:t>Instrukcja wypełniania formularza jednolitego europejskiego dokumentu zamówienia dostępna jest na stronie Urzędu Zamówień Publicznych pod adresem: https://www.uzp.gov.pl/baza-wiedzy/jednolity-europejski-dokument-zamowienia.</w:t>
      </w:r>
    </w:p>
    <w:p w14:paraId="730F1D3D" w14:textId="7A42F58F" w:rsidR="00C920ED" w:rsidRPr="003A738E" w:rsidRDefault="00C920ED" w:rsidP="00384522">
      <w:pPr>
        <w:pStyle w:val="Tekstkomentarza"/>
        <w:numPr>
          <w:ilvl w:val="1"/>
          <w:numId w:val="7"/>
        </w:numPr>
        <w:suppressAutoHyphens w:val="0"/>
        <w:jc w:val="both"/>
        <w:rPr>
          <w:rFonts w:ascii="Roboto" w:hAnsi="Roboto" w:cstheme="minorHAnsi"/>
        </w:rPr>
      </w:pPr>
      <w:r w:rsidRPr="00ED55A6">
        <w:rPr>
          <w:rFonts w:ascii="Roboto" w:hAnsi="Roboto" w:cstheme="minorHAnsi"/>
        </w:rPr>
        <w:lastRenderedPageBreak/>
        <w:t>W przypadku wspólnego ubiegania się przez wykonawców o zamówienie, JEDZ składa każdy z</w:t>
      </w:r>
      <w:r w:rsidRPr="00ED55A6">
        <w:rPr>
          <w:rFonts w:ascii="Roboto" w:hAnsi="Roboto" w:cstheme="minorHAnsi"/>
          <w:lang w:val="pl-PL"/>
        </w:rPr>
        <w:t> </w:t>
      </w:r>
      <w:r w:rsidRPr="00ED55A6">
        <w:rPr>
          <w:rFonts w:ascii="Roboto" w:hAnsi="Roboto" w:cstheme="minorHAnsi"/>
        </w:rPr>
        <w:t>wykonawców wspólnie ubiegających się o zamówienie. Oświadczenie to ma potwierdzać spełnianie warunków udziału oraz brak podstaw wykluczenia w stosunku do każdego z</w:t>
      </w:r>
      <w:r w:rsidRPr="00ED55A6">
        <w:rPr>
          <w:rFonts w:ascii="Roboto" w:hAnsi="Roboto" w:cstheme="minorHAnsi"/>
          <w:lang w:val="pl-PL"/>
        </w:rPr>
        <w:t> </w:t>
      </w:r>
      <w:r w:rsidRPr="00ED55A6">
        <w:rPr>
          <w:rFonts w:ascii="Roboto" w:hAnsi="Roboto" w:cstheme="minorHAnsi"/>
        </w:rPr>
        <w:t>wykonawców składających ofertę wspólną. Oświadczenia podmiotów składających ofertę wspólnie składane na formularzu JEDZ powinny mieć formę dokumentu elektronicznego, podpisanego kwalifikowanym podpisem elektronicznym przez każdego z nich w zakresie w</w:t>
      </w:r>
      <w:r w:rsidRPr="00ED55A6">
        <w:rPr>
          <w:rFonts w:ascii="Roboto" w:hAnsi="Roboto" w:cstheme="minorHAnsi"/>
          <w:lang w:val="pl-PL"/>
        </w:rPr>
        <w:t> </w:t>
      </w:r>
      <w:r w:rsidRPr="00ED55A6">
        <w:rPr>
          <w:rFonts w:ascii="Roboto" w:hAnsi="Roboto" w:cstheme="minorHAnsi"/>
        </w:rPr>
        <w:t xml:space="preserve">jakim potwierdzają okoliczności, </w:t>
      </w:r>
      <w:r w:rsidR="00AF556B">
        <w:rPr>
          <w:rFonts w:ascii="Roboto" w:hAnsi="Roboto" w:cstheme="minorHAnsi"/>
          <w:lang w:val="pl-PL"/>
        </w:rPr>
        <w:br/>
      </w:r>
      <w:r w:rsidRPr="00ED55A6">
        <w:rPr>
          <w:rFonts w:ascii="Roboto" w:hAnsi="Roboto" w:cstheme="minorHAnsi"/>
        </w:rPr>
        <w:t>o których mowa w</w:t>
      </w:r>
      <w:r w:rsidR="00804228" w:rsidRPr="00ED55A6">
        <w:rPr>
          <w:rFonts w:ascii="Roboto" w:hAnsi="Roboto" w:cstheme="minorHAnsi"/>
          <w:lang w:val="pl-PL"/>
        </w:rPr>
        <w:t> </w:t>
      </w:r>
      <w:r w:rsidRPr="00ED55A6">
        <w:rPr>
          <w:rFonts w:ascii="Roboto" w:hAnsi="Roboto" w:cstheme="minorHAnsi"/>
        </w:rPr>
        <w:t>treści art. 22 ust. 1 PZP. Wykonawca, który powołuje się na zasoby innych podmiotów, w celu wykazania braku istnienia wobec nich podstaw wykluczenia oraz spełniania, w</w:t>
      </w:r>
      <w:r w:rsidR="00804228" w:rsidRPr="00ED55A6">
        <w:rPr>
          <w:rFonts w:ascii="Roboto" w:hAnsi="Roboto" w:cstheme="minorHAnsi"/>
          <w:lang w:val="pl-PL"/>
        </w:rPr>
        <w:t> </w:t>
      </w:r>
      <w:r w:rsidRPr="00ED55A6">
        <w:rPr>
          <w:rFonts w:ascii="Roboto" w:hAnsi="Roboto" w:cstheme="minorHAnsi"/>
        </w:rPr>
        <w:t>zakresie, w jakim powołuje się na ich zasoby, warunków udziału w postępowaniu składa także JEDZ dotyczące tych podmiotów.</w:t>
      </w:r>
    </w:p>
    <w:p w14:paraId="3F81A445" w14:textId="77777777" w:rsidR="003A738E" w:rsidRPr="00ED55A6" w:rsidRDefault="003A738E" w:rsidP="003A738E">
      <w:pPr>
        <w:pStyle w:val="Tekstkomentarza"/>
        <w:suppressAutoHyphens w:val="0"/>
        <w:ind w:left="540"/>
        <w:jc w:val="both"/>
        <w:rPr>
          <w:rFonts w:ascii="Roboto" w:hAnsi="Roboto" w:cstheme="minorHAnsi"/>
        </w:rPr>
      </w:pPr>
    </w:p>
    <w:p w14:paraId="064CEFE7" w14:textId="77777777" w:rsidR="00467D14" w:rsidRPr="003A738E" w:rsidRDefault="00467D14" w:rsidP="00384522">
      <w:pPr>
        <w:pStyle w:val="Tekstkomentarza"/>
        <w:numPr>
          <w:ilvl w:val="1"/>
          <w:numId w:val="7"/>
        </w:numPr>
        <w:suppressAutoHyphens w:val="0"/>
        <w:jc w:val="both"/>
        <w:rPr>
          <w:rFonts w:ascii="Roboto" w:hAnsi="Roboto" w:cstheme="minorHAnsi"/>
          <w:b/>
        </w:rPr>
      </w:pPr>
      <w:r w:rsidRPr="00ED55A6">
        <w:rPr>
          <w:rFonts w:ascii="Roboto" w:hAnsi="Roboto" w:cstheme="minorHAnsi"/>
          <w:b/>
        </w:rPr>
        <w:t>JEDZ winien być złożony wyłącznie przy użyciu środków komunikacji elektronicznej, zgodnie z poniższymi zasadami:</w:t>
      </w:r>
    </w:p>
    <w:p w14:paraId="6B87C2E1" w14:textId="77777777" w:rsidR="003A738E" w:rsidRPr="00ED55A6" w:rsidRDefault="003A738E" w:rsidP="003A738E">
      <w:pPr>
        <w:pStyle w:val="Tekstkomentarza"/>
        <w:suppressAutoHyphens w:val="0"/>
        <w:jc w:val="both"/>
        <w:rPr>
          <w:rFonts w:ascii="Roboto" w:hAnsi="Roboto" w:cstheme="minorHAnsi"/>
          <w:b/>
        </w:rPr>
      </w:pPr>
    </w:p>
    <w:p w14:paraId="509C1C27" w14:textId="77777777" w:rsidR="00467D14" w:rsidRPr="00ED55A6" w:rsidRDefault="00467D14" w:rsidP="00384522">
      <w:pPr>
        <w:pStyle w:val="Akapitzlist"/>
        <w:numPr>
          <w:ilvl w:val="2"/>
          <w:numId w:val="7"/>
        </w:numPr>
        <w:suppressAutoHyphens w:val="0"/>
        <w:ind w:left="1276" w:hanging="709"/>
        <w:contextualSpacing/>
        <w:jc w:val="both"/>
        <w:rPr>
          <w:rFonts w:ascii="Roboto" w:hAnsi="Roboto" w:cstheme="minorHAnsi"/>
          <w:sz w:val="20"/>
          <w:szCs w:val="20"/>
        </w:rPr>
      </w:pPr>
      <w:r w:rsidRPr="00ED55A6">
        <w:rPr>
          <w:rFonts w:ascii="Roboto" w:hAnsi="Roboto" w:cstheme="minorHAnsi"/>
          <w:sz w:val="20"/>
          <w:szCs w:val="20"/>
        </w:rPr>
        <w:t xml:space="preserve">Środkiem komunikacji elektronicznej, służącym złożeniu JEDZ przez wykonawcę, jest poczta elektroniczna. </w:t>
      </w:r>
    </w:p>
    <w:p w14:paraId="5470D2CC" w14:textId="5806CBE7" w:rsidR="00947D59" w:rsidRPr="00ED55A6" w:rsidRDefault="00467D14" w:rsidP="00384522">
      <w:pPr>
        <w:ind w:left="1276"/>
        <w:jc w:val="both"/>
        <w:rPr>
          <w:rFonts w:ascii="Roboto" w:hAnsi="Roboto" w:cstheme="minorHAnsi"/>
          <w:i/>
          <w:sz w:val="20"/>
          <w:szCs w:val="20"/>
        </w:rPr>
      </w:pPr>
      <w:r w:rsidRPr="00ED55A6">
        <w:rPr>
          <w:rFonts w:ascii="Roboto" w:hAnsi="Roboto" w:cstheme="minorHAnsi"/>
          <w:b/>
          <w:i/>
          <w:sz w:val="20"/>
          <w:szCs w:val="20"/>
          <w:u w:val="single"/>
        </w:rPr>
        <w:t>UWAGA!</w:t>
      </w:r>
      <w:r w:rsidRPr="00ED55A6">
        <w:rPr>
          <w:rFonts w:ascii="Roboto" w:hAnsi="Roboto" w:cstheme="minorHAnsi"/>
          <w:i/>
          <w:sz w:val="20"/>
          <w:szCs w:val="20"/>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25653134" w14:textId="1377C0BD" w:rsidR="00467D14" w:rsidRDefault="00467D14" w:rsidP="00384522">
      <w:pPr>
        <w:pStyle w:val="Akapitzlist"/>
        <w:numPr>
          <w:ilvl w:val="2"/>
          <w:numId w:val="7"/>
        </w:numPr>
        <w:suppressAutoHyphens w:val="0"/>
        <w:ind w:left="1276" w:hanging="709"/>
        <w:contextualSpacing/>
        <w:jc w:val="both"/>
        <w:rPr>
          <w:rFonts w:ascii="Roboto" w:hAnsi="Roboto" w:cstheme="minorHAnsi"/>
          <w:sz w:val="20"/>
          <w:szCs w:val="20"/>
        </w:rPr>
      </w:pPr>
      <w:r w:rsidRPr="00ED55A6">
        <w:rPr>
          <w:rFonts w:ascii="Roboto" w:hAnsi="Roboto" w:cstheme="minorHAnsi"/>
          <w:sz w:val="20"/>
          <w:szCs w:val="20"/>
        </w:rPr>
        <w:t xml:space="preserve">JEDZ należy przesłać na adres poczty </w:t>
      </w:r>
      <w:r w:rsidR="00947D59" w:rsidRPr="00ED55A6">
        <w:rPr>
          <w:rFonts w:ascii="Roboto" w:hAnsi="Roboto" w:cstheme="minorHAnsi"/>
          <w:sz w:val="20"/>
          <w:szCs w:val="20"/>
        </w:rPr>
        <w:t>elektronicznej</w:t>
      </w:r>
      <w:r w:rsidRPr="00ED55A6">
        <w:rPr>
          <w:rFonts w:ascii="Roboto" w:hAnsi="Roboto" w:cstheme="minorHAnsi"/>
          <w:sz w:val="20"/>
          <w:szCs w:val="20"/>
        </w:rPr>
        <w:t xml:space="preserve"> Zamawiającego </w:t>
      </w:r>
      <w:r w:rsidR="00947D59" w:rsidRPr="00ED55A6">
        <w:rPr>
          <w:rFonts w:ascii="Roboto" w:hAnsi="Roboto" w:cstheme="minorHAnsi"/>
          <w:sz w:val="20"/>
          <w:szCs w:val="20"/>
        </w:rPr>
        <w:t>wskazanej</w:t>
      </w:r>
      <w:r w:rsidRPr="00ED55A6">
        <w:rPr>
          <w:rFonts w:ascii="Roboto" w:hAnsi="Roboto" w:cstheme="minorHAnsi"/>
          <w:sz w:val="20"/>
          <w:szCs w:val="20"/>
        </w:rPr>
        <w:t xml:space="preserve"> w</w:t>
      </w:r>
      <w:r w:rsidR="00804228" w:rsidRPr="00ED55A6">
        <w:rPr>
          <w:rFonts w:ascii="Roboto" w:hAnsi="Roboto" w:cstheme="minorHAnsi"/>
          <w:sz w:val="20"/>
          <w:szCs w:val="20"/>
        </w:rPr>
        <w:t> </w:t>
      </w:r>
      <w:r w:rsidRPr="00ED55A6">
        <w:rPr>
          <w:rFonts w:ascii="Roboto" w:hAnsi="Roboto" w:cstheme="minorHAnsi"/>
          <w:sz w:val="20"/>
          <w:szCs w:val="20"/>
        </w:rPr>
        <w:t>pkt. 1.</w:t>
      </w:r>
      <w:r w:rsidR="00947D59" w:rsidRPr="00ED55A6">
        <w:rPr>
          <w:rFonts w:ascii="Roboto" w:hAnsi="Roboto" w:cstheme="minorHAnsi"/>
          <w:sz w:val="20"/>
          <w:szCs w:val="20"/>
        </w:rPr>
        <w:t>5</w:t>
      </w:r>
      <w:r w:rsidRPr="00ED55A6">
        <w:rPr>
          <w:rFonts w:ascii="Roboto" w:hAnsi="Roboto" w:cstheme="minorHAnsi"/>
          <w:sz w:val="20"/>
          <w:szCs w:val="20"/>
        </w:rPr>
        <w:t>. SIWZ:</w:t>
      </w:r>
    </w:p>
    <w:p w14:paraId="4F78440E" w14:textId="77777777" w:rsidR="003A738E" w:rsidRPr="00ED55A6" w:rsidRDefault="003A738E" w:rsidP="003A738E">
      <w:pPr>
        <w:pStyle w:val="Akapitzlist"/>
        <w:suppressAutoHyphens w:val="0"/>
        <w:ind w:left="1276"/>
        <w:contextualSpacing/>
        <w:jc w:val="both"/>
        <w:rPr>
          <w:rFonts w:ascii="Roboto" w:hAnsi="Roboto" w:cstheme="minorHAnsi"/>
          <w:sz w:val="20"/>
          <w:szCs w:val="20"/>
        </w:rPr>
      </w:pPr>
    </w:p>
    <w:p w14:paraId="361D6345" w14:textId="208C6CFE" w:rsidR="00467D14"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sz w:val="20"/>
          <w:szCs w:val="20"/>
        </w:rPr>
        <w:t xml:space="preserve">Zamawiający dopuszcza w szczególności następujący format przesyłanych danych: </w:t>
      </w:r>
      <w:proofErr w:type="spellStart"/>
      <w:r w:rsidRPr="00ED55A6">
        <w:rPr>
          <w:rFonts w:ascii="Roboto" w:hAnsi="Roboto" w:cstheme="minorHAnsi"/>
          <w:sz w:val="20"/>
          <w:szCs w:val="20"/>
        </w:rPr>
        <w:t>xml</w:t>
      </w:r>
      <w:proofErr w:type="spellEnd"/>
      <w:r w:rsidRPr="00ED55A6">
        <w:rPr>
          <w:rFonts w:ascii="Roboto" w:hAnsi="Roboto" w:cstheme="minorHAnsi"/>
          <w:sz w:val="20"/>
          <w:szCs w:val="20"/>
        </w:rPr>
        <w:t>. .pdf, .</w:t>
      </w:r>
      <w:proofErr w:type="spellStart"/>
      <w:r w:rsidRPr="00ED55A6">
        <w:rPr>
          <w:rFonts w:ascii="Roboto" w:hAnsi="Roboto" w:cstheme="minorHAnsi"/>
          <w:sz w:val="20"/>
          <w:szCs w:val="20"/>
        </w:rPr>
        <w:t>doc</w:t>
      </w:r>
      <w:proofErr w:type="spellEnd"/>
      <w:r w:rsidRPr="00ED55A6">
        <w:rPr>
          <w:rFonts w:ascii="Roboto" w:hAnsi="Roboto" w:cstheme="minorHAnsi"/>
          <w:sz w:val="20"/>
          <w:szCs w:val="20"/>
        </w:rPr>
        <w:t>, .</w:t>
      </w:r>
      <w:proofErr w:type="spellStart"/>
      <w:r w:rsidRPr="00ED55A6">
        <w:rPr>
          <w:rFonts w:ascii="Roboto" w:hAnsi="Roboto" w:cstheme="minorHAnsi"/>
          <w:sz w:val="20"/>
          <w:szCs w:val="20"/>
        </w:rPr>
        <w:t>docx</w:t>
      </w:r>
      <w:proofErr w:type="spellEnd"/>
      <w:r w:rsidRPr="00ED55A6">
        <w:rPr>
          <w:rFonts w:ascii="Roboto" w:hAnsi="Roboto" w:cstheme="minorHAnsi"/>
          <w:sz w:val="20"/>
          <w:szCs w:val="20"/>
        </w:rPr>
        <w:t>, .rtf, .</w:t>
      </w:r>
      <w:proofErr w:type="spellStart"/>
      <w:r w:rsidRPr="00ED55A6">
        <w:rPr>
          <w:rFonts w:ascii="Roboto" w:hAnsi="Roboto" w:cstheme="minorHAnsi"/>
          <w:sz w:val="20"/>
          <w:szCs w:val="20"/>
        </w:rPr>
        <w:t>xps</w:t>
      </w:r>
      <w:proofErr w:type="spellEnd"/>
      <w:r w:rsidRPr="00ED55A6">
        <w:rPr>
          <w:rFonts w:ascii="Roboto" w:hAnsi="Roboto" w:cstheme="minorHAnsi"/>
          <w:sz w:val="20"/>
          <w:szCs w:val="20"/>
        </w:rPr>
        <w:t>, .</w:t>
      </w:r>
      <w:proofErr w:type="spellStart"/>
      <w:r w:rsidRPr="00ED55A6">
        <w:rPr>
          <w:rFonts w:ascii="Roboto" w:hAnsi="Roboto" w:cstheme="minorHAnsi"/>
          <w:sz w:val="20"/>
          <w:szCs w:val="20"/>
        </w:rPr>
        <w:t>odt</w:t>
      </w:r>
      <w:proofErr w:type="spellEnd"/>
      <w:r w:rsidRPr="00ED55A6">
        <w:rPr>
          <w:rFonts w:ascii="Roboto" w:hAnsi="Roboto" w:cstheme="minorHAnsi"/>
          <w:sz w:val="20"/>
          <w:szCs w:val="20"/>
        </w:rPr>
        <w:t>.</w:t>
      </w:r>
    </w:p>
    <w:p w14:paraId="53D7BE87" w14:textId="77777777" w:rsidR="003A738E" w:rsidRPr="00ED55A6" w:rsidRDefault="003A738E" w:rsidP="003A738E">
      <w:pPr>
        <w:pStyle w:val="Akapitzlist"/>
        <w:suppressAutoHyphens w:val="0"/>
        <w:ind w:left="1276"/>
        <w:contextualSpacing/>
        <w:jc w:val="both"/>
        <w:rPr>
          <w:rFonts w:ascii="Roboto" w:hAnsi="Roboto" w:cstheme="minorHAnsi"/>
          <w:sz w:val="20"/>
          <w:szCs w:val="20"/>
        </w:rPr>
      </w:pPr>
    </w:p>
    <w:p w14:paraId="20761D91" w14:textId="75D36ED9" w:rsidR="00467D14"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b/>
          <w:sz w:val="20"/>
          <w:szCs w:val="20"/>
        </w:rPr>
        <w:t>Wykonawca wypełnia JEDZ, tworząc dokument elektroniczny</w:t>
      </w:r>
      <w:r w:rsidRPr="00ED55A6">
        <w:rPr>
          <w:rFonts w:ascii="Roboto" w:hAnsi="Roboto" w:cstheme="minorHAnsi"/>
          <w:sz w:val="20"/>
          <w:szCs w:val="20"/>
        </w:rPr>
        <w:t>. Przy wypełnianiu JEDZ wykonawca może korzystać z narzędzia ESPD (JEDZ/ESPD, o</w:t>
      </w:r>
      <w:r w:rsidR="00947D59" w:rsidRPr="00ED55A6">
        <w:rPr>
          <w:rFonts w:ascii="Roboto" w:hAnsi="Roboto" w:cstheme="minorHAnsi"/>
          <w:sz w:val="20"/>
          <w:szCs w:val="20"/>
        </w:rPr>
        <w:t> </w:t>
      </w:r>
      <w:r w:rsidRPr="00ED55A6">
        <w:rPr>
          <w:rFonts w:ascii="Roboto" w:hAnsi="Roboto" w:cstheme="minorHAnsi"/>
          <w:sz w:val="20"/>
          <w:szCs w:val="20"/>
        </w:rPr>
        <w:t>którym mowa w pkt. 6.1.2. SIWZ) lub innych dostępnych narzędzi lub oprogramowania, które umożliwiają wypełnienie JEDZ i utworzenie dokumentu elektronicznego, w</w:t>
      </w:r>
      <w:r w:rsidR="00BF1B79" w:rsidRPr="00ED55A6">
        <w:rPr>
          <w:rFonts w:ascii="Roboto" w:hAnsi="Roboto" w:cstheme="minorHAnsi"/>
          <w:sz w:val="20"/>
          <w:szCs w:val="20"/>
        </w:rPr>
        <w:t> </w:t>
      </w:r>
      <w:r w:rsidRPr="00ED55A6">
        <w:rPr>
          <w:rFonts w:ascii="Roboto" w:hAnsi="Roboto" w:cstheme="minorHAnsi"/>
          <w:sz w:val="20"/>
          <w:szCs w:val="20"/>
        </w:rPr>
        <w:t xml:space="preserve">szczególności w jednym </w:t>
      </w:r>
      <w:r w:rsidR="00AF556B">
        <w:rPr>
          <w:rFonts w:ascii="Roboto" w:hAnsi="Roboto" w:cstheme="minorHAnsi"/>
          <w:sz w:val="20"/>
          <w:szCs w:val="20"/>
        </w:rPr>
        <w:br/>
      </w:r>
      <w:r w:rsidRPr="00ED55A6">
        <w:rPr>
          <w:rFonts w:ascii="Roboto" w:hAnsi="Roboto" w:cstheme="minorHAnsi"/>
          <w:sz w:val="20"/>
          <w:szCs w:val="20"/>
        </w:rPr>
        <w:t>z formatów wskazanych w pkt. 6.3.2.1. SIWZ.</w:t>
      </w:r>
    </w:p>
    <w:p w14:paraId="16B51B09" w14:textId="77777777" w:rsidR="003A738E" w:rsidRPr="003A738E" w:rsidRDefault="003A738E" w:rsidP="003A738E">
      <w:pPr>
        <w:suppressAutoHyphens w:val="0"/>
        <w:contextualSpacing/>
        <w:jc w:val="both"/>
        <w:rPr>
          <w:rFonts w:ascii="Roboto" w:hAnsi="Roboto" w:cstheme="minorHAnsi"/>
          <w:sz w:val="20"/>
          <w:szCs w:val="20"/>
        </w:rPr>
      </w:pPr>
    </w:p>
    <w:p w14:paraId="6E5912CC" w14:textId="4B507D6F" w:rsidR="00467D14"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sz w:val="20"/>
          <w:szCs w:val="20"/>
        </w:rPr>
        <w:t xml:space="preserve">Po stworzeniu lub wygenerowaniu przez wykonawcę dokumentu elektronicznego JEDZ, </w:t>
      </w:r>
      <w:r w:rsidRPr="00ED55A6">
        <w:rPr>
          <w:rFonts w:ascii="Roboto" w:hAnsi="Roboto" w:cstheme="minorHAnsi"/>
          <w:b/>
          <w:sz w:val="20"/>
          <w:szCs w:val="20"/>
        </w:rPr>
        <w:t>wykonawca podpisuje ww. dokument kwalifikowanym podpisem elektronicznym</w:t>
      </w:r>
      <w:r w:rsidRPr="00ED55A6">
        <w:rPr>
          <w:rFonts w:ascii="Roboto" w:hAnsi="Roboto" w:cstheme="minorHAnsi"/>
          <w:sz w:val="20"/>
          <w:szCs w:val="20"/>
        </w:rPr>
        <w:t xml:space="preserve">, wystawionym przez dostawcę kwalifikowanej usługi zaufania, będącego podmiotem świadczącym usługi certyfikacyjne , spełniającym wymogi bezpieczeństwa określone </w:t>
      </w:r>
      <w:r w:rsidR="00AF556B">
        <w:rPr>
          <w:rFonts w:ascii="Roboto" w:hAnsi="Roboto" w:cstheme="minorHAnsi"/>
          <w:sz w:val="20"/>
          <w:szCs w:val="20"/>
        </w:rPr>
        <w:br/>
      </w:r>
      <w:r w:rsidRPr="00ED55A6">
        <w:rPr>
          <w:rFonts w:ascii="Roboto" w:hAnsi="Roboto" w:cstheme="minorHAnsi"/>
          <w:sz w:val="20"/>
          <w:szCs w:val="20"/>
        </w:rPr>
        <w:t>w ustawie z dnia 5 września 2016 r. o usługach zaufania oraz identyfikacji elektronicznej (Dz.U. z 2016 r. poz. 1579 ze zm.).</w:t>
      </w:r>
    </w:p>
    <w:p w14:paraId="2F228863" w14:textId="77777777" w:rsidR="003A738E" w:rsidRPr="003A738E" w:rsidRDefault="003A738E" w:rsidP="003A738E">
      <w:pPr>
        <w:suppressAutoHyphens w:val="0"/>
        <w:contextualSpacing/>
        <w:jc w:val="both"/>
        <w:rPr>
          <w:rFonts w:ascii="Roboto" w:hAnsi="Roboto" w:cstheme="minorHAnsi"/>
          <w:sz w:val="20"/>
          <w:szCs w:val="20"/>
        </w:rPr>
      </w:pPr>
    </w:p>
    <w:p w14:paraId="46584B42" w14:textId="1937F17A" w:rsidR="00E656E9" w:rsidRPr="003A738E"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b/>
          <w:sz w:val="20"/>
          <w:szCs w:val="20"/>
        </w:rPr>
        <w:t>Podpisany dokument elektroniczny JEDZ powinien zostać zaszyfrowany</w:t>
      </w:r>
      <w:r w:rsidRPr="00ED55A6">
        <w:rPr>
          <w:rFonts w:ascii="Roboto" w:hAnsi="Roboto" w:cstheme="minorHAnsi"/>
          <w:sz w:val="20"/>
          <w:szCs w:val="20"/>
        </w:rPr>
        <w:t xml:space="preserve">, </w:t>
      </w:r>
      <w:r w:rsidRPr="00ED55A6">
        <w:rPr>
          <w:rFonts w:ascii="Roboto" w:hAnsi="Roboto" w:cstheme="minorHAnsi"/>
          <w:sz w:val="20"/>
          <w:szCs w:val="20"/>
        </w:rPr>
        <w:br/>
        <w:t>tj. opatrzony hasłem dostępowym. W tym celu wykonawca może posłużyć się</w:t>
      </w:r>
      <w:r w:rsidR="00E656E9" w:rsidRPr="00ED55A6">
        <w:rPr>
          <w:rFonts w:ascii="Roboto" w:hAnsi="Roboto" w:cstheme="minorHAnsi"/>
          <w:sz w:val="20"/>
          <w:szCs w:val="20"/>
        </w:rPr>
        <w:t> </w:t>
      </w:r>
      <w:r w:rsidRPr="00ED55A6">
        <w:rPr>
          <w:rFonts w:ascii="Roboto" w:hAnsi="Roboto" w:cstheme="minorHAnsi"/>
          <w:sz w:val="20"/>
          <w:szCs w:val="20"/>
        </w:rPr>
        <w:t xml:space="preserve">narzędziami oferowanymi przez oprogramowanie, w którym przygotowuje dokument oświadczenia (np. Adobe </w:t>
      </w:r>
      <w:proofErr w:type="spellStart"/>
      <w:r w:rsidRPr="00ED55A6">
        <w:rPr>
          <w:rFonts w:ascii="Roboto" w:hAnsi="Roboto" w:cstheme="minorHAnsi"/>
          <w:sz w:val="20"/>
          <w:szCs w:val="20"/>
        </w:rPr>
        <w:t>Acrobat</w:t>
      </w:r>
      <w:proofErr w:type="spellEnd"/>
      <w:r w:rsidRPr="00ED55A6">
        <w:rPr>
          <w:rFonts w:ascii="Roboto" w:hAnsi="Roboto" w:cstheme="minorHAnsi"/>
          <w:sz w:val="20"/>
          <w:szCs w:val="20"/>
        </w:rPr>
        <w:t xml:space="preserve">), lub skorzystać z </w:t>
      </w:r>
      <w:r w:rsidRPr="00ED55A6">
        <w:rPr>
          <w:rFonts w:ascii="Roboto" w:hAnsi="Roboto" w:cstheme="minorHAnsi"/>
          <w:iCs/>
          <w:sz w:val="20"/>
          <w:szCs w:val="20"/>
          <w:lang w:eastAsia="pl-PL"/>
        </w:rPr>
        <w:t>dostępnych na</w:t>
      </w:r>
      <w:r w:rsidR="00804228" w:rsidRPr="00ED55A6">
        <w:rPr>
          <w:rFonts w:ascii="Roboto" w:hAnsi="Roboto" w:cstheme="minorHAnsi"/>
          <w:iCs/>
          <w:sz w:val="20"/>
          <w:szCs w:val="20"/>
          <w:lang w:eastAsia="pl-PL"/>
        </w:rPr>
        <w:t> </w:t>
      </w:r>
      <w:r w:rsidRPr="00ED55A6">
        <w:rPr>
          <w:rFonts w:ascii="Roboto" w:hAnsi="Roboto" w:cstheme="minorHAnsi"/>
          <w:iCs/>
          <w:sz w:val="20"/>
          <w:szCs w:val="20"/>
          <w:lang w:eastAsia="pl-PL"/>
        </w:rPr>
        <w:t>rynku narzędzi na</w:t>
      </w:r>
      <w:r w:rsidR="00E656E9" w:rsidRPr="00ED55A6">
        <w:rPr>
          <w:rFonts w:ascii="Roboto" w:hAnsi="Roboto" w:cstheme="minorHAnsi"/>
          <w:iCs/>
          <w:sz w:val="20"/>
          <w:szCs w:val="20"/>
          <w:lang w:eastAsia="pl-PL"/>
        </w:rPr>
        <w:t> </w:t>
      </w:r>
      <w:r w:rsidRPr="00ED55A6">
        <w:rPr>
          <w:rFonts w:ascii="Roboto" w:hAnsi="Roboto" w:cstheme="minorHAnsi"/>
          <w:iCs/>
          <w:sz w:val="20"/>
          <w:szCs w:val="20"/>
          <w:lang w:eastAsia="pl-PL"/>
        </w:rPr>
        <w:t>licencji open-</w:t>
      </w:r>
      <w:proofErr w:type="spellStart"/>
      <w:r w:rsidRPr="00ED55A6">
        <w:rPr>
          <w:rFonts w:ascii="Roboto" w:hAnsi="Roboto" w:cstheme="minorHAnsi"/>
          <w:iCs/>
          <w:sz w:val="20"/>
          <w:szCs w:val="20"/>
          <w:lang w:eastAsia="pl-PL"/>
        </w:rPr>
        <w:t>source</w:t>
      </w:r>
      <w:proofErr w:type="spellEnd"/>
      <w:r w:rsidRPr="00ED55A6">
        <w:rPr>
          <w:rFonts w:ascii="Roboto" w:hAnsi="Roboto" w:cstheme="minorHAnsi"/>
          <w:iCs/>
          <w:sz w:val="20"/>
          <w:szCs w:val="20"/>
          <w:lang w:eastAsia="pl-PL"/>
        </w:rPr>
        <w:t xml:space="preserve"> (np.: AES </w:t>
      </w:r>
      <w:proofErr w:type="spellStart"/>
      <w:r w:rsidRPr="00ED55A6">
        <w:rPr>
          <w:rFonts w:ascii="Roboto" w:hAnsi="Roboto" w:cstheme="minorHAnsi"/>
          <w:iCs/>
          <w:sz w:val="20"/>
          <w:szCs w:val="20"/>
          <w:lang w:eastAsia="pl-PL"/>
        </w:rPr>
        <w:t>Crypt</w:t>
      </w:r>
      <w:proofErr w:type="spellEnd"/>
      <w:r w:rsidRPr="00ED55A6">
        <w:rPr>
          <w:rFonts w:ascii="Roboto" w:hAnsi="Roboto" w:cstheme="minorHAnsi"/>
          <w:iCs/>
          <w:sz w:val="20"/>
          <w:szCs w:val="20"/>
          <w:lang w:eastAsia="pl-PL"/>
        </w:rPr>
        <w:t xml:space="preserve">, 7-Zip i Smart </w:t>
      </w:r>
      <w:proofErr w:type="spellStart"/>
      <w:r w:rsidRPr="00ED55A6">
        <w:rPr>
          <w:rFonts w:ascii="Roboto" w:hAnsi="Roboto" w:cstheme="minorHAnsi"/>
          <w:iCs/>
          <w:sz w:val="20"/>
          <w:szCs w:val="20"/>
          <w:lang w:eastAsia="pl-PL"/>
        </w:rPr>
        <w:t>Sign</w:t>
      </w:r>
      <w:proofErr w:type="spellEnd"/>
      <w:r w:rsidRPr="00ED55A6">
        <w:rPr>
          <w:rFonts w:ascii="Roboto" w:hAnsi="Roboto" w:cstheme="minorHAnsi"/>
          <w:iCs/>
          <w:sz w:val="20"/>
          <w:szCs w:val="20"/>
          <w:lang w:eastAsia="pl-PL"/>
        </w:rPr>
        <w:t>) lub</w:t>
      </w:r>
      <w:r w:rsidR="00804228" w:rsidRPr="00ED55A6">
        <w:rPr>
          <w:rFonts w:ascii="Roboto" w:hAnsi="Roboto" w:cstheme="minorHAnsi"/>
          <w:iCs/>
          <w:sz w:val="20"/>
          <w:szCs w:val="20"/>
          <w:lang w:eastAsia="pl-PL"/>
        </w:rPr>
        <w:t> </w:t>
      </w:r>
      <w:r w:rsidRPr="00ED55A6">
        <w:rPr>
          <w:rFonts w:ascii="Roboto" w:hAnsi="Roboto" w:cstheme="minorHAnsi"/>
          <w:iCs/>
          <w:sz w:val="20"/>
          <w:szCs w:val="20"/>
          <w:lang w:eastAsia="pl-PL"/>
        </w:rPr>
        <w:t>komercyjnych</w:t>
      </w:r>
      <w:r w:rsidR="002329F0" w:rsidRPr="00ED55A6">
        <w:rPr>
          <w:rFonts w:ascii="Roboto" w:hAnsi="Roboto" w:cstheme="minorHAnsi"/>
          <w:iCs/>
          <w:sz w:val="20"/>
          <w:szCs w:val="20"/>
          <w:lang w:eastAsia="pl-PL"/>
        </w:rPr>
        <w:t>.</w:t>
      </w:r>
    </w:p>
    <w:p w14:paraId="6725CE4A" w14:textId="77777777" w:rsidR="003A738E" w:rsidRPr="003A738E" w:rsidRDefault="003A738E" w:rsidP="003A738E">
      <w:pPr>
        <w:suppressAutoHyphens w:val="0"/>
        <w:contextualSpacing/>
        <w:jc w:val="both"/>
        <w:rPr>
          <w:rFonts w:ascii="Roboto" w:hAnsi="Roboto" w:cstheme="minorHAnsi"/>
          <w:sz w:val="20"/>
          <w:szCs w:val="20"/>
        </w:rPr>
      </w:pPr>
    </w:p>
    <w:p w14:paraId="44BE0739" w14:textId="7282B238" w:rsidR="00467D14"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iCs/>
          <w:sz w:val="20"/>
          <w:szCs w:val="20"/>
          <w:lang w:eastAsia="pl-PL"/>
        </w:rPr>
        <w:t xml:space="preserve"> </w:t>
      </w:r>
      <w:r w:rsidRPr="00ED55A6">
        <w:rPr>
          <w:rFonts w:ascii="Roboto" w:hAnsi="Roboto" w:cstheme="minorHAnsi"/>
          <w:b/>
          <w:sz w:val="20"/>
          <w:szCs w:val="20"/>
        </w:rPr>
        <w:t xml:space="preserve">Wykonawca zamieszcza hasło dostępu do pliku JEDZ w pkt. </w:t>
      </w:r>
      <w:r w:rsidR="00B2609F">
        <w:rPr>
          <w:rFonts w:ascii="Roboto" w:hAnsi="Roboto" w:cstheme="minorHAnsi"/>
          <w:b/>
          <w:sz w:val="20"/>
          <w:szCs w:val="20"/>
        </w:rPr>
        <w:t>6</w:t>
      </w:r>
      <w:r w:rsidRPr="00ED55A6">
        <w:rPr>
          <w:rFonts w:ascii="Roboto" w:hAnsi="Roboto" w:cstheme="minorHAnsi"/>
          <w:b/>
          <w:sz w:val="20"/>
          <w:szCs w:val="20"/>
        </w:rPr>
        <w:t xml:space="preserve"> </w:t>
      </w:r>
      <w:r w:rsidRPr="00ED55A6">
        <w:rPr>
          <w:rFonts w:ascii="Roboto" w:hAnsi="Roboto" w:cstheme="minorHAnsi"/>
          <w:sz w:val="20"/>
          <w:szCs w:val="20"/>
        </w:rPr>
        <w:t xml:space="preserve">formularza ofertowego, stanowiącego załącznik nr </w:t>
      </w:r>
      <w:r w:rsidR="00013ECA" w:rsidRPr="00ED55A6">
        <w:rPr>
          <w:rFonts w:ascii="Roboto" w:hAnsi="Roboto" w:cstheme="minorHAnsi"/>
          <w:sz w:val="20"/>
          <w:szCs w:val="20"/>
        </w:rPr>
        <w:t>2</w:t>
      </w:r>
      <w:r w:rsidR="00E656E9" w:rsidRPr="00ED55A6">
        <w:rPr>
          <w:rFonts w:ascii="Roboto" w:hAnsi="Roboto" w:cstheme="minorHAnsi"/>
          <w:sz w:val="20"/>
          <w:szCs w:val="20"/>
        </w:rPr>
        <w:t xml:space="preserve"> </w:t>
      </w:r>
      <w:r w:rsidRPr="00ED55A6">
        <w:rPr>
          <w:rFonts w:ascii="Roboto" w:hAnsi="Roboto" w:cstheme="minorHAnsi"/>
          <w:sz w:val="20"/>
          <w:szCs w:val="20"/>
        </w:rPr>
        <w:t xml:space="preserve">do SIWZ. W tym samym punkcie formularza ofertowego wykonawca wskazuje również wszystkie inne informacje dla prawidłowego dostępu do dokumentu JEDZ, w szczególności informacje o wykorzystanym programie szyfrującym lub procedurze odszyfrowania danych zawartych w JEDZ. </w:t>
      </w:r>
    </w:p>
    <w:p w14:paraId="7835EB6C" w14:textId="77777777" w:rsidR="003A738E" w:rsidRPr="003A738E" w:rsidRDefault="003A738E" w:rsidP="003A738E">
      <w:pPr>
        <w:suppressAutoHyphens w:val="0"/>
        <w:contextualSpacing/>
        <w:jc w:val="both"/>
        <w:rPr>
          <w:rFonts w:ascii="Roboto" w:hAnsi="Roboto" w:cstheme="minorHAnsi"/>
          <w:sz w:val="20"/>
          <w:szCs w:val="20"/>
        </w:rPr>
      </w:pPr>
    </w:p>
    <w:p w14:paraId="388225C4" w14:textId="77C4BF26" w:rsidR="003A738E" w:rsidRPr="00891031" w:rsidRDefault="00E656E9" w:rsidP="00891031">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b/>
          <w:sz w:val="20"/>
          <w:szCs w:val="20"/>
        </w:rPr>
        <w:t>W</w:t>
      </w:r>
      <w:r w:rsidR="00467D14" w:rsidRPr="00ED55A6">
        <w:rPr>
          <w:rFonts w:ascii="Roboto" w:hAnsi="Roboto" w:cstheme="minorHAnsi"/>
          <w:b/>
          <w:sz w:val="20"/>
          <w:szCs w:val="20"/>
        </w:rPr>
        <w:t xml:space="preserve">ykonawca przesyła zamawiającemu zaszyfrowany i podpisany kwalifikowanym podpisem elektronicznym JEDZ na adres poczty elektronicznej </w:t>
      </w:r>
      <w:r w:rsidRPr="00ED55A6">
        <w:rPr>
          <w:rFonts w:ascii="Roboto" w:hAnsi="Roboto" w:cstheme="minorHAnsi"/>
          <w:b/>
          <w:sz w:val="20"/>
          <w:szCs w:val="20"/>
        </w:rPr>
        <w:t>Zamawiającego</w:t>
      </w:r>
      <w:r w:rsidR="00467D14" w:rsidRPr="00ED55A6">
        <w:rPr>
          <w:rFonts w:ascii="Roboto" w:hAnsi="Roboto" w:cstheme="minorHAnsi"/>
          <w:b/>
          <w:sz w:val="20"/>
          <w:szCs w:val="20"/>
        </w:rPr>
        <w:t xml:space="preserve"> w taki sposób, aby dokument ten dotarł do Zamawiającego w</w:t>
      </w:r>
      <w:r w:rsidRPr="00ED55A6">
        <w:rPr>
          <w:rFonts w:ascii="Roboto" w:hAnsi="Roboto" w:cstheme="minorHAnsi"/>
          <w:b/>
          <w:sz w:val="20"/>
          <w:szCs w:val="20"/>
        </w:rPr>
        <w:t> </w:t>
      </w:r>
      <w:r w:rsidR="00467D14" w:rsidRPr="00ED55A6">
        <w:rPr>
          <w:rFonts w:ascii="Roboto" w:hAnsi="Roboto" w:cstheme="minorHAnsi"/>
          <w:b/>
          <w:sz w:val="20"/>
          <w:szCs w:val="20"/>
        </w:rPr>
        <w:t xml:space="preserve">terminie, o którym mowa w pkt. </w:t>
      </w:r>
      <w:r w:rsidR="00A803AE" w:rsidRPr="00ED55A6">
        <w:rPr>
          <w:rFonts w:ascii="Roboto" w:hAnsi="Roboto" w:cstheme="minorHAnsi"/>
          <w:b/>
          <w:sz w:val="20"/>
          <w:szCs w:val="20"/>
        </w:rPr>
        <w:t>12.1.1.</w:t>
      </w:r>
      <w:r w:rsidR="00467D14" w:rsidRPr="00ED55A6">
        <w:rPr>
          <w:rFonts w:ascii="Roboto" w:hAnsi="Roboto" w:cstheme="minorHAnsi"/>
          <w:b/>
          <w:sz w:val="20"/>
          <w:szCs w:val="20"/>
        </w:rPr>
        <w:t xml:space="preserve"> SIWZ</w:t>
      </w:r>
      <w:r w:rsidR="00467D14" w:rsidRPr="00ED55A6">
        <w:rPr>
          <w:rFonts w:ascii="Roboto" w:hAnsi="Roboto" w:cstheme="minorHAnsi"/>
          <w:sz w:val="20"/>
          <w:szCs w:val="20"/>
        </w:rPr>
        <w:t>. W treści przesłanej wiadomości (e-mail) należy wskazać oznaczenie numer i nazwę postępowania, którego JEDZ dotyczy oraz nazwę i adres wykonawcy lub wykonawców wspólnie ubiegających się</w:t>
      </w:r>
      <w:r w:rsidRPr="00ED55A6">
        <w:rPr>
          <w:rFonts w:ascii="Roboto" w:hAnsi="Roboto" w:cstheme="minorHAnsi"/>
          <w:sz w:val="20"/>
          <w:szCs w:val="20"/>
        </w:rPr>
        <w:t> </w:t>
      </w:r>
      <w:r w:rsidR="00467D14" w:rsidRPr="00ED55A6">
        <w:rPr>
          <w:rFonts w:ascii="Roboto" w:hAnsi="Roboto" w:cstheme="minorHAnsi"/>
          <w:sz w:val="20"/>
          <w:szCs w:val="20"/>
        </w:rPr>
        <w:t>o</w:t>
      </w:r>
      <w:r w:rsidRPr="00ED55A6">
        <w:rPr>
          <w:rFonts w:ascii="Roboto" w:hAnsi="Roboto" w:cstheme="minorHAnsi"/>
          <w:sz w:val="20"/>
          <w:szCs w:val="20"/>
        </w:rPr>
        <w:t> </w:t>
      </w:r>
      <w:r w:rsidR="00467D14" w:rsidRPr="00ED55A6">
        <w:rPr>
          <w:rFonts w:ascii="Roboto" w:hAnsi="Roboto" w:cstheme="minorHAnsi"/>
          <w:sz w:val="20"/>
          <w:szCs w:val="20"/>
        </w:rPr>
        <w:t>udzielenie zamówienia.</w:t>
      </w:r>
    </w:p>
    <w:p w14:paraId="3FC660F3" w14:textId="77777777" w:rsidR="003A738E" w:rsidRPr="003A738E" w:rsidRDefault="003A738E" w:rsidP="003A738E">
      <w:pPr>
        <w:pStyle w:val="Akapitzlist"/>
        <w:suppressAutoHyphens w:val="0"/>
        <w:ind w:left="1276"/>
        <w:contextualSpacing/>
        <w:jc w:val="both"/>
        <w:rPr>
          <w:rFonts w:ascii="Roboto" w:hAnsi="Roboto" w:cstheme="minorHAnsi"/>
          <w:sz w:val="20"/>
          <w:szCs w:val="20"/>
        </w:rPr>
      </w:pPr>
    </w:p>
    <w:p w14:paraId="1EE39F97" w14:textId="4E491656" w:rsidR="00467D14" w:rsidRPr="003A738E"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sz w:val="20"/>
          <w:szCs w:val="20"/>
          <w:u w:val="single"/>
        </w:rPr>
        <w:lastRenderedPageBreak/>
        <w:t>Po otwarciu ofert, Zamawiający odszyfruje JEDZ korzysta</w:t>
      </w:r>
      <w:r w:rsidR="003A2EEF" w:rsidRPr="00ED55A6">
        <w:rPr>
          <w:rFonts w:ascii="Roboto" w:hAnsi="Roboto" w:cstheme="minorHAnsi"/>
          <w:sz w:val="20"/>
          <w:szCs w:val="20"/>
          <w:u w:val="single"/>
        </w:rPr>
        <w:t xml:space="preserve">jąc z hasła dostępu, wskazanego w pkt. </w:t>
      </w:r>
      <w:r w:rsidR="00B2609F">
        <w:rPr>
          <w:rFonts w:ascii="Roboto" w:hAnsi="Roboto" w:cstheme="minorHAnsi"/>
          <w:sz w:val="20"/>
          <w:szCs w:val="20"/>
          <w:u w:val="single"/>
        </w:rPr>
        <w:t>6</w:t>
      </w:r>
      <w:r w:rsidR="003A2EEF" w:rsidRPr="00ED55A6">
        <w:rPr>
          <w:rFonts w:ascii="Roboto" w:hAnsi="Roboto" w:cstheme="minorHAnsi"/>
          <w:sz w:val="20"/>
          <w:szCs w:val="20"/>
          <w:u w:val="single"/>
        </w:rPr>
        <w:t xml:space="preserve"> </w:t>
      </w:r>
      <w:r w:rsidRPr="00ED55A6">
        <w:rPr>
          <w:rFonts w:ascii="Roboto" w:hAnsi="Roboto" w:cstheme="minorHAnsi"/>
          <w:sz w:val="20"/>
          <w:szCs w:val="20"/>
          <w:u w:val="single"/>
        </w:rPr>
        <w:t xml:space="preserve">formularza ofertowego Wykonawcy oraz zweryfikuje </w:t>
      </w:r>
      <w:r w:rsidR="00DC7110" w:rsidRPr="00ED55A6">
        <w:rPr>
          <w:rFonts w:ascii="Roboto" w:hAnsi="Roboto" w:cstheme="minorHAnsi"/>
          <w:sz w:val="20"/>
          <w:szCs w:val="20"/>
          <w:u w:val="single"/>
        </w:rPr>
        <w:t>prawidłowość</w:t>
      </w:r>
      <w:r w:rsidRPr="00ED55A6">
        <w:rPr>
          <w:rFonts w:ascii="Roboto" w:hAnsi="Roboto" w:cstheme="minorHAnsi"/>
          <w:sz w:val="20"/>
          <w:szCs w:val="20"/>
          <w:u w:val="single"/>
        </w:rPr>
        <w:t xml:space="preserve"> złożonego podpisu elektronicznego</w:t>
      </w:r>
      <w:r w:rsidR="00DC7110" w:rsidRPr="00ED55A6">
        <w:rPr>
          <w:rFonts w:ascii="Roboto" w:hAnsi="Roboto" w:cstheme="minorHAnsi"/>
          <w:sz w:val="20"/>
          <w:szCs w:val="20"/>
          <w:u w:val="single"/>
        </w:rPr>
        <w:t>.</w:t>
      </w:r>
    </w:p>
    <w:p w14:paraId="308BC2C7" w14:textId="77777777" w:rsidR="003A738E" w:rsidRPr="00ED55A6" w:rsidRDefault="003A738E" w:rsidP="003A738E">
      <w:pPr>
        <w:pStyle w:val="Akapitzlist"/>
        <w:suppressAutoHyphens w:val="0"/>
        <w:ind w:left="1276"/>
        <w:contextualSpacing/>
        <w:jc w:val="both"/>
        <w:rPr>
          <w:rFonts w:ascii="Roboto" w:hAnsi="Roboto" w:cstheme="minorHAnsi"/>
          <w:sz w:val="20"/>
          <w:szCs w:val="20"/>
        </w:rPr>
      </w:pPr>
    </w:p>
    <w:p w14:paraId="1D6E28CB" w14:textId="69CBAF70" w:rsidR="00467D14"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sz w:val="20"/>
          <w:szCs w:val="20"/>
        </w:rPr>
        <w:t>Wykonawca, przesyłając JEDZ, żąda potwierdzenia dostarczenia wiadomości zawierającej JEDZ.</w:t>
      </w:r>
    </w:p>
    <w:p w14:paraId="7CBC198A" w14:textId="77777777" w:rsidR="003A738E" w:rsidRPr="003A738E" w:rsidRDefault="003A738E" w:rsidP="003A738E">
      <w:pPr>
        <w:suppressAutoHyphens w:val="0"/>
        <w:contextualSpacing/>
        <w:jc w:val="both"/>
        <w:rPr>
          <w:rFonts w:ascii="Roboto" w:hAnsi="Roboto" w:cstheme="minorHAnsi"/>
          <w:sz w:val="20"/>
          <w:szCs w:val="20"/>
        </w:rPr>
      </w:pPr>
    </w:p>
    <w:p w14:paraId="261FAB6B" w14:textId="12379EAE" w:rsidR="00467D14"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sz w:val="20"/>
          <w:szCs w:val="20"/>
        </w:rPr>
        <w:t xml:space="preserve">Datą przesłania JEDZ będzie potwierdzenie dostarczenia wiadomości </w:t>
      </w:r>
      <w:r w:rsidR="00804228" w:rsidRPr="00ED55A6">
        <w:rPr>
          <w:rFonts w:ascii="Roboto" w:hAnsi="Roboto" w:cstheme="minorHAnsi"/>
          <w:sz w:val="20"/>
          <w:szCs w:val="20"/>
        </w:rPr>
        <w:br/>
      </w:r>
      <w:r w:rsidRPr="00ED55A6">
        <w:rPr>
          <w:rFonts w:ascii="Roboto" w:hAnsi="Roboto" w:cstheme="minorHAnsi"/>
          <w:sz w:val="20"/>
          <w:szCs w:val="20"/>
        </w:rPr>
        <w:t xml:space="preserve">(e-mail) zawierającej JEDZ z serwera pocztowego Zamawiającego. </w:t>
      </w:r>
    </w:p>
    <w:p w14:paraId="23C3C5C5" w14:textId="77777777" w:rsidR="003A738E" w:rsidRPr="003A738E" w:rsidRDefault="003A738E" w:rsidP="003A738E">
      <w:pPr>
        <w:suppressAutoHyphens w:val="0"/>
        <w:contextualSpacing/>
        <w:jc w:val="both"/>
        <w:rPr>
          <w:rFonts w:ascii="Roboto" w:hAnsi="Roboto" w:cstheme="minorHAnsi"/>
          <w:sz w:val="20"/>
          <w:szCs w:val="20"/>
        </w:rPr>
      </w:pPr>
    </w:p>
    <w:p w14:paraId="28000023" w14:textId="67DABA68" w:rsidR="00467D14" w:rsidRPr="00ED55A6" w:rsidRDefault="00467D14" w:rsidP="00384522">
      <w:pPr>
        <w:pStyle w:val="Akapitzlist"/>
        <w:numPr>
          <w:ilvl w:val="3"/>
          <w:numId w:val="7"/>
        </w:numPr>
        <w:suppressAutoHyphens w:val="0"/>
        <w:ind w:left="1276" w:firstLine="0"/>
        <w:contextualSpacing/>
        <w:jc w:val="both"/>
        <w:rPr>
          <w:rFonts w:ascii="Roboto" w:hAnsi="Roboto" w:cstheme="minorHAnsi"/>
          <w:sz w:val="20"/>
          <w:szCs w:val="20"/>
        </w:rPr>
      </w:pPr>
      <w:r w:rsidRPr="00ED55A6">
        <w:rPr>
          <w:rFonts w:ascii="Roboto" w:hAnsi="Roboto" w:cstheme="minorHAnsi"/>
          <w:sz w:val="20"/>
          <w:szCs w:val="20"/>
        </w:rPr>
        <w:t>Obowiązek złożenia JEDZ w postaci elektronicznej opatrzonej kwalifikowanym podpisem elektronicznym w sposób określony powyżej w pkt. 6.3. SIWZ dotyczy również JEDZ składanego na wezwanie w trybie art. 26 ust. 3 PZP, w</w:t>
      </w:r>
      <w:r w:rsidR="0004562C" w:rsidRPr="00ED55A6">
        <w:rPr>
          <w:rFonts w:ascii="Roboto" w:hAnsi="Roboto" w:cstheme="minorHAnsi"/>
          <w:sz w:val="20"/>
          <w:szCs w:val="20"/>
        </w:rPr>
        <w:t> </w:t>
      </w:r>
      <w:r w:rsidRPr="00ED55A6">
        <w:rPr>
          <w:rFonts w:ascii="Roboto" w:hAnsi="Roboto" w:cstheme="minorHAnsi"/>
          <w:sz w:val="20"/>
          <w:szCs w:val="20"/>
        </w:rPr>
        <w:t xml:space="preserve">takim przypadku Zamawiający nie wymaga szyfrowania tego dokumentu. </w:t>
      </w:r>
    </w:p>
    <w:p w14:paraId="3CE0376A" w14:textId="77777777" w:rsidR="00A46E86" w:rsidRPr="00ED55A6" w:rsidRDefault="00A46E86" w:rsidP="00384522">
      <w:pPr>
        <w:ind w:left="1843"/>
        <w:jc w:val="both"/>
        <w:rPr>
          <w:rFonts w:ascii="Roboto" w:hAnsi="Roboto" w:cstheme="minorHAnsi"/>
          <w:sz w:val="20"/>
          <w:szCs w:val="20"/>
        </w:rPr>
      </w:pPr>
    </w:p>
    <w:p w14:paraId="00BAA212" w14:textId="77F2591E" w:rsidR="002E6D1C" w:rsidRPr="00ED55A6" w:rsidRDefault="002E6D1C" w:rsidP="00384522">
      <w:pPr>
        <w:numPr>
          <w:ilvl w:val="1"/>
          <w:numId w:val="7"/>
        </w:numPr>
        <w:ind w:left="1134" w:hanging="567"/>
        <w:jc w:val="both"/>
        <w:rPr>
          <w:rFonts w:ascii="Roboto" w:hAnsi="Roboto" w:cstheme="minorHAnsi"/>
          <w:sz w:val="20"/>
          <w:szCs w:val="20"/>
        </w:rPr>
      </w:pPr>
      <w:r w:rsidRPr="00ED55A6">
        <w:rPr>
          <w:rFonts w:ascii="Roboto" w:hAnsi="Roboto" w:cstheme="minorHAnsi"/>
          <w:b/>
          <w:sz w:val="20"/>
          <w:szCs w:val="20"/>
        </w:rPr>
        <w:t xml:space="preserve">Zamawiający </w:t>
      </w:r>
      <w:r w:rsidRPr="00ED55A6">
        <w:rPr>
          <w:rFonts w:ascii="Roboto" w:hAnsi="Roboto" w:cstheme="minorHAnsi"/>
          <w:b/>
          <w:sz w:val="20"/>
          <w:szCs w:val="20"/>
          <w:u w:val="single"/>
        </w:rPr>
        <w:t>przed udzieleniem zamówienia</w:t>
      </w:r>
      <w:r w:rsidRPr="00ED55A6">
        <w:rPr>
          <w:rFonts w:ascii="Roboto" w:hAnsi="Roboto" w:cstheme="minorHAnsi"/>
          <w:b/>
          <w:sz w:val="20"/>
          <w:szCs w:val="20"/>
        </w:rPr>
        <w:t xml:space="preserve"> wezwie Wykonawcę, którego oferta została najwyżej oceniona, do złożenia w wyznaczonym - nie krótszym niż</w:t>
      </w:r>
      <w:r w:rsidR="00804228" w:rsidRPr="00ED55A6">
        <w:rPr>
          <w:rFonts w:ascii="Roboto" w:hAnsi="Roboto" w:cstheme="minorHAnsi"/>
          <w:b/>
          <w:sz w:val="20"/>
          <w:szCs w:val="20"/>
        </w:rPr>
        <w:t> </w:t>
      </w:r>
      <w:r w:rsidRPr="00ED55A6">
        <w:rPr>
          <w:rFonts w:ascii="Roboto" w:hAnsi="Roboto" w:cstheme="minorHAnsi"/>
          <w:b/>
          <w:sz w:val="20"/>
          <w:szCs w:val="20"/>
        </w:rPr>
        <w:t>10 dni, terminie aktualnych na dzień złożenia oświadczeń lub dokumentów potwierdzających okoliczności, o których mowa w art. 25 ust. 1 pkt 1) i 3) PZP, tj</w:t>
      </w:r>
      <w:r w:rsidR="00FA4380" w:rsidRPr="00ED55A6">
        <w:rPr>
          <w:rFonts w:ascii="Roboto" w:hAnsi="Roboto" w:cstheme="minorHAnsi"/>
          <w:b/>
          <w:sz w:val="20"/>
          <w:szCs w:val="20"/>
        </w:rPr>
        <w:t>.</w:t>
      </w:r>
      <w:r w:rsidR="00A46E86" w:rsidRPr="00ED55A6">
        <w:rPr>
          <w:rFonts w:ascii="Roboto" w:hAnsi="Roboto" w:cstheme="minorHAnsi"/>
          <w:color w:val="000000"/>
          <w:sz w:val="20"/>
          <w:szCs w:val="20"/>
        </w:rPr>
        <w:t>:</w:t>
      </w:r>
    </w:p>
    <w:p w14:paraId="5881658A" w14:textId="41EE18D4" w:rsidR="0004562C" w:rsidRPr="00ED55A6" w:rsidRDefault="0004562C" w:rsidP="00384522">
      <w:pPr>
        <w:numPr>
          <w:ilvl w:val="2"/>
          <w:numId w:val="7"/>
        </w:numPr>
        <w:ind w:left="1134" w:hanging="567"/>
        <w:jc w:val="both"/>
        <w:rPr>
          <w:rFonts w:ascii="Roboto" w:hAnsi="Roboto" w:cstheme="minorHAnsi"/>
          <w:bCs/>
          <w:sz w:val="20"/>
          <w:szCs w:val="20"/>
        </w:rPr>
      </w:pPr>
      <w:r w:rsidRPr="00ED55A6">
        <w:rPr>
          <w:rFonts w:ascii="Roboto" w:hAnsi="Roboto" w:cstheme="minorHAnsi"/>
          <w:bCs/>
          <w:sz w:val="20"/>
          <w:szCs w:val="20"/>
          <w:u w:val="double"/>
        </w:rPr>
        <w:t>Oświadczeń i dokumentów na potwierdzenie braku podstaw wykluczenia, o których mowa w </w:t>
      </w:r>
      <w:r w:rsidRPr="00ED55A6">
        <w:rPr>
          <w:rFonts w:ascii="Roboto" w:hAnsi="Roboto" w:cstheme="minorHAnsi"/>
          <w:b/>
          <w:bCs/>
          <w:sz w:val="20"/>
          <w:szCs w:val="20"/>
          <w:u w:val="double"/>
        </w:rPr>
        <w:t>art. 24 ust. 1</w:t>
      </w:r>
      <w:r w:rsidR="006233E5" w:rsidRPr="00ED55A6">
        <w:rPr>
          <w:rFonts w:ascii="Roboto" w:hAnsi="Roboto" w:cstheme="minorHAnsi"/>
          <w:b/>
          <w:bCs/>
          <w:sz w:val="20"/>
          <w:szCs w:val="20"/>
          <w:u w:val="double"/>
        </w:rPr>
        <w:t xml:space="preserve"> </w:t>
      </w:r>
      <w:r w:rsidRPr="00ED55A6">
        <w:rPr>
          <w:rFonts w:ascii="Roboto" w:hAnsi="Roboto" w:cstheme="minorHAnsi"/>
          <w:b/>
          <w:bCs/>
          <w:sz w:val="20"/>
          <w:szCs w:val="20"/>
          <w:u w:val="double"/>
        </w:rPr>
        <w:t xml:space="preserve"> PZP</w:t>
      </w:r>
      <w:r w:rsidRPr="00ED55A6">
        <w:rPr>
          <w:rFonts w:ascii="Roboto" w:hAnsi="Roboto" w:cstheme="minorHAnsi"/>
          <w:bCs/>
          <w:sz w:val="20"/>
          <w:szCs w:val="20"/>
        </w:rPr>
        <w:t>:</w:t>
      </w:r>
    </w:p>
    <w:p w14:paraId="4118D40D" w14:textId="550D9529" w:rsidR="006233E5" w:rsidRPr="00ED55A6" w:rsidRDefault="006233E5" w:rsidP="00384522">
      <w:pPr>
        <w:pStyle w:val="Akapitzlist"/>
        <w:numPr>
          <w:ilvl w:val="3"/>
          <w:numId w:val="7"/>
        </w:numPr>
        <w:ind w:left="2694" w:hanging="851"/>
        <w:jc w:val="both"/>
        <w:rPr>
          <w:rFonts w:ascii="Roboto" w:hAnsi="Roboto" w:cstheme="minorHAnsi"/>
          <w:sz w:val="20"/>
          <w:szCs w:val="20"/>
        </w:rPr>
      </w:pPr>
      <w:r w:rsidRPr="00ED55A6">
        <w:rPr>
          <w:rFonts w:ascii="Roboto" w:hAnsi="Roboto" w:cstheme="minorHAnsi"/>
          <w:color w:val="000000"/>
          <w:sz w:val="20"/>
          <w:szCs w:val="20"/>
        </w:rPr>
        <w:t>informacje z Krajowego Rejestru Karnego w zakresie określonym w art. 24 ust. 1 pkt 13), 14) i 21) PZP, wystawione nie wcześniej niż 6 miesięcy przed upływem terminu składania ofert,</w:t>
      </w:r>
    </w:p>
    <w:p w14:paraId="708BBF07" w14:textId="099F0B5E" w:rsidR="006233E5" w:rsidRPr="00ED55A6" w:rsidRDefault="006233E5" w:rsidP="00384522">
      <w:pPr>
        <w:pStyle w:val="Akapitzlist"/>
        <w:numPr>
          <w:ilvl w:val="3"/>
          <w:numId w:val="7"/>
        </w:numPr>
        <w:ind w:left="2694" w:hanging="851"/>
        <w:jc w:val="both"/>
        <w:rPr>
          <w:rFonts w:ascii="Roboto" w:hAnsi="Roboto" w:cstheme="minorHAnsi"/>
          <w:sz w:val="20"/>
          <w:szCs w:val="20"/>
        </w:rPr>
      </w:pPr>
      <w:r w:rsidRPr="00ED55A6">
        <w:rPr>
          <w:rFonts w:ascii="Roboto" w:hAnsi="Roboto" w:cstheme="minorHAnsi"/>
          <w:color w:val="000000"/>
          <w:sz w:val="20"/>
          <w:szCs w:val="20"/>
        </w:rPr>
        <w:t>oświadczenie Wykonawcy o braku wydania wobec niego prawomocnego wyroku sądu lub ostatecznej decyzji administracyjnej o zaleganiu z uiszczaniem podatków, opłat lub składek na ubezpieczenia społeczne lub zdrowotne albo – w</w:t>
      </w:r>
      <w:r w:rsidR="00804228" w:rsidRPr="00ED55A6">
        <w:rPr>
          <w:rFonts w:ascii="Roboto" w:hAnsi="Roboto" w:cstheme="minorHAnsi"/>
          <w:color w:val="000000"/>
          <w:sz w:val="20"/>
          <w:szCs w:val="20"/>
        </w:rPr>
        <w:t> </w:t>
      </w:r>
      <w:r w:rsidRPr="00ED55A6">
        <w:rPr>
          <w:rFonts w:ascii="Roboto" w:hAnsi="Roboto" w:cstheme="minorHAnsi"/>
          <w:color w:val="000000"/>
          <w:sz w:val="20"/>
          <w:szCs w:val="20"/>
        </w:rPr>
        <w:t>przypadku wydania takiego wyroku lub decyzji - dokumentów potwierdzających dokonanie płatności tych należności wraz z</w:t>
      </w:r>
      <w:r w:rsidR="00804228" w:rsidRPr="00ED55A6">
        <w:rPr>
          <w:rFonts w:ascii="Roboto" w:hAnsi="Roboto" w:cstheme="minorHAnsi"/>
          <w:color w:val="000000"/>
          <w:sz w:val="20"/>
          <w:szCs w:val="20"/>
        </w:rPr>
        <w:t> </w:t>
      </w:r>
      <w:r w:rsidRPr="00ED55A6">
        <w:rPr>
          <w:rFonts w:ascii="Roboto" w:hAnsi="Roboto" w:cstheme="minorHAnsi"/>
          <w:color w:val="000000"/>
          <w:sz w:val="20"/>
          <w:szCs w:val="20"/>
        </w:rPr>
        <w:t>ewentualnymi odsetkami lub grzywnami lub zawarcie wiążącego porozumienia w sprawie spłat tych należności;</w:t>
      </w:r>
    </w:p>
    <w:p w14:paraId="76734D2B" w14:textId="1A4D23F7" w:rsidR="006233E5" w:rsidRPr="003A738E" w:rsidRDefault="006233E5" w:rsidP="00384522">
      <w:pPr>
        <w:pStyle w:val="Akapitzlist"/>
        <w:numPr>
          <w:ilvl w:val="3"/>
          <w:numId w:val="7"/>
        </w:numPr>
        <w:ind w:left="2694" w:hanging="851"/>
        <w:jc w:val="both"/>
        <w:rPr>
          <w:rFonts w:ascii="Roboto" w:hAnsi="Roboto" w:cstheme="minorHAnsi"/>
          <w:sz w:val="20"/>
          <w:szCs w:val="20"/>
        </w:rPr>
      </w:pPr>
      <w:r w:rsidRPr="00ED55A6">
        <w:rPr>
          <w:rFonts w:ascii="Roboto" w:hAnsi="Roboto" w:cstheme="minorHAnsi"/>
          <w:color w:val="000000"/>
          <w:sz w:val="20"/>
          <w:szCs w:val="20"/>
        </w:rPr>
        <w:t>oświadczenie Wykonawcy o braku orzeczenia wobec niego tytułem środka zapobiegawczego zakazu ubiegania się o</w:t>
      </w:r>
      <w:r w:rsidR="00804228" w:rsidRPr="00ED55A6">
        <w:rPr>
          <w:rFonts w:ascii="Roboto" w:hAnsi="Roboto" w:cstheme="minorHAnsi"/>
          <w:color w:val="000000"/>
          <w:sz w:val="20"/>
          <w:szCs w:val="20"/>
        </w:rPr>
        <w:t> </w:t>
      </w:r>
      <w:r w:rsidRPr="00ED55A6">
        <w:rPr>
          <w:rFonts w:ascii="Roboto" w:hAnsi="Roboto" w:cstheme="minorHAnsi"/>
          <w:color w:val="000000"/>
          <w:sz w:val="20"/>
          <w:szCs w:val="20"/>
        </w:rPr>
        <w:t>zamówienia publiczne</w:t>
      </w:r>
      <w:r w:rsidR="00EE546D" w:rsidRPr="00ED55A6">
        <w:rPr>
          <w:rFonts w:ascii="Roboto" w:hAnsi="Roboto" w:cstheme="minorHAnsi"/>
          <w:color w:val="000000"/>
          <w:sz w:val="20"/>
          <w:szCs w:val="20"/>
        </w:rPr>
        <w:t>.</w:t>
      </w:r>
    </w:p>
    <w:p w14:paraId="61115A19" w14:textId="77777777" w:rsidR="003A738E" w:rsidRPr="00ED55A6" w:rsidRDefault="003A738E" w:rsidP="003A738E">
      <w:pPr>
        <w:pStyle w:val="Akapitzlist"/>
        <w:ind w:left="2694"/>
        <w:jc w:val="both"/>
        <w:rPr>
          <w:rFonts w:ascii="Roboto" w:hAnsi="Roboto" w:cstheme="minorHAnsi"/>
          <w:sz w:val="20"/>
          <w:szCs w:val="20"/>
        </w:rPr>
      </w:pPr>
    </w:p>
    <w:p w14:paraId="353B9A6B" w14:textId="38426E48" w:rsidR="00A46E86" w:rsidRDefault="00A46E86" w:rsidP="00384522">
      <w:pPr>
        <w:pStyle w:val="Akapitzlist"/>
        <w:numPr>
          <w:ilvl w:val="2"/>
          <w:numId w:val="7"/>
        </w:numPr>
        <w:ind w:left="1134" w:hanging="567"/>
        <w:jc w:val="both"/>
        <w:rPr>
          <w:rFonts w:ascii="Roboto" w:hAnsi="Roboto" w:cstheme="minorHAnsi"/>
          <w:sz w:val="20"/>
          <w:szCs w:val="20"/>
        </w:rPr>
      </w:pPr>
      <w:r w:rsidRPr="00ED55A6">
        <w:rPr>
          <w:rFonts w:ascii="Roboto" w:hAnsi="Roboto" w:cstheme="minorHAnsi"/>
          <w:sz w:val="20"/>
          <w:szCs w:val="20"/>
        </w:rPr>
        <w:t>Wykonawca, który podlega wykluczeniu na podstawie art. 24 ust. 1 pkt 13) i 14) oraz 16)-20), może przedstawić dowody na</w:t>
      </w:r>
      <w:r w:rsidR="00175E5B" w:rsidRPr="00ED55A6">
        <w:rPr>
          <w:rFonts w:ascii="Roboto" w:hAnsi="Roboto" w:cstheme="minorHAnsi"/>
          <w:sz w:val="20"/>
          <w:szCs w:val="20"/>
        </w:rPr>
        <w:t> </w:t>
      </w:r>
      <w:r w:rsidRPr="00ED55A6">
        <w:rPr>
          <w:rFonts w:ascii="Roboto" w:hAnsi="Roboto" w:cstheme="minorHAnsi"/>
          <w:sz w:val="20"/>
          <w:szCs w:val="20"/>
        </w:rPr>
        <w:t>to, że podjęte przez niego środki są wystarczające do</w:t>
      </w:r>
      <w:r w:rsidR="000C2F2B" w:rsidRPr="00ED55A6">
        <w:rPr>
          <w:rFonts w:ascii="Roboto" w:hAnsi="Roboto" w:cstheme="minorHAnsi"/>
          <w:sz w:val="20"/>
          <w:szCs w:val="20"/>
        </w:rPr>
        <w:t> </w:t>
      </w:r>
      <w:r w:rsidRPr="00ED55A6">
        <w:rPr>
          <w:rFonts w:ascii="Roboto" w:hAnsi="Roboto" w:cstheme="minorHAnsi"/>
          <w:sz w:val="20"/>
          <w:szCs w:val="20"/>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w:t>
      </w:r>
      <w:r w:rsidR="007C1232" w:rsidRPr="00ED55A6">
        <w:rPr>
          <w:rFonts w:ascii="Roboto" w:hAnsi="Roboto" w:cstheme="minorHAnsi"/>
          <w:sz w:val="20"/>
          <w:szCs w:val="20"/>
        </w:rPr>
        <w:t> </w:t>
      </w:r>
      <w:r w:rsidRPr="00ED55A6">
        <w:rPr>
          <w:rFonts w:ascii="Roboto" w:hAnsi="Roboto" w:cstheme="minorHAnsi"/>
          <w:sz w:val="20"/>
          <w:szCs w:val="20"/>
        </w:rPr>
        <w:t>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w:t>
      </w:r>
      <w:r w:rsidR="007C1232" w:rsidRPr="00ED55A6">
        <w:rPr>
          <w:rFonts w:ascii="Roboto" w:hAnsi="Roboto" w:cstheme="minorHAnsi"/>
          <w:sz w:val="20"/>
          <w:szCs w:val="20"/>
        </w:rPr>
        <w:t> </w:t>
      </w:r>
      <w:r w:rsidRPr="00ED55A6">
        <w:rPr>
          <w:rFonts w:ascii="Roboto" w:hAnsi="Roboto" w:cstheme="minorHAnsi"/>
          <w:sz w:val="20"/>
          <w:szCs w:val="20"/>
        </w:rPr>
        <w:t>upłynął określony w tym wyroku okres obowiązywania tego zakazu.</w:t>
      </w:r>
    </w:p>
    <w:p w14:paraId="71BA66F1" w14:textId="77777777" w:rsidR="003A738E" w:rsidRPr="00ED55A6" w:rsidRDefault="003A738E" w:rsidP="003A738E">
      <w:pPr>
        <w:pStyle w:val="Akapitzlist"/>
        <w:ind w:left="1134"/>
        <w:jc w:val="both"/>
        <w:rPr>
          <w:rFonts w:ascii="Roboto" w:hAnsi="Roboto" w:cstheme="minorHAnsi"/>
          <w:sz w:val="20"/>
          <w:szCs w:val="20"/>
        </w:rPr>
      </w:pPr>
    </w:p>
    <w:p w14:paraId="4A9FD5C2" w14:textId="360955AA" w:rsidR="00A46E86" w:rsidRPr="003A738E" w:rsidRDefault="00A46E86" w:rsidP="003A2EEF">
      <w:pPr>
        <w:pStyle w:val="Akapitzlist"/>
        <w:numPr>
          <w:ilvl w:val="3"/>
          <w:numId w:val="7"/>
        </w:numPr>
        <w:tabs>
          <w:tab w:val="left" w:pos="1134"/>
        </w:tabs>
        <w:jc w:val="both"/>
        <w:rPr>
          <w:rFonts w:ascii="Roboto" w:hAnsi="Roboto" w:cstheme="minorHAnsi"/>
          <w:sz w:val="20"/>
          <w:szCs w:val="20"/>
        </w:rPr>
      </w:pPr>
      <w:r w:rsidRPr="00ED55A6">
        <w:rPr>
          <w:rFonts w:ascii="Roboto" w:hAnsi="Roboto" w:cstheme="minorHAnsi"/>
          <w:sz w:val="20"/>
          <w:szCs w:val="20"/>
        </w:rPr>
        <w:t>W okolicznościach wskazanych w pkt 6.</w:t>
      </w:r>
      <w:r w:rsidR="007C1232" w:rsidRPr="00ED55A6">
        <w:rPr>
          <w:rFonts w:ascii="Roboto" w:hAnsi="Roboto" w:cstheme="minorHAnsi"/>
          <w:sz w:val="20"/>
          <w:szCs w:val="20"/>
        </w:rPr>
        <w:t>4.</w:t>
      </w:r>
      <w:r w:rsidR="000C2F2B" w:rsidRPr="00ED55A6">
        <w:rPr>
          <w:rFonts w:ascii="Roboto" w:hAnsi="Roboto" w:cstheme="minorHAnsi"/>
          <w:sz w:val="20"/>
          <w:szCs w:val="20"/>
        </w:rPr>
        <w:t>2</w:t>
      </w:r>
      <w:r w:rsidR="007C1232" w:rsidRPr="00ED55A6">
        <w:rPr>
          <w:rFonts w:ascii="Roboto" w:hAnsi="Roboto" w:cstheme="minorHAnsi"/>
          <w:sz w:val="20"/>
          <w:szCs w:val="20"/>
        </w:rPr>
        <w:t xml:space="preserve">. </w:t>
      </w:r>
      <w:r w:rsidRPr="00ED55A6">
        <w:rPr>
          <w:rFonts w:ascii="Roboto" w:hAnsi="Roboto" w:cstheme="minorHAnsi"/>
          <w:sz w:val="20"/>
          <w:szCs w:val="20"/>
        </w:rPr>
        <w:t>SIWZ wykonawca zobowiązany jest do</w:t>
      </w:r>
      <w:r w:rsidR="000C2F2B" w:rsidRPr="00ED55A6">
        <w:rPr>
          <w:rFonts w:ascii="Roboto" w:hAnsi="Roboto" w:cstheme="minorHAnsi"/>
          <w:sz w:val="20"/>
          <w:szCs w:val="20"/>
        </w:rPr>
        <w:t> </w:t>
      </w:r>
      <w:r w:rsidRPr="00ED55A6">
        <w:rPr>
          <w:rFonts w:ascii="Roboto" w:hAnsi="Roboto" w:cstheme="minorHAnsi"/>
          <w:sz w:val="20"/>
          <w:szCs w:val="20"/>
        </w:rPr>
        <w:t>wypełnienia stosownych rubryk w JEDZ,</w:t>
      </w:r>
      <w:r w:rsidRPr="00ED55A6">
        <w:rPr>
          <w:rFonts w:ascii="Roboto" w:hAnsi="Roboto" w:cstheme="minorHAnsi"/>
          <w:b/>
          <w:sz w:val="20"/>
          <w:szCs w:val="20"/>
        </w:rPr>
        <w:t xml:space="preserve"> oraz do złożenia wraz z ofertą dowodów, </w:t>
      </w:r>
      <w:r w:rsidR="00FD3D62" w:rsidRPr="00ED55A6">
        <w:rPr>
          <w:rFonts w:ascii="Roboto" w:hAnsi="Roboto" w:cstheme="minorHAnsi"/>
          <w:b/>
          <w:sz w:val="20"/>
          <w:szCs w:val="20"/>
        </w:rPr>
        <w:t>o</w:t>
      </w:r>
      <w:r w:rsidR="00175E5B" w:rsidRPr="00ED55A6">
        <w:rPr>
          <w:rFonts w:ascii="Roboto" w:hAnsi="Roboto" w:cstheme="minorHAnsi"/>
          <w:b/>
          <w:sz w:val="20"/>
          <w:szCs w:val="20"/>
        </w:rPr>
        <w:t> </w:t>
      </w:r>
      <w:r w:rsidR="00FD3D62" w:rsidRPr="00ED55A6">
        <w:rPr>
          <w:rFonts w:ascii="Roboto" w:hAnsi="Roboto" w:cstheme="minorHAnsi"/>
          <w:b/>
          <w:sz w:val="20"/>
          <w:szCs w:val="20"/>
        </w:rPr>
        <w:t>których mowa w pkt 6.</w:t>
      </w:r>
      <w:r w:rsidR="007C1232" w:rsidRPr="00ED55A6">
        <w:rPr>
          <w:rFonts w:ascii="Roboto" w:hAnsi="Roboto" w:cstheme="minorHAnsi"/>
          <w:b/>
          <w:sz w:val="20"/>
          <w:szCs w:val="20"/>
        </w:rPr>
        <w:t>4.</w:t>
      </w:r>
      <w:r w:rsidR="000C2F2B" w:rsidRPr="00ED55A6">
        <w:rPr>
          <w:rFonts w:ascii="Roboto" w:hAnsi="Roboto" w:cstheme="minorHAnsi"/>
          <w:b/>
          <w:sz w:val="20"/>
          <w:szCs w:val="20"/>
        </w:rPr>
        <w:t>2</w:t>
      </w:r>
      <w:r w:rsidRPr="00ED55A6">
        <w:rPr>
          <w:rFonts w:ascii="Roboto" w:hAnsi="Roboto" w:cstheme="minorHAnsi"/>
          <w:b/>
          <w:sz w:val="20"/>
          <w:szCs w:val="20"/>
        </w:rPr>
        <w:t>. SIWZ.</w:t>
      </w:r>
    </w:p>
    <w:p w14:paraId="170C210B" w14:textId="77777777" w:rsidR="003A738E" w:rsidRPr="00ED55A6" w:rsidRDefault="003A738E" w:rsidP="003A738E">
      <w:pPr>
        <w:pStyle w:val="Akapitzlist"/>
        <w:tabs>
          <w:tab w:val="left" w:pos="1134"/>
        </w:tabs>
        <w:jc w:val="both"/>
        <w:rPr>
          <w:rFonts w:ascii="Roboto" w:hAnsi="Roboto" w:cstheme="minorHAnsi"/>
          <w:sz w:val="20"/>
          <w:szCs w:val="20"/>
        </w:rPr>
      </w:pPr>
    </w:p>
    <w:p w14:paraId="70D859FA" w14:textId="2461E850" w:rsidR="00A46E86" w:rsidRPr="003A738E" w:rsidRDefault="00A46E86" w:rsidP="003A2EEF">
      <w:pPr>
        <w:pStyle w:val="Akapitzlist"/>
        <w:numPr>
          <w:ilvl w:val="3"/>
          <w:numId w:val="7"/>
        </w:numPr>
        <w:tabs>
          <w:tab w:val="left" w:pos="1134"/>
        </w:tabs>
        <w:jc w:val="both"/>
        <w:rPr>
          <w:rFonts w:ascii="Roboto" w:hAnsi="Roboto" w:cstheme="minorHAnsi"/>
          <w:sz w:val="20"/>
          <w:szCs w:val="20"/>
        </w:rPr>
      </w:pPr>
      <w:r w:rsidRPr="00ED55A6">
        <w:rPr>
          <w:rFonts w:ascii="Roboto" w:hAnsi="Roboto" w:cstheme="minorHAnsi"/>
          <w:bCs/>
          <w:sz w:val="20"/>
          <w:szCs w:val="20"/>
        </w:rPr>
        <w:t>Wykonawca nie podlega wykluczeniu, jeżeli Zamawiający, uwzględniając wagę i</w:t>
      </w:r>
      <w:r w:rsidR="000C2F2B" w:rsidRPr="00ED55A6">
        <w:rPr>
          <w:rFonts w:ascii="Roboto" w:hAnsi="Roboto" w:cstheme="minorHAnsi"/>
          <w:bCs/>
          <w:sz w:val="20"/>
          <w:szCs w:val="20"/>
        </w:rPr>
        <w:t> </w:t>
      </w:r>
      <w:r w:rsidRPr="00ED55A6">
        <w:rPr>
          <w:rFonts w:ascii="Roboto" w:hAnsi="Roboto" w:cstheme="minorHAnsi"/>
          <w:bCs/>
          <w:sz w:val="20"/>
          <w:szCs w:val="20"/>
        </w:rPr>
        <w:t>szczególne okoliczności czynu Wykonawcy, uzna za wystarczające przedstawione dowody, o</w:t>
      </w:r>
      <w:r w:rsidR="000C2F2B" w:rsidRPr="00ED55A6">
        <w:rPr>
          <w:rFonts w:ascii="Roboto" w:hAnsi="Roboto" w:cstheme="minorHAnsi"/>
          <w:bCs/>
          <w:sz w:val="20"/>
          <w:szCs w:val="20"/>
        </w:rPr>
        <w:t> </w:t>
      </w:r>
      <w:r w:rsidRPr="00ED55A6">
        <w:rPr>
          <w:rFonts w:ascii="Roboto" w:hAnsi="Roboto" w:cstheme="minorHAnsi"/>
          <w:bCs/>
          <w:sz w:val="20"/>
          <w:szCs w:val="20"/>
        </w:rPr>
        <w:t xml:space="preserve">których mowa </w:t>
      </w:r>
      <w:r w:rsidR="00AF556B">
        <w:rPr>
          <w:rFonts w:ascii="Roboto" w:hAnsi="Roboto" w:cstheme="minorHAnsi"/>
          <w:bCs/>
          <w:sz w:val="20"/>
          <w:szCs w:val="20"/>
        </w:rPr>
        <w:br/>
      </w:r>
      <w:r w:rsidRPr="00ED55A6">
        <w:rPr>
          <w:rFonts w:ascii="Roboto" w:hAnsi="Roboto" w:cstheme="minorHAnsi"/>
          <w:bCs/>
          <w:sz w:val="20"/>
          <w:szCs w:val="20"/>
        </w:rPr>
        <w:t>w pkt 6.</w:t>
      </w:r>
      <w:r w:rsidR="00715B45" w:rsidRPr="00ED55A6">
        <w:rPr>
          <w:rFonts w:ascii="Roboto" w:hAnsi="Roboto" w:cstheme="minorHAnsi"/>
          <w:bCs/>
          <w:sz w:val="20"/>
          <w:szCs w:val="20"/>
        </w:rPr>
        <w:t>4.</w:t>
      </w:r>
      <w:r w:rsidR="000C2F2B" w:rsidRPr="00ED55A6">
        <w:rPr>
          <w:rFonts w:ascii="Roboto" w:hAnsi="Roboto" w:cstheme="minorHAnsi"/>
          <w:bCs/>
          <w:sz w:val="20"/>
          <w:szCs w:val="20"/>
        </w:rPr>
        <w:t>2</w:t>
      </w:r>
      <w:r w:rsidR="00715B45" w:rsidRPr="00ED55A6">
        <w:rPr>
          <w:rFonts w:ascii="Roboto" w:hAnsi="Roboto" w:cstheme="minorHAnsi"/>
          <w:bCs/>
          <w:sz w:val="20"/>
          <w:szCs w:val="20"/>
        </w:rPr>
        <w:t>.</w:t>
      </w:r>
      <w:r w:rsidRPr="00ED55A6">
        <w:rPr>
          <w:rFonts w:ascii="Roboto" w:hAnsi="Roboto" w:cstheme="minorHAnsi"/>
          <w:bCs/>
          <w:sz w:val="20"/>
          <w:szCs w:val="20"/>
        </w:rPr>
        <w:t xml:space="preserve"> SIWZ.</w:t>
      </w:r>
    </w:p>
    <w:p w14:paraId="475C4F47" w14:textId="77777777" w:rsidR="003A738E" w:rsidRPr="003A738E" w:rsidRDefault="003A738E" w:rsidP="003A738E">
      <w:pPr>
        <w:tabs>
          <w:tab w:val="left" w:pos="1134"/>
        </w:tabs>
        <w:jc w:val="both"/>
        <w:rPr>
          <w:rFonts w:ascii="Roboto" w:hAnsi="Roboto" w:cstheme="minorHAnsi"/>
          <w:sz w:val="20"/>
          <w:szCs w:val="20"/>
        </w:rPr>
      </w:pPr>
    </w:p>
    <w:p w14:paraId="39F4D852" w14:textId="5B1A1B27" w:rsidR="00A46E86" w:rsidRPr="003A738E" w:rsidRDefault="00A46E86" w:rsidP="00754C71">
      <w:pPr>
        <w:pStyle w:val="Akapitzlist"/>
        <w:numPr>
          <w:ilvl w:val="2"/>
          <w:numId w:val="7"/>
        </w:numPr>
        <w:jc w:val="both"/>
        <w:rPr>
          <w:rFonts w:ascii="Roboto" w:hAnsi="Roboto" w:cstheme="minorHAnsi"/>
          <w:bCs/>
          <w:sz w:val="20"/>
          <w:szCs w:val="20"/>
          <w:u w:val="single"/>
        </w:rPr>
      </w:pPr>
      <w:r w:rsidRPr="00ED55A6">
        <w:rPr>
          <w:rFonts w:ascii="Roboto" w:hAnsi="Roboto" w:cstheme="minorHAnsi"/>
          <w:bCs/>
          <w:sz w:val="20"/>
          <w:szCs w:val="20"/>
          <w:u w:val="double"/>
        </w:rPr>
        <w:t>Oświadczeń i dokumentów na potwierdzenie spełniania warunków udziału w postępowaniu,</w:t>
      </w:r>
      <w:r w:rsidRPr="00ED55A6">
        <w:rPr>
          <w:rFonts w:ascii="Roboto" w:hAnsi="Roboto" w:cstheme="minorHAnsi"/>
          <w:b/>
          <w:bCs/>
          <w:sz w:val="20"/>
          <w:szCs w:val="20"/>
          <w:u w:val="double"/>
        </w:rPr>
        <w:t xml:space="preserve"> </w:t>
      </w:r>
      <w:r w:rsidR="00AF556B">
        <w:rPr>
          <w:rFonts w:ascii="Roboto" w:hAnsi="Roboto" w:cstheme="minorHAnsi"/>
          <w:b/>
          <w:bCs/>
          <w:sz w:val="20"/>
          <w:szCs w:val="20"/>
          <w:u w:val="double"/>
        </w:rPr>
        <w:br/>
      </w:r>
      <w:r w:rsidRPr="00ED55A6">
        <w:rPr>
          <w:rFonts w:ascii="Roboto" w:hAnsi="Roboto" w:cstheme="minorHAnsi"/>
          <w:b/>
          <w:bCs/>
          <w:sz w:val="20"/>
          <w:szCs w:val="20"/>
          <w:u w:val="double"/>
        </w:rPr>
        <w:t xml:space="preserve">o których mowa w pkt </w:t>
      </w:r>
      <w:r w:rsidR="00715B45" w:rsidRPr="00ED55A6">
        <w:rPr>
          <w:rFonts w:ascii="Roboto" w:hAnsi="Roboto" w:cstheme="minorHAnsi"/>
          <w:b/>
          <w:bCs/>
          <w:sz w:val="20"/>
          <w:szCs w:val="20"/>
          <w:u w:val="double"/>
        </w:rPr>
        <w:t xml:space="preserve">5.1 </w:t>
      </w:r>
      <w:r w:rsidRPr="00ED55A6">
        <w:rPr>
          <w:rFonts w:ascii="Roboto" w:hAnsi="Roboto" w:cstheme="minorHAnsi"/>
          <w:b/>
          <w:bCs/>
          <w:sz w:val="20"/>
          <w:szCs w:val="20"/>
          <w:u w:val="double"/>
        </w:rPr>
        <w:t>SIWZ</w:t>
      </w:r>
      <w:r w:rsidRPr="00ED55A6">
        <w:rPr>
          <w:rFonts w:ascii="Roboto" w:hAnsi="Roboto" w:cstheme="minorHAnsi"/>
          <w:b/>
          <w:bCs/>
          <w:sz w:val="20"/>
          <w:szCs w:val="20"/>
        </w:rPr>
        <w:t>:</w:t>
      </w:r>
    </w:p>
    <w:p w14:paraId="63D2BCCF" w14:textId="77777777" w:rsidR="003A738E" w:rsidRPr="00ED55A6" w:rsidRDefault="003A738E" w:rsidP="003A738E">
      <w:pPr>
        <w:pStyle w:val="Akapitzlist"/>
        <w:jc w:val="both"/>
        <w:rPr>
          <w:rFonts w:ascii="Roboto" w:hAnsi="Roboto" w:cstheme="minorHAnsi"/>
          <w:bCs/>
          <w:sz w:val="20"/>
          <w:szCs w:val="20"/>
          <w:u w:val="single"/>
        </w:rPr>
      </w:pPr>
    </w:p>
    <w:p w14:paraId="011B9C15" w14:textId="77777777" w:rsidR="00A46E86" w:rsidRPr="00ED55A6" w:rsidRDefault="00A46E86" w:rsidP="003A2EEF">
      <w:pPr>
        <w:pStyle w:val="Akapitzlist"/>
        <w:numPr>
          <w:ilvl w:val="3"/>
          <w:numId w:val="7"/>
        </w:numPr>
        <w:tabs>
          <w:tab w:val="left" w:pos="1134"/>
        </w:tabs>
        <w:jc w:val="both"/>
        <w:rPr>
          <w:rFonts w:ascii="Roboto" w:hAnsi="Roboto" w:cstheme="minorHAnsi"/>
          <w:bCs/>
          <w:sz w:val="20"/>
          <w:szCs w:val="20"/>
          <w:u w:val="single"/>
        </w:rPr>
      </w:pPr>
      <w:r w:rsidRPr="00ED55A6">
        <w:rPr>
          <w:rFonts w:ascii="Roboto" w:hAnsi="Roboto" w:cstheme="minorHAnsi"/>
          <w:bCs/>
          <w:sz w:val="20"/>
          <w:szCs w:val="20"/>
          <w:u w:val="single"/>
        </w:rPr>
        <w:t>W zakresie zdolności technicznej lub zawodowej</w:t>
      </w:r>
      <w:r w:rsidRPr="00ED55A6">
        <w:rPr>
          <w:rFonts w:ascii="Roboto" w:hAnsi="Roboto" w:cstheme="minorHAnsi"/>
          <w:bCs/>
          <w:sz w:val="20"/>
          <w:szCs w:val="20"/>
        </w:rPr>
        <w:t xml:space="preserve">: </w:t>
      </w:r>
    </w:p>
    <w:p w14:paraId="52C9FA76" w14:textId="657E31EF" w:rsidR="00CB39B3" w:rsidRPr="003A738E" w:rsidRDefault="00A46E86" w:rsidP="00384522">
      <w:pPr>
        <w:pStyle w:val="Akapitzlist"/>
        <w:numPr>
          <w:ilvl w:val="4"/>
          <w:numId w:val="7"/>
        </w:numPr>
        <w:jc w:val="both"/>
        <w:rPr>
          <w:rFonts w:ascii="Roboto" w:hAnsi="Roboto" w:cstheme="minorHAnsi"/>
          <w:bCs/>
          <w:sz w:val="20"/>
          <w:szCs w:val="20"/>
          <w:u w:val="single"/>
        </w:rPr>
      </w:pPr>
      <w:r w:rsidRPr="00ED55A6">
        <w:rPr>
          <w:rFonts w:ascii="Roboto" w:hAnsi="Roboto" w:cstheme="minorHAnsi"/>
          <w:b/>
          <w:bCs/>
          <w:sz w:val="20"/>
          <w:szCs w:val="20"/>
        </w:rPr>
        <w:t xml:space="preserve">Wykaz </w:t>
      </w:r>
      <w:r w:rsidR="000C2F2B" w:rsidRPr="00ED55A6">
        <w:rPr>
          <w:rFonts w:ascii="Roboto" w:hAnsi="Roboto" w:cstheme="minorHAnsi"/>
          <w:b/>
          <w:bCs/>
          <w:sz w:val="20"/>
          <w:szCs w:val="20"/>
        </w:rPr>
        <w:t xml:space="preserve">dostaw </w:t>
      </w:r>
      <w:r w:rsidRPr="00ED55A6">
        <w:rPr>
          <w:rFonts w:ascii="Roboto" w:hAnsi="Roboto" w:cstheme="minorHAnsi"/>
          <w:bCs/>
          <w:sz w:val="20"/>
          <w:szCs w:val="20"/>
        </w:rPr>
        <w:t xml:space="preserve">wykonanych, w okresie ostatnich </w:t>
      </w:r>
      <w:r w:rsidR="00875A09" w:rsidRPr="00ED55A6">
        <w:rPr>
          <w:rFonts w:ascii="Roboto" w:hAnsi="Roboto" w:cstheme="minorHAnsi"/>
          <w:bCs/>
          <w:sz w:val="20"/>
          <w:szCs w:val="20"/>
        </w:rPr>
        <w:t>5 l</w:t>
      </w:r>
      <w:r w:rsidRPr="00ED55A6">
        <w:rPr>
          <w:rFonts w:ascii="Roboto" w:hAnsi="Roboto" w:cstheme="minorHAnsi"/>
          <w:bCs/>
          <w:sz w:val="20"/>
          <w:szCs w:val="20"/>
        </w:rPr>
        <w:t xml:space="preserve">at przed upływem terminu składania ofert, </w:t>
      </w:r>
      <w:r w:rsidR="00AF556B">
        <w:rPr>
          <w:rFonts w:ascii="Roboto" w:hAnsi="Roboto" w:cstheme="minorHAnsi"/>
          <w:bCs/>
          <w:sz w:val="20"/>
          <w:szCs w:val="20"/>
        </w:rPr>
        <w:br/>
      </w:r>
      <w:r w:rsidRPr="00ED55A6">
        <w:rPr>
          <w:rFonts w:ascii="Roboto" w:hAnsi="Roboto" w:cstheme="minorHAnsi"/>
          <w:bCs/>
          <w:sz w:val="20"/>
          <w:szCs w:val="20"/>
        </w:rPr>
        <w:t xml:space="preserve">a jeżeli okres prowadzenia działalności jest krótszy – w tym okresie, wraz z podaniem ich, </w:t>
      </w:r>
      <w:r w:rsidRPr="00ED55A6">
        <w:rPr>
          <w:rFonts w:ascii="Roboto" w:hAnsi="Roboto" w:cstheme="minorHAnsi"/>
          <w:bCs/>
          <w:sz w:val="20"/>
          <w:szCs w:val="20"/>
        </w:rPr>
        <w:lastRenderedPageBreak/>
        <w:t xml:space="preserve">przedmiotu, dat wykonania i podmiotów, na rzecz których </w:t>
      </w:r>
      <w:r w:rsidR="000C2F2B" w:rsidRPr="00ED55A6">
        <w:rPr>
          <w:rFonts w:ascii="Roboto" w:hAnsi="Roboto" w:cstheme="minorHAnsi"/>
          <w:bCs/>
          <w:sz w:val="20"/>
          <w:szCs w:val="20"/>
        </w:rPr>
        <w:t>dostawy</w:t>
      </w:r>
      <w:r w:rsidRPr="00ED55A6">
        <w:rPr>
          <w:rFonts w:ascii="Roboto" w:hAnsi="Roboto" w:cstheme="minorHAnsi"/>
          <w:bCs/>
          <w:sz w:val="20"/>
          <w:szCs w:val="20"/>
        </w:rPr>
        <w:t xml:space="preserve"> zostały wykonane, oraz załączeniem dowodów określających czy te</w:t>
      </w:r>
      <w:r w:rsidR="00804228" w:rsidRPr="00ED55A6">
        <w:rPr>
          <w:rFonts w:ascii="Roboto" w:hAnsi="Roboto" w:cstheme="minorHAnsi"/>
          <w:bCs/>
          <w:sz w:val="20"/>
          <w:szCs w:val="20"/>
        </w:rPr>
        <w:t> </w:t>
      </w:r>
      <w:r w:rsidR="000C2F2B" w:rsidRPr="00ED55A6">
        <w:rPr>
          <w:rFonts w:ascii="Roboto" w:hAnsi="Roboto" w:cstheme="minorHAnsi"/>
          <w:bCs/>
          <w:sz w:val="20"/>
          <w:szCs w:val="20"/>
        </w:rPr>
        <w:t xml:space="preserve">dostawy </w:t>
      </w:r>
      <w:r w:rsidRPr="00ED55A6">
        <w:rPr>
          <w:rFonts w:ascii="Roboto" w:hAnsi="Roboto" w:cstheme="minorHAnsi"/>
          <w:bCs/>
          <w:sz w:val="20"/>
          <w:szCs w:val="20"/>
        </w:rPr>
        <w:t>zostały wykonane należycie, przy czym dowodami, o których mowa, są</w:t>
      </w:r>
      <w:r w:rsidR="00804228" w:rsidRPr="00ED55A6">
        <w:rPr>
          <w:rFonts w:ascii="Roboto" w:hAnsi="Roboto" w:cstheme="minorHAnsi"/>
          <w:bCs/>
          <w:sz w:val="20"/>
          <w:szCs w:val="20"/>
        </w:rPr>
        <w:t> </w:t>
      </w:r>
      <w:r w:rsidRPr="00ED55A6">
        <w:rPr>
          <w:rFonts w:ascii="Roboto" w:hAnsi="Roboto" w:cstheme="minorHAnsi"/>
          <w:bCs/>
          <w:sz w:val="20"/>
          <w:szCs w:val="20"/>
        </w:rPr>
        <w:t xml:space="preserve">referencje bądź inne dokumenty wystawione przez podmiot, na rzecz którego </w:t>
      </w:r>
      <w:r w:rsidR="000C2F2B" w:rsidRPr="00ED55A6">
        <w:rPr>
          <w:rFonts w:ascii="Roboto" w:hAnsi="Roboto" w:cstheme="minorHAnsi"/>
          <w:bCs/>
          <w:sz w:val="20"/>
          <w:szCs w:val="20"/>
        </w:rPr>
        <w:t>dostawy</w:t>
      </w:r>
      <w:r w:rsidRPr="00ED55A6">
        <w:rPr>
          <w:rFonts w:ascii="Roboto" w:hAnsi="Roboto" w:cstheme="minorHAnsi"/>
          <w:bCs/>
          <w:sz w:val="20"/>
          <w:szCs w:val="20"/>
        </w:rPr>
        <w:t xml:space="preserve"> były wykonywane, a jeżeli z uzasadnianej przyczyny </w:t>
      </w:r>
      <w:r w:rsidR="00AF556B">
        <w:rPr>
          <w:rFonts w:ascii="Roboto" w:hAnsi="Roboto" w:cstheme="minorHAnsi"/>
          <w:bCs/>
          <w:sz w:val="20"/>
          <w:szCs w:val="20"/>
        </w:rPr>
        <w:br/>
      </w:r>
      <w:r w:rsidRPr="00ED55A6">
        <w:rPr>
          <w:rFonts w:ascii="Roboto" w:hAnsi="Roboto" w:cstheme="minorHAnsi"/>
          <w:bCs/>
          <w:sz w:val="20"/>
          <w:szCs w:val="20"/>
        </w:rPr>
        <w:t>o obiektywnych charakterze wykonawca nie jest w stanie uzyskać tych dowodów – oświadczenie wykonawcy.</w:t>
      </w:r>
      <w:r w:rsidRPr="00ED55A6">
        <w:rPr>
          <w:rFonts w:ascii="Roboto" w:hAnsi="Roboto" w:cstheme="minorHAnsi"/>
          <w:sz w:val="20"/>
          <w:szCs w:val="20"/>
        </w:rPr>
        <w:t xml:space="preserve"> </w:t>
      </w:r>
      <w:r w:rsidRPr="00ED55A6">
        <w:rPr>
          <w:rFonts w:ascii="Roboto" w:hAnsi="Roboto" w:cstheme="minorHAnsi"/>
          <w:b/>
          <w:sz w:val="20"/>
          <w:szCs w:val="20"/>
        </w:rPr>
        <w:t xml:space="preserve">Wzór wykazu </w:t>
      </w:r>
      <w:r w:rsidR="000C2F2B" w:rsidRPr="00ED55A6">
        <w:rPr>
          <w:rFonts w:ascii="Roboto" w:hAnsi="Roboto" w:cstheme="minorHAnsi"/>
          <w:b/>
          <w:sz w:val="20"/>
          <w:szCs w:val="20"/>
        </w:rPr>
        <w:t>dostaw</w:t>
      </w:r>
      <w:r w:rsidRPr="00ED55A6">
        <w:rPr>
          <w:rFonts w:ascii="Roboto" w:hAnsi="Roboto" w:cstheme="minorHAnsi"/>
          <w:b/>
          <w:sz w:val="20"/>
          <w:szCs w:val="20"/>
        </w:rPr>
        <w:t xml:space="preserve"> będzie przekazany przez Zamawiającego wraz z wezwaniem, o którym mowa w 6.4. SIWZ</w:t>
      </w:r>
      <w:r w:rsidR="00124552">
        <w:rPr>
          <w:rFonts w:ascii="Roboto" w:hAnsi="Roboto" w:cstheme="minorHAnsi"/>
          <w:b/>
          <w:sz w:val="20"/>
          <w:szCs w:val="20"/>
        </w:rPr>
        <w:t xml:space="preserve"> (dot. zadania nr 1)</w:t>
      </w:r>
      <w:r w:rsidRPr="00ED55A6">
        <w:rPr>
          <w:rFonts w:ascii="Roboto" w:hAnsi="Roboto" w:cstheme="minorHAnsi"/>
          <w:b/>
          <w:bCs/>
          <w:sz w:val="20"/>
          <w:szCs w:val="20"/>
        </w:rPr>
        <w:t>.</w:t>
      </w:r>
    </w:p>
    <w:p w14:paraId="26A23BD3" w14:textId="77777777" w:rsidR="003A738E" w:rsidRPr="00ED55A6" w:rsidRDefault="003A738E" w:rsidP="003A738E">
      <w:pPr>
        <w:pStyle w:val="Akapitzlist"/>
        <w:ind w:left="1080"/>
        <w:jc w:val="both"/>
        <w:rPr>
          <w:rFonts w:ascii="Roboto" w:hAnsi="Roboto" w:cstheme="minorHAnsi"/>
          <w:bCs/>
          <w:sz w:val="20"/>
          <w:szCs w:val="20"/>
          <w:u w:val="single"/>
        </w:rPr>
      </w:pPr>
    </w:p>
    <w:p w14:paraId="2442C4A6" w14:textId="3DEC7758" w:rsidR="00FD3D62" w:rsidRPr="003A738E" w:rsidRDefault="000C2F2B" w:rsidP="002A39DF">
      <w:pPr>
        <w:numPr>
          <w:ilvl w:val="1"/>
          <w:numId w:val="7"/>
        </w:numPr>
        <w:jc w:val="both"/>
        <w:rPr>
          <w:rFonts w:ascii="Roboto" w:hAnsi="Roboto" w:cstheme="minorHAnsi"/>
          <w:bCs/>
          <w:sz w:val="20"/>
          <w:szCs w:val="20"/>
          <w:u w:val="single"/>
        </w:rPr>
      </w:pPr>
      <w:r w:rsidRPr="00ED55A6">
        <w:rPr>
          <w:rFonts w:ascii="Roboto" w:hAnsi="Roboto" w:cstheme="minorHAnsi"/>
          <w:sz w:val="20"/>
          <w:szCs w:val="20"/>
        </w:rPr>
        <w:t xml:space="preserve">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w:t>
      </w:r>
      <w:r w:rsidR="00AF556B">
        <w:rPr>
          <w:rFonts w:ascii="Roboto" w:hAnsi="Roboto" w:cstheme="minorHAnsi"/>
          <w:sz w:val="20"/>
          <w:szCs w:val="20"/>
        </w:rPr>
        <w:br/>
      </w:r>
      <w:r w:rsidRPr="00ED55A6">
        <w:rPr>
          <w:rFonts w:ascii="Roboto" w:hAnsi="Roboto" w:cstheme="minorHAnsi"/>
          <w:sz w:val="20"/>
          <w:szCs w:val="20"/>
        </w:rPr>
        <w:t>i ogólnodostępnych baz danych, w szczególności rejestrów publicznych</w:t>
      </w:r>
      <w:r w:rsidR="00124552">
        <w:rPr>
          <w:rFonts w:ascii="Roboto" w:hAnsi="Roboto" w:cstheme="minorHAnsi"/>
          <w:sz w:val="20"/>
          <w:szCs w:val="20"/>
        </w:rPr>
        <w:t xml:space="preserve"> </w:t>
      </w:r>
      <w:r w:rsidRPr="00ED55A6">
        <w:rPr>
          <w:rFonts w:ascii="Roboto" w:hAnsi="Roboto" w:cstheme="minorHAnsi"/>
          <w:sz w:val="20"/>
          <w:szCs w:val="20"/>
        </w:rPr>
        <w:t>w rozumieniu ustawy z dnia 17 lutego 2005 r. o informatyzacji działalności podmiotów realizujących zadania publiczne (Dz.U.2017.570 j.t. ze zm.). Informację w tym zakresie Wykonawca składa w JEDZ</w:t>
      </w:r>
      <w:r w:rsidR="00A46E86" w:rsidRPr="00ED55A6">
        <w:rPr>
          <w:rFonts w:ascii="Roboto" w:hAnsi="Roboto" w:cstheme="minorHAnsi"/>
          <w:sz w:val="20"/>
          <w:szCs w:val="20"/>
        </w:rPr>
        <w:t>.</w:t>
      </w:r>
    </w:p>
    <w:p w14:paraId="38DDD356" w14:textId="77777777" w:rsidR="003A738E" w:rsidRPr="00ED55A6" w:rsidRDefault="003A738E" w:rsidP="003A738E">
      <w:pPr>
        <w:ind w:left="540"/>
        <w:jc w:val="both"/>
        <w:rPr>
          <w:rFonts w:ascii="Roboto" w:hAnsi="Roboto" w:cstheme="minorHAnsi"/>
          <w:bCs/>
          <w:sz w:val="20"/>
          <w:szCs w:val="20"/>
          <w:u w:val="single"/>
        </w:rPr>
      </w:pPr>
    </w:p>
    <w:p w14:paraId="74CC32D7" w14:textId="56CE1425" w:rsidR="000C2F2B" w:rsidRDefault="000C2F2B" w:rsidP="00384522">
      <w:pPr>
        <w:numPr>
          <w:ilvl w:val="1"/>
          <w:numId w:val="7"/>
        </w:numPr>
        <w:jc w:val="both"/>
        <w:rPr>
          <w:rFonts w:ascii="Roboto" w:hAnsi="Roboto" w:cstheme="minorHAnsi"/>
          <w:bCs/>
          <w:sz w:val="20"/>
          <w:szCs w:val="20"/>
        </w:rPr>
      </w:pPr>
      <w:r w:rsidRPr="00ED55A6">
        <w:rPr>
          <w:rFonts w:ascii="Roboto" w:hAnsi="Roboto" w:cstheme="minorHAnsi"/>
          <w:bCs/>
          <w:sz w:val="20"/>
          <w:szCs w:val="20"/>
        </w:rPr>
        <w:t>Jeżeli Wykonawca ma siedzibę lub miejsce zamieszkania poza terytorium Rzeczypospolitej Polskiej, zamiast dokumentów, o których mowa w pkt. 6.4.1.1.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3101613C" w14:textId="77777777" w:rsidR="003A738E" w:rsidRPr="00ED55A6" w:rsidRDefault="003A738E" w:rsidP="003A738E">
      <w:pPr>
        <w:jc w:val="both"/>
        <w:rPr>
          <w:rFonts w:ascii="Roboto" w:hAnsi="Roboto" w:cstheme="minorHAnsi"/>
          <w:bCs/>
          <w:sz w:val="20"/>
          <w:szCs w:val="20"/>
        </w:rPr>
      </w:pPr>
    </w:p>
    <w:p w14:paraId="58C755B8" w14:textId="77777777" w:rsidR="000C2F2B" w:rsidRDefault="000C2F2B" w:rsidP="00384522">
      <w:pPr>
        <w:numPr>
          <w:ilvl w:val="1"/>
          <w:numId w:val="7"/>
        </w:numPr>
        <w:jc w:val="both"/>
        <w:rPr>
          <w:rFonts w:ascii="Roboto" w:hAnsi="Roboto" w:cstheme="minorHAnsi"/>
          <w:bCs/>
          <w:sz w:val="20"/>
          <w:szCs w:val="20"/>
        </w:rPr>
      </w:pPr>
      <w:r w:rsidRPr="00ED55A6">
        <w:rPr>
          <w:rFonts w:ascii="Roboto" w:hAnsi="Roboto" w:cstheme="minorHAnsi"/>
          <w:bCs/>
          <w:sz w:val="20"/>
          <w:szCs w:val="20"/>
        </w:rPr>
        <w:t xml:space="preserve">Dokumenty, o których mowa w pkt 6.6. SIWZ, powinny być wystawione nie wcześniej niż 6 miesięcy przed upływem terminu składania ofert. </w:t>
      </w:r>
    </w:p>
    <w:p w14:paraId="0D06EA85" w14:textId="77777777" w:rsidR="003A738E" w:rsidRPr="00ED55A6" w:rsidRDefault="003A738E" w:rsidP="003A738E">
      <w:pPr>
        <w:jc w:val="both"/>
        <w:rPr>
          <w:rFonts w:ascii="Roboto" w:hAnsi="Roboto" w:cstheme="minorHAnsi"/>
          <w:bCs/>
          <w:sz w:val="20"/>
          <w:szCs w:val="20"/>
        </w:rPr>
      </w:pPr>
    </w:p>
    <w:p w14:paraId="7230582C" w14:textId="765CC076" w:rsidR="000C2F2B" w:rsidRDefault="000C2F2B" w:rsidP="00384522">
      <w:pPr>
        <w:numPr>
          <w:ilvl w:val="1"/>
          <w:numId w:val="7"/>
        </w:numPr>
        <w:jc w:val="both"/>
        <w:rPr>
          <w:rFonts w:ascii="Roboto" w:hAnsi="Roboto" w:cstheme="minorHAnsi"/>
          <w:bCs/>
          <w:sz w:val="20"/>
          <w:szCs w:val="20"/>
        </w:rPr>
      </w:pPr>
      <w:r w:rsidRPr="00ED55A6">
        <w:rPr>
          <w:rFonts w:ascii="Roboto" w:hAnsi="Roboto" w:cstheme="minorHAnsi"/>
          <w:bCs/>
          <w:sz w:val="20"/>
          <w:szCs w:val="20"/>
        </w:rPr>
        <w:t>Jeżeli w kraju, w którym Wykonawca ma siedzibę lub miejsce zamieszkania lub miejsce zamieszkania ma osoba, której dokument dotyczy, nie wydaje się dokumentów, o</w:t>
      </w:r>
      <w:r w:rsidR="00804228" w:rsidRPr="00ED55A6">
        <w:rPr>
          <w:rFonts w:ascii="Roboto" w:hAnsi="Roboto" w:cstheme="minorHAnsi"/>
          <w:bCs/>
          <w:sz w:val="20"/>
          <w:szCs w:val="20"/>
        </w:rPr>
        <w:t> </w:t>
      </w:r>
      <w:r w:rsidRPr="00ED55A6">
        <w:rPr>
          <w:rFonts w:ascii="Roboto" w:hAnsi="Roboto" w:cstheme="minorHAnsi"/>
          <w:bCs/>
          <w:sz w:val="20"/>
          <w:szCs w:val="20"/>
        </w:rPr>
        <w:t>których mowa w pkt 6.6.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o</w:t>
      </w:r>
      <w:r w:rsidR="00804228" w:rsidRPr="00ED55A6">
        <w:rPr>
          <w:rFonts w:ascii="Roboto" w:hAnsi="Roboto" w:cstheme="minorHAnsi"/>
          <w:bCs/>
          <w:sz w:val="20"/>
          <w:szCs w:val="20"/>
        </w:rPr>
        <w:t> </w:t>
      </w:r>
      <w:r w:rsidRPr="00ED55A6">
        <w:rPr>
          <w:rFonts w:ascii="Roboto" w:hAnsi="Roboto" w:cstheme="minorHAnsi"/>
          <w:bCs/>
          <w:sz w:val="20"/>
          <w:szCs w:val="20"/>
        </w:rPr>
        <w:t>których mowa w zdaniu poprzednim powinien być wystawiony nie wcześniej niż 6 miesięcy przed upływem terminu składania ofert.</w:t>
      </w:r>
    </w:p>
    <w:p w14:paraId="3AFB7ED2" w14:textId="77777777" w:rsidR="003A738E" w:rsidRPr="00ED55A6" w:rsidRDefault="003A738E" w:rsidP="003A738E">
      <w:pPr>
        <w:jc w:val="both"/>
        <w:rPr>
          <w:rFonts w:ascii="Roboto" w:hAnsi="Roboto" w:cstheme="minorHAnsi"/>
          <w:bCs/>
          <w:sz w:val="20"/>
          <w:szCs w:val="20"/>
        </w:rPr>
      </w:pPr>
    </w:p>
    <w:p w14:paraId="43B37224" w14:textId="7C9D02DE" w:rsidR="000C2F2B" w:rsidRPr="00ED55A6" w:rsidRDefault="000C2F2B" w:rsidP="00384522">
      <w:pPr>
        <w:numPr>
          <w:ilvl w:val="1"/>
          <w:numId w:val="7"/>
        </w:numPr>
        <w:jc w:val="both"/>
        <w:rPr>
          <w:rFonts w:ascii="Roboto" w:hAnsi="Roboto" w:cstheme="minorHAnsi"/>
          <w:bCs/>
          <w:sz w:val="20"/>
          <w:szCs w:val="20"/>
        </w:rPr>
      </w:pPr>
      <w:r w:rsidRPr="00ED55A6">
        <w:rPr>
          <w:rFonts w:ascii="Roboto" w:hAnsi="Roboto" w:cstheme="minorHAnsi"/>
          <w:bCs/>
          <w:sz w:val="20"/>
          <w:szCs w:val="20"/>
        </w:rPr>
        <w:t>Wykonawca mający siedzibę na terytorium Rzeczypospolitej Polskiej, w odniesieniu do</w:t>
      </w:r>
      <w:r w:rsidR="00804228" w:rsidRPr="00ED55A6">
        <w:rPr>
          <w:rFonts w:ascii="Roboto" w:hAnsi="Roboto" w:cstheme="minorHAnsi"/>
          <w:bCs/>
          <w:sz w:val="20"/>
          <w:szCs w:val="20"/>
        </w:rPr>
        <w:t> </w:t>
      </w:r>
      <w:r w:rsidRPr="00ED55A6">
        <w:rPr>
          <w:rFonts w:ascii="Roboto" w:hAnsi="Roboto" w:cstheme="minorHAnsi"/>
          <w:bCs/>
          <w:sz w:val="20"/>
          <w:szCs w:val="20"/>
        </w:rPr>
        <w:t>osoby mającej miejsce zamieszkania poza terytorium Rzeczypospolitej Polskiej, której dotyczy dokument wskazany w pkt 6.4.1.1 SIWZ, składa dokument, o którym mowa w</w:t>
      </w:r>
      <w:r w:rsidR="00804228" w:rsidRPr="00ED55A6">
        <w:rPr>
          <w:rFonts w:ascii="Roboto" w:hAnsi="Roboto" w:cstheme="minorHAnsi"/>
          <w:bCs/>
          <w:sz w:val="20"/>
          <w:szCs w:val="20"/>
        </w:rPr>
        <w:t> </w:t>
      </w:r>
      <w:r w:rsidRPr="00ED55A6">
        <w:rPr>
          <w:rFonts w:ascii="Roboto" w:hAnsi="Roboto" w:cstheme="minorHAnsi"/>
          <w:bCs/>
          <w:sz w:val="20"/>
          <w:szCs w:val="20"/>
        </w:rPr>
        <w:t>pkt 6.6 SIWZ w zakresie określonym w art. 24 ust. 1 pkt 13,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o których mowa w zdaniu poprzednim powinien być wystawiony nie wcześniej niż 6 miesięcy przed upływem terminu składania ofert.</w:t>
      </w:r>
    </w:p>
    <w:p w14:paraId="353CEFF2" w14:textId="3E2E92B3" w:rsidR="00CB39B3" w:rsidRPr="00ED55A6" w:rsidRDefault="00CB39B3" w:rsidP="00384522">
      <w:pPr>
        <w:ind w:left="993"/>
        <w:jc w:val="both"/>
        <w:rPr>
          <w:rFonts w:ascii="Roboto" w:hAnsi="Roboto" w:cstheme="minorHAnsi"/>
          <w:bCs/>
          <w:sz w:val="20"/>
          <w:szCs w:val="20"/>
        </w:rPr>
      </w:pPr>
    </w:p>
    <w:p w14:paraId="7DCDE177" w14:textId="67452389" w:rsidR="00CB39B3" w:rsidRPr="003A738E" w:rsidRDefault="00CB39B3" w:rsidP="00384522">
      <w:pPr>
        <w:numPr>
          <w:ilvl w:val="1"/>
          <w:numId w:val="7"/>
        </w:numPr>
        <w:tabs>
          <w:tab w:val="left" w:pos="851"/>
        </w:tabs>
        <w:ind w:left="993" w:hanging="633"/>
        <w:jc w:val="both"/>
        <w:rPr>
          <w:rFonts w:ascii="Roboto" w:hAnsi="Roboto" w:cstheme="minorHAnsi"/>
          <w:bCs/>
          <w:sz w:val="20"/>
          <w:szCs w:val="20"/>
        </w:rPr>
      </w:pPr>
      <w:r w:rsidRPr="00ED55A6">
        <w:rPr>
          <w:rFonts w:ascii="Roboto" w:hAnsi="Roboto" w:cstheme="minorHAnsi"/>
          <w:sz w:val="20"/>
          <w:szCs w:val="20"/>
        </w:rPr>
        <w:t xml:space="preserve"> </w:t>
      </w:r>
      <w:r w:rsidR="002E6D1C" w:rsidRPr="00ED55A6">
        <w:rPr>
          <w:rFonts w:ascii="Roboto" w:hAnsi="Roboto" w:cstheme="minorHAnsi"/>
          <w:sz w:val="20"/>
          <w:szCs w:val="20"/>
        </w:rPr>
        <w:t xml:space="preserve">Wykonawca, który polega na zdolnościach innych podmiotów, musi udowodnić Zamawiającemu, że realizując zamówienie, będzie dysponował niezbędnymi zasobami tych podmiotów, </w:t>
      </w:r>
      <w:r w:rsidR="00AF556B">
        <w:rPr>
          <w:rFonts w:ascii="Roboto" w:hAnsi="Roboto" w:cstheme="minorHAnsi"/>
          <w:sz w:val="20"/>
          <w:szCs w:val="20"/>
        </w:rPr>
        <w:br/>
      </w:r>
      <w:r w:rsidR="002E6D1C" w:rsidRPr="00ED55A6">
        <w:rPr>
          <w:rFonts w:ascii="Roboto" w:hAnsi="Roboto" w:cstheme="minorHAnsi"/>
          <w:sz w:val="20"/>
          <w:szCs w:val="20"/>
        </w:rPr>
        <w:t>w szczególności przedstawiając zobowiązanie tych podmiotów do</w:t>
      </w:r>
      <w:r w:rsidR="000C2F2B" w:rsidRPr="00ED55A6">
        <w:rPr>
          <w:rFonts w:ascii="Roboto" w:hAnsi="Roboto" w:cstheme="minorHAnsi"/>
          <w:sz w:val="20"/>
          <w:szCs w:val="20"/>
        </w:rPr>
        <w:t> </w:t>
      </w:r>
      <w:r w:rsidR="002E6D1C" w:rsidRPr="00ED55A6">
        <w:rPr>
          <w:rFonts w:ascii="Roboto" w:hAnsi="Roboto" w:cstheme="minorHAnsi"/>
          <w:sz w:val="20"/>
          <w:szCs w:val="20"/>
        </w:rPr>
        <w:t xml:space="preserve">oddania mu do dyspozycji niezbędnych zasobów na potrzeby realizacji zamówienia. </w:t>
      </w:r>
      <w:r w:rsidR="002E6D1C" w:rsidRPr="00ED55A6">
        <w:rPr>
          <w:rFonts w:ascii="Roboto" w:hAnsi="Roboto" w:cstheme="minorHAnsi"/>
          <w:b/>
          <w:sz w:val="20"/>
          <w:szCs w:val="20"/>
        </w:rPr>
        <w:t>Zobowiązanie to</w:t>
      </w:r>
      <w:r w:rsidR="00D12FF7" w:rsidRPr="00ED55A6">
        <w:rPr>
          <w:rFonts w:ascii="Roboto" w:hAnsi="Roboto" w:cstheme="minorHAnsi"/>
          <w:b/>
          <w:sz w:val="20"/>
          <w:szCs w:val="20"/>
        </w:rPr>
        <w:t> </w:t>
      </w:r>
      <w:r w:rsidR="002E6D1C" w:rsidRPr="00ED55A6">
        <w:rPr>
          <w:rFonts w:ascii="Roboto" w:hAnsi="Roboto" w:cstheme="minorHAnsi"/>
          <w:b/>
          <w:sz w:val="20"/>
          <w:szCs w:val="20"/>
        </w:rPr>
        <w:t xml:space="preserve">winno zostać </w:t>
      </w:r>
      <w:r w:rsidR="002E6D1C" w:rsidRPr="00ED55A6">
        <w:rPr>
          <w:rFonts w:ascii="Roboto" w:hAnsi="Roboto" w:cstheme="minorHAnsi"/>
          <w:b/>
          <w:color w:val="000000"/>
          <w:sz w:val="20"/>
          <w:szCs w:val="20"/>
        </w:rPr>
        <w:t>złożone</w:t>
      </w:r>
      <w:r w:rsidR="002E6D1C" w:rsidRPr="00ED55A6">
        <w:rPr>
          <w:rFonts w:ascii="Roboto" w:hAnsi="Roboto" w:cstheme="minorHAnsi"/>
          <w:b/>
          <w:color w:val="0047FF"/>
          <w:sz w:val="20"/>
          <w:szCs w:val="20"/>
        </w:rPr>
        <w:t xml:space="preserve"> </w:t>
      </w:r>
      <w:r w:rsidR="002E6D1C" w:rsidRPr="00ED55A6">
        <w:rPr>
          <w:rFonts w:ascii="Roboto" w:hAnsi="Roboto" w:cstheme="minorHAnsi"/>
          <w:b/>
          <w:sz w:val="20"/>
          <w:szCs w:val="20"/>
        </w:rPr>
        <w:t>wraz z ofertą</w:t>
      </w:r>
      <w:r w:rsidR="002E6D1C" w:rsidRPr="00ED55A6">
        <w:rPr>
          <w:rFonts w:ascii="Roboto" w:hAnsi="Roboto" w:cstheme="minorHAnsi"/>
          <w:sz w:val="20"/>
          <w:szCs w:val="20"/>
        </w:rPr>
        <w:t>.</w:t>
      </w:r>
    </w:p>
    <w:p w14:paraId="0C1B586E" w14:textId="77777777" w:rsidR="003A738E" w:rsidRPr="00ED55A6" w:rsidRDefault="003A738E" w:rsidP="003A738E">
      <w:pPr>
        <w:tabs>
          <w:tab w:val="left" w:pos="851"/>
        </w:tabs>
        <w:jc w:val="both"/>
        <w:rPr>
          <w:rFonts w:ascii="Roboto" w:hAnsi="Roboto" w:cstheme="minorHAnsi"/>
          <w:bCs/>
          <w:sz w:val="20"/>
          <w:szCs w:val="20"/>
        </w:rPr>
      </w:pPr>
    </w:p>
    <w:p w14:paraId="5E4F882B" w14:textId="4C929139" w:rsidR="002E6D1C" w:rsidRPr="00ED55A6" w:rsidRDefault="002E6D1C" w:rsidP="00384522">
      <w:pPr>
        <w:numPr>
          <w:ilvl w:val="1"/>
          <w:numId w:val="7"/>
        </w:numPr>
        <w:tabs>
          <w:tab w:val="left" w:pos="993"/>
        </w:tabs>
        <w:ind w:left="993" w:hanging="633"/>
        <w:jc w:val="both"/>
        <w:rPr>
          <w:rFonts w:ascii="Roboto" w:hAnsi="Roboto" w:cstheme="minorHAnsi"/>
          <w:bCs/>
          <w:sz w:val="20"/>
          <w:szCs w:val="20"/>
        </w:rPr>
      </w:pPr>
      <w:r w:rsidRPr="00ED55A6">
        <w:rPr>
          <w:rFonts w:ascii="Roboto" w:hAnsi="Roboto" w:cstheme="minorHAnsi"/>
          <w:bCs/>
          <w:sz w:val="20"/>
          <w:szCs w:val="20"/>
        </w:rPr>
        <w:t>W ramach niniejszego zobowiązania wykonawca zobowiązany jest wykazać, czy stosunek łączący wykonawcę z tymi podmiotami gwarantuje rzeczywisty dostęp do ich zasobów, w</w:t>
      </w:r>
      <w:r w:rsidR="00D12FF7" w:rsidRPr="00ED55A6">
        <w:rPr>
          <w:rFonts w:ascii="Roboto" w:hAnsi="Roboto" w:cstheme="minorHAnsi"/>
          <w:bCs/>
          <w:sz w:val="20"/>
          <w:szCs w:val="20"/>
        </w:rPr>
        <w:t> </w:t>
      </w:r>
      <w:r w:rsidRPr="00ED55A6">
        <w:rPr>
          <w:rFonts w:ascii="Roboto" w:hAnsi="Roboto" w:cstheme="minorHAnsi"/>
          <w:bCs/>
          <w:sz w:val="20"/>
          <w:szCs w:val="20"/>
        </w:rPr>
        <w:t>związku z tym, z oświadczenia powinno wynikać:</w:t>
      </w:r>
    </w:p>
    <w:p w14:paraId="2C27AFDD" w14:textId="77777777" w:rsidR="00CB39B3" w:rsidRPr="00ED55A6" w:rsidRDefault="00646161" w:rsidP="00384522">
      <w:pPr>
        <w:numPr>
          <w:ilvl w:val="2"/>
          <w:numId w:val="7"/>
        </w:numPr>
        <w:ind w:left="1843" w:hanging="775"/>
        <w:jc w:val="both"/>
        <w:rPr>
          <w:rFonts w:ascii="Roboto" w:hAnsi="Roboto" w:cstheme="minorHAnsi"/>
          <w:bCs/>
          <w:sz w:val="20"/>
          <w:szCs w:val="20"/>
        </w:rPr>
      </w:pPr>
      <w:r w:rsidRPr="00ED55A6">
        <w:rPr>
          <w:rFonts w:ascii="Roboto" w:hAnsi="Roboto" w:cstheme="minorHAnsi"/>
          <w:bCs/>
          <w:sz w:val="20"/>
          <w:szCs w:val="20"/>
        </w:rPr>
        <w:t>z</w:t>
      </w:r>
      <w:r w:rsidR="002E6D1C" w:rsidRPr="00ED55A6">
        <w:rPr>
          <w:rFonts w:ascii="Roboto" w:hAnsi="Roboto" w:cstheme="minorHAnsi"/>
          <w:bCs/>
          <w:sz w:val="20"/>
          <w:szCs w:val="20"/>
        </w:rPr>
        <w:t>akres dostępnych wykonawcy zasobów innego podmiotu,</w:t>
      </w:r>
    </w:p>
    <w:p w14:paraId="09928DC0" w14:textId="77777777" w:rsidR="00CB39B3" w:rsidRPr="00ED55A6" w:rsidRDefault="00646161" w:rsidP="00384522">
      <w:pPr>
        <w:numPr>
          <w:ilvl w:val="2"/>
          <w:numId w:val="7"/>
        </w:numPr>
        <w:ind w:left="1843" w:hanging="775"/>
        <w:jc w:val="both"/>
        <w:rPr>
          <w:rFonts w:ascii="Roboto" w:hAnsi="Roboto" w:cstheme="minorHAnsi"/>
          <w:bCs/>
          <w:sz w:val="20"/>
          <w:szCs w:val="20"/>
        </w:rPr>
      </w:pPr>
      <w:r w:rsidRPr="00ED55A6">
        <w:rPr>
          <w:rFonts w:ascii="Roboto" w:hAnsi="Roboto" w:cstheme="minorHAnsi"/>
          <w:bCs/>
          <w:sz w:val="20"/>
          <w:szCs w:val="20"/>
        </w:rPr>
        <w:t>s</w:t>
      </w:r>
      <w:r w:rsidR="002E6D1C" w:rsidRPr="00ED55A6">
        <w:rPr>
          <w:rFonts w:ascii="Roboto" w:hAnsi="Roboto" w:cstheme="minorHAnsi"/>
          <w:bCs/>
          <w:sz w:val="20"/>
          <w:szCs w:val="20"/>
        </w:rPr>
        <w:t xml:space="preserve">posób wykorzystania </w:t>
      </w:r>
      <w:r w:rsidR="00AD369B" w:rsidRPr="00ED55A6">
        <w:rPr>
          <w:rFonts w:ascii="Roboto" w:hAnsi="Roboto" w:cstheme="minorHAnsi"/>
          <w:bCs/>
          <w:sz w:val="20"/>
          <w:szCs w:val="20"/>
        </w:rPr>
        <w:t>zasobów innego podmiotu, przez W</w:t>
      </w:r>
      <w:r w:rsidR="002E6D1C" w:rsidRPr="00ED55A6">
        <w:rPr>
          <w:rFonts w:ascii="Roboto" w:hAnsi="Roboto" w:cstheme="minorHAnsi"/>
          <w:bCs/>
          <w:sz w:val="20"/>
          <w:szCs w:val="20"/>
        </w:rPr>
        <w:t>ykonawcę, przy</w:t>
      </w:r>
      <w:r w:rsidR="00CB39B3" w:rsidRPr="00ED55A6">
        <w:rPr>
          <w:rFonts w:ascii="Roboto" w:hAnsi="Roboto" w:cstheme="minorHAnsi"/>
          <w:bCs/>
          <w:sz w:val="20"/>
          <w:szCs w:val="20"/>
        </w:rPr>
        <w:t xml:space="preserve"> </w:t>
      </w:r>
      <w:r w:rsidR="002E6D1C" w:rsidRPr="00ED55A6">
        <w:rPr>
          <w:rFonts w:ascii="Roboto" w:hAnsi="Roboto" w:cstheme="minorHAnsi"/>
          <w:bCs/>
          <w:sz w:val="20"/>
          <w:szCs w:val="20"/>
        </w:rPr>
        <w:t>wykonywaniu zamówienia publicznego,</w:t>
      </w:r>
    </w:p>
    <w:p w14:paraId="5654B7C5" w14:textId="77777777" w:rsidR="00CB39B3" w:rsidRPr="00ED55A6" w:rsidRDefault="00646161" w:rsidP="00384522">
      <w:pPr>
        <w:numPr>
          <w:ilvl w:val="2"/>
          <w:numId w:val="7"/>
        </w:numPr>
        <w:ind w:left="1843" w:hanging="775"/>
        <w:jc w:val="both"/>
        <w:rPr>
          <w:rFonts w:ascii="Roboto" w:hAnsi="Roboto" w:cstheme="minorHAnsi"/>
          <w:bCs/>
          <w:sz w:val="20"/>
          <w:szCs w:val="20"/>
        </w:rPr>
      </w:pPr>
      <w:r w:rsidRPr="00ED55A6">
        <w:rPr>
          <w:rFonts w:ascii="Roboto" w:hAnsi="Roboto" w:cstheme="minorHAnsi"/>
          <w:bCs/>
          <w:sz w:val="20"/>
          <w:szCs w:val="20"/>
        </w:rPr>
        <w:t>z</w:t>
      </w:r>
      <w:r w:rsidR="002E6D1C" w:rsidRPr="00ED55A6">
        <w:rPr>
          <w:rFonts w:ascii="Roboto" w:hAnsi="Roboto" w:cstheme="minorHAnsi"/>
          <w:bCs/>
          <w:sz w:val="20"/>
          <w:szCs w:val="20"/>
        </w:rPr>
        <w:t>akres i okres udziału innego podmiotu przy wykonywaniu zamówienia</w:t>
      </w:r>
      <w:r w:rsidRPr="00ED55A6">
        <w:rPr>
          <w:rFonts w:ascii="Roboto" w:hAnsi="Roboto" w:cstheme="minorHAnsi"/>
          <w:bCs/>
          <w:sz w:val="20"/>
          <w:szCs w:val="20"/>
        </w:rPr>
        <w:t>,</w:t>
      </w:r>
    </w:p>
    <w:p w14:paraId="24DF5151" w14:textId="77777777" w:rsidR="003A738E" w:rsidRPr="003A738E" w:rsidRDefault="00646161" w:rsidP="00384522">
      <w:pPr>
        <w:numPr>
          <w:ilvl w:val="2"/>
          <w:numId w:val="7"/>
        </w:numPr>
        <w:ind w:left="1843" w:hanging="775"/>
        <w:jc w:val="both"/>
        <w:rPr>
          <w:rFonts w:ascii="Roboto" w:hAnsi="Roboto" w:cstheme="minorHAnsi"/>
          <w:bCs/>
          <w:sz w:val="20"/>
          <w:szCs w:val="20"/>
        </w:rPr>
      </w:pPr>
      <w:r w:rsidRPr="00ED55A6">
        <w:rPr>
          <w:rFonts w:ascii="Roboto" w:hAnsi="Roboto" w:cstheme="minorHAnsi"/>
          <w:color w:val="000000"/>
          <w:sz w:val="20"/>
          <w:szCs w:val="20"/>
          <w:shd w:val="clear" w:color="auto" w:fill="FFFFFF"/>
        </w:rPr>
        <w:lastRenderedPageBreak/>
        <w:t>czy podmiot, na zdolnościach którego wykonawca polega w odniesieniu do</w:t>
      </w:r>
      <w:r w:rsidR="00C73000" w:rsidRPr="00ED55A6">
        <w:rPr>
          <w:rFonts w:ascii="Roboto" w:hAnsi="Roboto" w:cstheme="minorHAnsi"/>
          <w:color w:val="000000"/>
          <w:sz w:val="20"/>
          <w:szCs w:val="20"/>
          <w:shd w:val="clear" w:color="auto" w:fill="FFFFFF"/>
        </w:rPr>
        <w:t> </w:t>
      </w:r>
      <w:r w:rsidRPr="00ED55A6">
        <w:rPr>
          <w:rFonts w:ascii="Roboto" w:hAnsi="Roboto" w:cstheme="minorHAnsi"/>
          <w:color w:val="000000"/>
          <w:sz w:val="20"/>
          <w:szCs w:val="20"/>
          <w:shd w:val="clear" w:color="auto" w:fill="FFFFFF"/>
        </w:rPr>
        <w:t>warunków udziału w postępowaniu dotyczących wykształcenia, kwalifikacji zawodowych lub doświadczenia, zrealizuje usługi, których wskazane zdolności dotyczą.</w:t>
      </w:r>
    </w:p>
    <w:p w14:paraId="0B1AE32D" w14:textId="263F50DE" w:rsidR="002E6D1C" w:rsidRPr="00ED55A6" w:rsidRDefault="002E6D1C" w:rsidP="003A738E">
      <w:pPr>
        <w:ind w:left="1843"/>
        <w:jc w:val="both"/>
        <w:rPr>
          <w:rFonts w:ascii="Roboto" w:hAnsi="Roboto" w:cstheme="minorHAnsi"/>
          <w:bCs/>
          <w:sz w:val="20"/>
          <w:szCs w:val="20"/>
        </w:rPr>
      </w:pPr>
      <w:r w:rsidRPr="00ED55A6">
        <w:rPr>
          <w:rFonts w:ascii="Roboto" w:hAnsi="Roboto" w:cstheme="minorHAnsi"/>
          <w:bCs/>
          <w:sz w:val="20"/>
          <w:szCs w:val="20"/>
        </w:rPr>
        <w:t xml:space="preserve"> </w:t>
      </w:r>
    </w:p>
    <w:p w14:paraId="42EF35BD" w14:textId="2C0E3934" w:rsidR="002E6D1C" w:rsidRPr="003A738E" w:rsidRDefault="002E6D1C" w:rsidP="00384522">
      <w:pPr>
        <w:numPr>
          <w:ilvl w:val="1"/>
          <w:numId w:val="7"/>
        </w:numPr>
        <w:tabs>
          <w:tab w:val="left" w:pos="993"/>
        </w:tabs>
        <w:ind w:left="993" w:hanging="633"/>
        <w:jc w:val="both"/>
        <w:rPr>
          <w:rFonts w:ascii="Roboto" w:hAnsi="Roboto" w:cstheme="minorHAnsi"/>
          <w:bCs/>
          <w:sz w:val="20"/>
          <w:szCs w:val="20"/>
          <w:u w:val="single"/>
        </w:rPr>
      </w:pPr>
      <w:r w:rsidRPr="00ED55A6">
        <w:rPr>
          <w:rFonts w:ascii="Roboto" w:hAnsi="Roboto" w:cstheme="minorHAnsi"/>
          <w:bCs/>
          <w:sz w:val="20"/>
          <w:szCs w:val="20"/>
          <w:u w:val="single"/>
        </w:rPr>
        <w:t xml:space="preserve">Wykonawca, w terminie 3 dni od dnia zamieszczenia na stronie internetowej informacji </w:t>
      </w:r>
      <w:r w:rsidR="00AF556B">
        <w:rPr>
          <w:rFonts w:ascii="Roboto" w:hAnsi="Roboto" w:cstheme="minorHAnsi"/>
          <w:bCs/>
          <w:sz w:val="20"/>
          <w:szCs w:val="20"/>
          <w:u w:val="single"/>
        </w:rPr>
        <w:br/>
      </w:r>
      <w:r w:rsidRPr="00ED55A6">
        <w:rPr>
          <w:rFonts w:ascii="Roboto" w:hAnsi="Roboto" w:cstheme="minorHAnsi"/>
          <w:bCs/>
          <w:sz w:val="20"/>
          <w:szCs w:val="20"/>
          <w:u w:val="single"/>
        </w:rPr>
        <w:t xml:space="preserve">z otwarcia ofert, o której mowa w art. 86 ust. 5 PZP, przekazuje Zamawiającemu oświadczenie </w:t>
      </w:r>
      <w:r w:rsidR="00AF556B">
        <w:rPr>
          <w:rFonts w:ascii="Roboto" w:hAnsi="Roboto" w:cstheme="minorHAnsi"/>
          <w:bCs/>
          <w:sz w:val="20"/>
          <w:szCs w:val="20"/>
          <w:u w:val="single"/>
        </w:rPr>
        <w:br/>
      </w:r>
      <w:r w:rsidRPr="00ED55A6">
        <w:rPr>
          <w:rFonts w:ascii="Roboto" w:hAnsi="Roboto" w:cstheme="minorHAnsi"/>
          <w:bCs/>
          <w:sz w:val="20"/>
          <w:szCs w:val="20"/>
          <w:u w:val="single"/>
        </w:rPr>
        <w:t>o przynależności lub braku przynależności do tej samej grupy kapitałowej</w:t>
      </w:r>
      <w:r w:rsidRPr="00ED55A6">
        <w:rPr>
          <w:rFonts w:ascii="Roboto" w:hAnsi="Roboto" w:cstheme="minorHAnsi"/>
          <w:bCs/>
          <w:sz w:val="20"/>
          <w:szCs w:val="20"/>
        </w:rPr>
        <w:t>, o</w:t>
      </w:r>
      <w:r w:rsidR="00B06D5F" w:rsidRPr="00ED55A6">
        <w:rPr>
          <w:rFonts w:ascii="Roboto" w:hAnsi="Roboto" w:cstheme="minorHAnsi"/>
          <w:bCs/>
          <w:sz w:val="20"/>
          <w:szCs w:val="20"/>
        </w:rPr>
        <w:t> </w:t>
      </w:r>
      <w:r w:rsidRPr="00ED55A6">
        <w:rPr>
          <w:rFonts w:ascii="Roboto" w:hAnsi="Roboto" w:cstheme="minorHAnsi"/>
          <w:bCs/>
          <w:sz w:val="20"/>
          <w:szCs w:val="20"/>
        </w:rPr>
        <w:t>której mowa w art. 24 ust. 1 pkt 23) PZP. Wraz ze</w:t>
      </w:r>
      <w:r w:rsidR="00A32E94" w:rsidRPr="00ED55A6">
        <w:rPr>
          <w:rFonts w:ascii="Roboto" w:hAnsi="Roboto" w:cstheme="minorHAnsi"/>
          <w:bCs/>
          <w:sz w:val="20"/>
          <w:szCs w:val="20"/>
        </w:rPr>
        <w:t> </w:t>
      </w:r>
      <w:r w:rsidRPr="00ED55A6">
        <w:rPr>
          <w:rFonts w:ascii="Roboto" w:hAnsi="Roboto" w:cstheme="minorHAnsi"/>
          <w:bCs/>
          <w:sz w:val="20"/>
          <w:szCs w:val="20"/>
        </w:rPr>
        <w:t>złożeniem oświadczenia, Wykonawca może przedstawić dowody, że powiązania z innym Wykonawcą nie prowadzą do</w:t>
      </w:r>
      <w:r w:rsidR="00C73000" w:rsidRPr="00ED55A6">
        <w:rPr>
          <w:rFonts w:ascii="Roboto" w:hAnsi="Roboto" w:cstheme="minorHAnsi"/>
          <w:bCs/>
          <w:sz w:val="20"/>
          <w:szCs w:val="20"/>
        </w:rPr>
        <w:t> </w:t>
      </w:r>
      <w:r w:rsidRPr="00ED55A6">
        <w:rPr>
          <w:rFonts w:ascii="Roboto" w:hAnsi="Roboto" w:cstheme="minorHAnsi"/>
          <w:bCs/>
          <w:sz w:val="20"/>
          <w:szCs w:val="20"/>
        </w:rPr>
        <w:t>zakłócenia konkurencji w postępowaniu o</w:t>
      </w:r>
      <w:r w:rsidR="00A32E94" w:rsidRPr="00ED55A6">
        <w:rPr>
          <w:rFonts w:ascii="Roboto" w:hAnsi="Roboto" w:cstheme="minorHAnsi"/>
          <w:bCs/>
          <w:sz w:val="20"/>
          <w:szCs w:val="20"/>
        </w:rPr>
        <w:t> </w:t>
      </w:r>
      <w:r w:rsidRPr="00ED55A6">
        <w:rPr>
          <w:rFonts w:ascii="Roboto" w:hAnsi="Roboto" w:cstheme="minorHAnsi"/>
          <w:bCs/>
          <w:sz w:val="20"/>
          <w:szCs w:val="20"/>
        </w:rPr>
        <w:t xml:space="preserve">udzielenie zamówienia. </w:t>
      </w:r>
      <w:r w:rsidRPr="00ED55A6">
        <w:rPr>
          <w:rFonts w:ascii="Roboto" w:hAnsi="Roboto" w:cstheme="minorHAnsi"/>
          <w:b/>
          <w:bCs/>
          <w:sz w:val="20"/>
          <w:szCs w:val="20"/>
        </w:rPr>
        <w:t>Wzór oświadczenia będzie udostępniony przez Zamawiającego na stronie internetowej wraz z informacją z</w:t>
      </w:r>
      <w:r w:rsidR="00602B48" w:rsidRPr="00ED55A6">
        <w:rPr>
          <w:rFonts w:ascii="Roboto" w:hAnsi="Roboto" w:cstheme="minorHAnsi"/>
          <w:b/>
          <w:bCs/>
          <w:sz w:val="20"/>
          <w:szCs w:val="20"/>
        </w:rPr>
        <w:t> </w:t>
      </w:r>
      <w:r w:rsidRPr="00ED55A6">
        <w:rPr>
          <w:rFonts w:ascii="Roboto" w:hAnsi="Roboto" w:cstheme="minorHAnsi"/>
          <w:b/>
          <w:bCs/>
          <w:sz w:val="20"/>
          <w:szCs w:val="20"/>
        </w:rPr>
        <w:t>otwarcia ofert, o</w:t>
      </w:r>
      <w:r w:rsidR="00A32E94" w:rsidRPr="00ED55A6">
        <w:rPr>
          <w:rFonts w:ascii="Roboto" w:hAnsi="Roboto" w:cstheme="minorHAnsi"/>
          <w:b/>
          <w:bCs/>
          <w:sz w:val="20"/>
          <w:szCs w:val="20"/>
        </w:rPr>
        <w:t> </w:t>
      </w:r>
      <w:r w:rsidRPr="00ED55A6">
        <w:rPr>
          <w:rFonts w:ascii="Roboto" w:hAnsi="Roboto" w:cstheme="minorHAnsi"/>
          <w:b/>
          <w:bCs/>
          <w:sz w:val="20"/>
          <w:szCs w:val="20"/>
        </w:rPr>
        <w:t>której mowa w art. 86 ust. 5 PZP</w:t>
      </w:r>
      <w:r w:rsidRPr="00ED55A6">
        <w:rPr>
          <w:rFonts w:ascii="Roboto" w:hAnsi="Roboto" w:cstheme="minorHAnsi"/>
          <w:bCs/>
          <w:sz w:val="20"/>
          <w:szCs w:val="20"/>
        </w:rPr>
        <w:t>.</w:t>
      </w:r>
    </w:p>
    <w:p w14:paraId="660E1037" w14:textId="77777777" w:rsidR="003A738E" w:rsidRPr="00ED55A6" w:rsidRDefault="003A738E" w:rsidP="003A738E">
      <w:pPr>
        <w:tabs>
          <w:tab w:val="left" w:pos="993"/>
        </w:tabs>
        <w:ind w:left="993"/>
        <w:jc w:val="both"/>
        <w:rPr>
          <w:rFonts w:ascii="Roboto" w:hAnsi="Roboto" w:cstheme="minorHAnsi"/>
          <w:bCs/>
          <w:sz w:val="20"/>
          <w:szCs w:val="20"/>
          <w:u w:val="single"/>
        </w:rPr>
      </w:pPr>
    </w:p>
    <w:p w14:paraId="6DED675A" w14:textId="1DEE85CD" w:rsidR="00CB39B3" w:rsidRDefault="002E6D1C" w:rsidP="00384522">
      <w:pPr>
        <w:numPr>
          <w:ilvl w:val="1"/>
          <w:numId w:val="7"/>
        </w:numPr>
        <w:tabs>
          <w:tab w:val="left" w:pos="993"/>
        </w:tabs>
        <w:ind w:left="993" w:hanging="633"/>
        <w:jc w:val="both"/>
        <w:rPr>
          <w:rFonts w:ascii="Roboto" w:hAnsi="Roboto" w:cstheme="minorHAnsi"/>
          <w:bCs/>
          <w:sz w:val="20"/>
          <w:szCs w:val="20"/>
          <w:u w:val="single"/>
        </w:rPr>
      </w:pPr>
      <w:r w:rsidRPr="00ED55A6">
        <w:rPr>
          <w:rFonts w:ascii="Roboto" w:hAnsi="Roboto" w:cstheme="minorHAnsi"/>
          <w:bCs/>
          <w:sz w:val="20"/>
          <w:szCs w:val="20"/>
          <w:u w:val="single"/>
        </w:rPr>
        <w:t>Zgodnie z art. 24aa PZP, Zamawiający najpierw dokona oceny ofert, a następnie zbada, czy Wykonawca, którego oferta została oceniona jako najkorzystniejsza, nie</w:t>
      </w:r>
      <w:r w:rsidR="00A32E94" w:rsidRPr="00ED55A6">
        <w:rPr>
          <w:rFonts w:ascii="Roboto" w:hAnsi="Roboto" w:cstheme="minorHAnsi"/>
          <w:bCs/>
          <w:sz w:val="20"/>
          <w:szCs w:val="20"/>
          <w:u w:val="single"/>
        </w:rPr>
        <w:t> </w:t>
      </w:r>
      <w:r w:rsidRPr="00ED55A6">
        <w:rPr>
          <w:rFonts w:ascii="Roboto" w:hAnsi="Roboto" w:cstheme="minorHAnsi"/>
          <w:bCs/>
          <w:sz w:val="20"/>
          <w:szCs w:val="20"/>
          <w:u w:val="single"/>
        </w:rPr>
        <w:t>podlega wykluczeniu</w:t>
      </w:r>
      <w:r w:rsidR="00AE63DE" w:rsidRPr="00ED55A6">
        <w:rPr>
          <w:rFonts w:ascii="Roboto" w:hAnsi="Roboto" w:cstheme="minorHAnsi"/>
          <w:bCs/>
          <w:sz w:val="20"/>
          <w:szCs w:val="20"/>
          <w:u w:val="single"/>
        </w:rPr>
        <w:t xml:space="preserve"> oraz spełnia warunki udziału w postępowaniu.</w:t>
      </w:r>
    </w:p>
    <w:p w14:paraId="4490F754" w14:textId="77777777" w:rsidR="003A738E" w:rsidRPr="00ED55A6" w:rsidRDefault="003A738E" w:rsidP="003A738E">
      <w:pPr>
        <w:tabs>
          <w:tab w:val="left" w:pos="993"/>
        </w:tabs>
        <w:jc w:val="both"/>
        <w:rPr>
          <w:rFonts w:ascii="Roboto" w:hAnsi="Roboto" w:cstheme="minorHAnsi"/>
          <w:bCs/>
          <w:sz w:val="20"/>
          <w:szCs w:val="20"/>
          <w:u w:val="single"/>
        </w:rPr>
      </w:pPr>
    </w:p>
    <w:p w14:paraId="4F091B57" w14:textId="6C9D89CF" w:rsidR="00CB39B3" w:rsidRDefault="00F2590E" w:rsidP="00384522">
      <w:pPr>
        <w:numPr>
          <w:ilvl w:val="1"/>
          <w:numId w:val="7"/>
        </w:numPr>
        <w:tabs>
          <w:tab w:val="left" w:pos="993"/>
        </w:tabs>
        <w:ind w:left="993" w:hanging="633"/>
        <w:jc w:val="both"/>
        <w:rPr>
          <w:rFonts w:ascii="Roboto" w:hAnsi="Roboto" w:cstheme="minorHAnsi"/>
          <w:bCs/>
          <w:sz w:val="20"/>
          <w:szCs w:val="20"/>
        </w:rPr>
      </w:pPr>
      <w:r w:rsidRPr="00ED55A6">
        <w:rPr>
          <w:rFonts w:ascii="Roboto" w:hAnsi="Roboto" w:cstheme="minorHAnsi"/>
          <w:bCs/>
          <w:sz w:val="20"/>
          <w:szCs w:val="20"/>
        </w:rPr>
        <w:t>Stosownie do § 16 Rozporządzenia Ministra Rozwoju z dnia 26 lipca 2016 r. sprawie rodzajów dokumentów, jakich może żądać zamawiający od wykonawcy w</w:t>
      </w:r>
      <w:r w:rsidR="00B75DF3" w:rsidRPr="00ED55A6">
        <w:rPr>
          <w:rFonts w:ascii="Roboto" w:hAnsi="Roboto" w:cstheme="minorHAnsi"/>
          <w:bCs/>
          <w:sz w:val="20"/>
          <w:szCs w:val="20"/>
        </w:rPr>
        <w:t> </w:t>
      </w:r>
      <w:r w:rsidRPr="00ED55A6">
        <w:rPr>
          <w:rFonts w:ascii="Roboto" w:hAnsi="Roboto" w:cstheme="minorHAnsi"/>
          <w:bCs/>
          <w:sz w:val="20"/>
          <w:szCs w:val="20"/>
        </w:rPr>
        <w:t>postępowaniu o udzielenie zamówienia, d</w:t>
      </w:r>
      <w:r w:rsidR="002E6D1C" w:rsidRPr="00ED55A6">
        <w:rPr>
          <w:rFonts w:ascii="Roboto" w:hAnsi="Roboto" w:cstheme="minorHAnsi"/>
          <w:bCs/>
          <w:sz w:val="20"/>
          <w:szCs w:val="20"/>
        </w:rPr>
        <w:t>okumenty sporządzone w języku obcym są składane wraz z tłumaczeniem na język polski. Interpretacja treści dokumentów składnych w języku obcym wraz z tłumaczeniem na język polski, będzie realizowana w oparciu o przedmiotowe tłumaczenie.</w:t>
      </w:r>
    </w:p>
    <w:p w14:paraId="615E3A1F" w14:textId="77777777" w:rsidR="003A738E" w:rsidRPr="00ED55A6" w:rsidRDefault="003A738E" w:rsidP="003A738E">
      <w:pPr>
        <w:tabs>
          <w:tab w:val="left" w:pos="993"/>
        </w:tabs>
        <w:jc w:val="both"/>
        <w:rPr>
          <w:rFonts w:ascii="Roboto" w:hAnsi="Roboto" w:cstheme="minorHAnsi"/>
          <w:bCs/>
          <w:sz w:val="20"/>
          <w:szCs w:val="20"/>
        </w:rPr>
      </w:pPr>
    </w:p>
    <w:p w14:paraId="2B6AAE7A" w14:textId="414F51BC" w:rsidR="002E6D1C" w:rsidRPr="00ED55A6" w:rsidRDefault="002E6D1C" w:rsidP="00384522">
      <w:pPr>
        <w:numPr>
          <w:ilvl w:val="1"/>
          <w:numId w:val="7"/>
        </w:numPr>
        <w:tabs>
          <w:tab w:val="left" w:pos="993"/>
        </w:tabs>
        <w:ind w:left="993" w:hanging="633"/>
        <w:jc w:val="both"/>
        <w:rPr>
          <w:rFonts w:ascii="Roboto" w:hAnsi="Roboto" w:cstheme="minorHAnsi"/>
          <w:bCs/>
          <w:sz w:val="20"/>
          <w:szCs w:val="20"/>
        </w:rPr>
      </w:pPr>
      <w:r w:rsidRPr="00ED55A6">
        <w:rPr>
          <w:rFonts w:ascii="Roboto" w:hAnsi="Roboto" w:cstheme="minorHAnsi"/>
          <w:bCs/>
          <w:sz w:val="20"/>
          <w:szCs w:val="20"/>
        </w:rPr>
        <w:t>Jeżeli wymagane kwoty w dokumenta</w:t>
      </w:r>
      <w:r w:rsidR="00271738" w:rsidRPr="00ED55A6">
        <w:rPr>
          <w:rFonts w:ascii="Roboto" w:hAnsi="Roboto" w:cstheme="minorHAnsi"/>
          <w:bCs/>
          <w:sz w:val="20"/>
          <w:szCs w:val="20"/>
        </w:rPr>
        <w:t>ch</w:t>
      </w:r>
      <w:r w:rsidR="000531AC" w:rsidRPr="00ED55A6">
        <w:rPr>
          <w:rFonts w:ascii="Roboto" w:hAnsi="Roboto" w:cstheme="minorHAnsi"/>
          <w:bCs/>
          <w:sz w:val="20"/>
          <w:szCs w:val="20"/>
        </w:rPr>
        <w:t xml:space="preserve"> przedstawionych przez Wykonawcę</w:t>
      </w:r>
      <w:r w:rsidRPr="00ED55A6">
        <w:rPr>
          <w:rFonts w:ascii="Roboto" w:hAnsi="Roboto" w:cstheme="minorHAnsi"/>
          <w:bCs/>
          <w:sz w:val="20"/>
          <w:szCs w:val="20"/>
        </w:rPr>
        <w:t xml:space="preserve">, wyrażone będą w innej walucie niż PLN, Zamawiający dokona ich przeliczenia na PLN według średniego kursu NBP na dzień, w którym opublikowano ogłoszenie o zamówieniu w Dzienniku Urzędowy Unii Europejskiej. Jeżeli w dniu opublikowania ogłoszenia o zamówieniu w Dzienniku Urzędowy Unii Europejskiej, Narodowy Bank Polski nie opublikuje tabeli kursów walut, </w:t>
      </w:r>
      <w:r w:rsidR="00F2590E" w:rsidRPr="00ED55A6">
        <w:rPr>
          <w:rFonts w:ascii="Roboto" w:hAnsi="Roboto" w:cstheme="minorHAnsi"/>
          <w:bCs/>
          <w:sz w:val="20"/>
          <w:szCs w:val="20"/>
        </w:rPr>
        <w:t xml:space="preserve">Zamawiający dokona ich przeliczenia na PLN </w:t>
      </w:r>
      <w:r w:rsidRPr="00ED55A6">
        <w:rPr>
          <w:rFonts w:ascii="Roboto" w:hAnsi="Roboto" w:cstheme="minorHAnsi"/>
          <w:bCs/>
          <w:sz w:val="20"/>
          <w:szCs w:val="20"/>
        </w:rPr>
        <w:t>według ostatniej tabeli kursów NBP, opublikowanej przed dniem publikacji ogłoszenia o zamówieniu w Dzienniku Urzędowy</w:t>
      </w:r>
      <w:r w:rsidR="00916047" w:rsidRPr="00ED55A6">
        <w:rPr>
          <w:rFonts w:ascii="Roboto" w:hAnsi="Roboto" w:cstheme="minorHAnsi"/>
          <w:bCs/>
          <w:sz w:val="20"/>
          <w:szCs w:val="20"/>
        </w:rPr>
        <w:t>m</w:t>
      </w:r>
      <w:r w:rsidRPr="00ED55A6">
        <w:rPr>
          <w:rFonts w:ascii="Roboto" w:hAnsi="Roboto" w:cstheme="minorHAnsi"/>
          <w:bCs/>
          <w:sz w:val="20"/>
          <w:szCs w:val="20"/>
        </w:rPr>
        <w:t xml:space="preserve"> Unii Europejskiej.</w:t>
      </w:r>
      <w:r w:rsidR="00F52DA8" w:rsidRPr="00ED55A6">
        <w:rPr>
          <w:rFonts w:ascii="Roboto" w:hAnsi="Roboto" w:cstheme="minorHAnsi"/>
          <w:bCs/>
          <w:sz w:val="20"/>
          <w:szCs w:val="20"/>
        </w:rPr>
        <w:t xml:space="preserve"> </w:t>
      </w:r>
    </w:p>
    <w:p w14:paraId="2AEBF5DA" w14:textId="77777777" w:rsidR="000B1C91" w:rsidRPr="00ED55A6" w:rsidRDefault="000B1C91" w:rsidP="00384522">
      <w:pPr>
        <w:ind w:left="1020"/>
        <w:jc w:val="both"/>
        <w:rPr>
          <w:rFonts w:ascii="Roboto" w:hAnsi="Roboto" w:cstheme="minorHAnsi"/>
          <w:sz w:val="20"/>
          <w:szCs w:val="20"/>
        </w:rPr>
      </w:pPr>
    </w:p>
    <w:p w14:paraId="39438117" w14:textId="38B539D0" w:rsidR="002E6D1C" w:rsidRPr="003A738E" w:rsidRDefault="002E6D1C" w:rsidP="00384522">
      <w:pPr>
        <w:numPr>
          <w:ilvl w:val="0"/>
          <w:numId w:val="4"/>
        </w:numPr>
        <w:jc w:val="both"/>
        <w:rPr>
          <w:rFonts w:ascii="Roboto" w:hAnsi="Roboto" w:cstheme="minorHAnsi"/>
          <w:sz w:val="20"/>
          <w:szCs w:val="20"/>
        </w:rPr>
      </w:pPr>
      <w:r w:rsidRPr="00ED55A6">
        <w:rPr>
          <w:rFonts w:ascii="Roboto" w:hAnsi="Roboto" w:cstheme="minorHAnsi"/>
          <w:b/>
          <w:sz w:val="20"/>
          <w:szCs w:val="20"/>
        </w:rPr>
        <w:t>Infor</w:t>
      </w:r>
      <w:r w:rsidR="003A2EEF" w:rsidRPr="00ED55A6">
        <w:rPr>
          <w:rFonts w:ascii="Roboto" w:hAnsi="Roboto" w:cstheme="minorHAnsi"/>
          <w:b/>
          <w:sz w:val="20"/>
          <w:szCs w:val="20"/>
        </w:rPr>
        <w:t xml:space="preserve">macje o sposobie porozumiewania </w:t>
      </w:r>
      <w:r w:rsidRPr="00ED55A6">
        <w:rPr>
          <w:rFonts w:ascii="Roboto" w:hAnsi="Roboto" w:cstheme="minorHAnsi"/>
          <w:b/>
          <w:sz w:val="20"/>
          <w:szCs w:val="20"/>
        </w:rPr>
        <w:t xml:space="preserve">się Zamawiającego z wykonawcami oraz przekazywania oświadczeń i dokumentów, a także wskazanie osób uprawnionych do porozumiewania się </w:t>
      </w:r>
      <w:r w:rsidR="00AF556B">
        <w:rPr>
          <w:rFonts w:ascii="Roboto" w:hAnsi="Roboto" w:cstheme="minorHAnsi"/>
          <w:b/>
          <w:sz w:val="20"/>
          <w:szCs w:val="20"/>
        </w:rPr>
        <w:br/>
      </w:r>
      <w:r w:rsidRPr="00ED55A6">
        <w:rPr>
          <w:rFonts w:ascii="Roboto" w:hAnsi="Roboto" w:cstheme="minorHAnsi"/>
          <w:b/>
          <w:sz w:val="20"/>
          <w:szCs w:val="20"/>
        </w:rPr>
        <w:t>z wykonawcami.</w:t>
      </w:r>
    </w:p>
    <w:p w14:paraId="57353486" w14:textId="77777777" w:rsidR="003A738E" w:rsidRPr="00ED55A6" w:rsidRDefault="003A738E" w:rsidP="003A738E">
      <w:pPr>
        <w:ind w:left="540"/>
        <w:jc w:val="both"/>
        <w:rPr>
          <w:rFonts w:ascii="Roboto" w:hAnsi="Roboto" w:cstheme="minorHAnsi"/>
          <w:sz w:val="20"/>
          <w:szCs w:val="20"/>
        </w:rPr>
      </w:pPr>
    </w:p>
    <w:p w14:paraId="2BD4B52C" w14:textId="5BF59DDF" w:rsidR="00C73000" w:rsidRDefault="00C73000" w:rsidP="00384522">
      <w:pPr>
        <w:numPr>
          <w:ilvl w:val="1"/>
          <w:numId w:val="4"/>
        </w:numPr>
        <w:jc w:val="both"/>
        <w:rPr>
          <w:rFonts w:ascii="Roboto" w:hAnsi="Roboto" w:cstheme="minorHAnsi"/>
          <w:sz w:val="20"/>
          <w:szCs w:val="20"/>
        </w:rPr>
      </w:pPr>
      <w:r w:rsidRPr="00ED55A6">
        <w:rPr>
          <w:rFonts w:ascii="Roboto" w:hAnsi="Roboto" w:cstheme="minorHAnsi"/>
          <w:sz w:val="20"/>
          <w:szCs w:val="20"/>
        </w:rPr>
        <w:t>Zamawiający dopuszcza, aby komunikacja między Zamawiającym a Wykonawcami odbywała się za pośrednictwem operatora pocztowego w rozumieniu ustawy z dnia 23 listopada 2012r. - Prawo pocztowe (Dz.U.2017.1481 j.t. ze zm.), osobiście, za pośrednictwem posłańca lub przy użyciu środków komunikacji elektronicznej w rozumie</w:t>
      </w:r>
      <w:r w:rsidR="00AF556B">
        <w:rPr>
          <w:rFonts w:ascii="Roboto" w:hAnsi="Roboto" w:cstheme="minorHAnsi"/>
          <w:sz w:val="20"/>
          <w:szCs w:val="20"/>
        </w:rPr>
        <w:t>niu ustawy z dnia 18 lipca 2002</w:t>
      </w:r>
      <w:r w:rsidRPr="00ED55A6">
        <w:rPr>
          <w:rFonts w:ascii="Roboto" w:hAnsi="Roboto" w:cstheme="minorHAnsi"/>
          <w:sz w:val="20"/>
          <w:szCs w:val="20"/>
        </w:rPr>
        <w:t xml:space="preserve">r. </w:t>
      </w:r>
      <w:r w:rsidR="00AF556B">
        <w:rPr>
          <w:rFonts w:ascii="Roboto" w:hAnsi="Roboto" w:cstheme="minorHAnsi"/>
          <w:sz w:val="20"/>
          <w:szCs w:val="20"/>
        </w:rPr>
        <w:br/>
      </w:r>
      <w:r w:rsidRPr="00ED55A6">
        <w:rPr>
          <w:rFonts w:ascii="Roboto" w:hAnsi="Roboto" w:cstheme="minorHAnsi"/>
          <w:sz w:val="20"/>
          <w:szCs w:val="20"/>
        </w:rPr>
        <w:t>o świadczeniu usług drogą elektroniczną (Dz.U.2017.1219 j.t. ze zm.) - pocztą elektroniczną.</w:t>
      </w:r>
    </w:p>
    <w:p w14:paraId="2F2CE434" w14:textId="77777777" w:rsidR="003A738E" w:rsidRPr="00ED55A6" w:rsidRDefault="003A738E" w:rsidP="003A738E">
      <w:pPr>
        <w:ind w:left="1050"/>
        <w:jc w:val="both"/>
        <w:rPr>
          <w:rFonts w:ascii="Roboto" w:hAnsi="Roboto" w:cstheme="minorHAnsi"/>
          <w:sz w:val="20"/>
          <w:szCs w:val="20"/>
        </w:rPr>
      </w:pPr>
    </w:p>
    <w:p w14:paraId="1A371A79" w14:textId="77777777" w:rsidR="00C73000" w:rsidRDefault="00C73000" w:rsidP="00384522">
      <w:pPr>
        <w:numPr>
          <w:ilvl w:val="1"/>
          <w:numId w:val="4"/>
        </w:numPr>
        <w:jc w:val="both"/>
        <w:rPr>
          <w:rFonts w:ascii="Roboto" w:hAnsi="Roboto" w:cstheme="minorHAnsi"/>
          <w:sz w:val="20"/>
          <w:szCs w:val="20"/>
        </w:rPr>
      </w:pPr>
      <w:r w:rsidRPr="00ED55A6">
        <w:rPr>
          <w:rFonts w:ascii="Roboto" w:hAnsi="Roboto" w:cstheme="minorHAnsi"/>
          <w:sz w:val="20"/>
          <w:szCs w:val="20"/>
        </w:rPr>
        <w:t>Adres do korespondencji Zamawiającego, adres poczty elektronicznej, w tym adres poczty elektronicznej na który należy przesłać JEDZ, zostały podane w pkt. 1 SIWZ.</w:t>
      </w:r>
    </w:p>
    <w:p w14:paraId="683B6B77" w14:textId="77777777" w:rsidR="003A738E" w:rsidRPr="00ED55A6" w:rsidRDefault="003A738E" w:rsidP="003A738E">
      <w:pPr>
        <w:jc w:val="both"/>
        <w:rPr>
          <w:rFonts w:ascii="Roboto" w:hAnsi="Roboto" w:cstheme="minorHAnsi"/>
          <w:sz w:val="20"/>
          <w:szCs w:val="20"/>
        </w:rPr>
      </w:pPr>
    </w:p>
    <w:p w14:paraId="4EFF645B" w14:textId="77777777" w:rsidR="00C73000" w:rsidRDefault="00C73000" w:rsidP="00384522">
      <w:pPr>
        <w:numPr>
          <w:ilvl w:val="1"/>
          <w:numId w:val="4"/>
        </w:numPr>
        <w:jc w:val="both"/>
        <w:rPr>
          <w:rFonts w:ascii="Roboto" w:hAnsi="Roboto" w:cstheme="minorHAnsi"/>
          <w:sz w:val="20"/>
          <w:szCs w:val="20"/>
        </w:rPr>
      </w:pPr>
      <w:r w:rsidRPr="00ED55A6">
        <w:rPr>
          <w:rFonts w:ascii="Roboto" w:hAnsi="Roboto" w:cstheme="minorHAnsi"/>
          <w:sz w:val="20"/>
          <w:szCs w:val="20"/>
        </w:rPr>
        <w:t>Jeżeli Zamawiający lub wykonawca przekazują oświadczenia, wnioski, zawiadomienia oraz informacje przy użyciu środków komunikacji elektronicznej w rozumieniu ustawy z dnia 18 lipca 2002 r. o świadczeniu usług drogą elektroniczną (Dz.U.2017.1219 j.t. ze zm.) - każda ze stron na żądanie drugiej strony niezwłocznie potwierdza fakt ich otrzymania.</w:t>
      </w:r>
    </w:p>
    <w:p w14:paraId="107E300E" w14:textId="77777777" w:rsidR="003A738E" w:rsidRPr="00ED55A6" w:rsidRDefault="003A738E" w:rsidP="003A738E">
      <w:pPr>
        <w:jc w:val="both"/>
        <w:rPr>
          <w:rFonts w:ascii="Roboto" w:hAnsi="Roboto" w:cstheme="minorHAnsi"/>
          <w:sz w:val="20"/>
          <w:szCs w:val="20"/>
        </w:rPr>
      </w:pPr>
    </w:p>
    <w:p w14:paraId="36B9CD14" w14:textId="77777777" w:rsidR="00C73000" w:rsidRDefault="00C73000" w:rsidP="00384522">
      <w:pPr>
        <w:numPr>
          <w:ilvl w:val="1"/>
          <w:numId w:val="4"/>
        </w:numPr>
        <w:jc w:val="both"/>
        <w:rPr>
          <w:rFonts w:ascii="Roboto" w:hAnsi="Roboto" w:cstheme="minorHAnsi"/>
          <w:sz w:val="20"/>
          <w:szCs w:val="20"/>
        </w:rPr>
      </w:pPr>
      <w:r w:rsidRPr="00ED55A6">
        <w:rPr>
          <w:rFonts w:ascii="Roboto" w:hAnsi="Roboto" w:cstheme="minorHAnsi"/>
          <w:sz w:val="20"/>
          <w:szCs w:val="20"/>
        </w:rPr>
        <w:t xml:space="preserve">W przypadku wezwania przez Zamawiającego do złożenia, uzupełnienia lub poprawienia oświadczeń, dokumentów lub pełnomocnictw, w trybie art. 26 ust. 1 lub ust. 3 lub ust. 3a PZP, oświadczenia, dokumenty lub pełnomocnictwa należy przedłożyć (złożyć/uzupełnić/ poprawić) w formie wskazanej przez Zamawiającego w wezwaniu. </w:t>
      </w:r>
    </w:p>
    <w:p w14:paraId="0E20340F" w14:textId="77777777" w:rsidR="003A738E" w:rsidRPr="00ED55A6" w:rsidRDefault="003A738E" w:rsidP="003A738E">
      <w:pPr>
        <w:jc w:val="both"/>
        <w:rPr>
          <w:rFonts w:ascii="Roboto" w:hAnsi="Roboto" w:cstheme="minorHAnsi"/>
          <w:sz w:val="20"/>
          <w:szCs w:val="20"/>
        </w:rPr>
      </w:pPr>
    </w:p>
    <w:p w14:paraId="10FD3FD3" w14:textId="0D6C848C" w:rsidR="00C73000" w:rsidRDefault="00C73000" w:rsidP="00384522">
      <w:pPr>
        <w:numPr>
          <w:ilvl w:val="1"/>
          <w:numId w:val="4"/>
        </w:numPr>
        <w:jc w:val="both"/>
        <w:rPr>
          <w:rFonts w:ascii="Roboto" w:hAnsi="Roboto" w:cstheme="minorHAnsi"/>
          <w:sz w:val="20"/>
          <w:szCs w:val="20"/>
        </w:rPr>
      </w:pPr>
      <w:r w:rsidRPr="00ED55A6">
        <w:rPr>
          <w:rFonts w:ascii="Roboto" w:hAnsi="Roboto" w:cstheme="minorHAnsi"/>
          <w:sz w:val="20"/>
          <w:szCs w:val="20"/>
        </w:rPr>
        <w:t>Osobą upoważnioną przez Zamawiającego do kontaktowania się z wykonawcami oraz potwierdzenia dostarczenia oświadczeń, wniosków, zawiadomień oraz innych informacji przekazanych za pomocą poczty elektroniczn</w:t>
      </w:r>
      <w:r w:rsidR="004E6F24" w:rsidRPr="00ED55A6">
        <w:rPr>
          <w:rFonts w:ascii="Roboto" w:hAnsi="Roboto" w:cstheme="minorHAnsi"/>
          <w:sz w:val="20"/>
          <w:szCs w:val="20"/>
        </w:rPr>
        <w:t>ej jest: Pani Elżbieta Borowik</w:t>
      </w:r>
      <w:r w:rsidRPr="00ED55A6">
        <w:rPr>
          <w:rFonts w:ascii="Roboto" w:hAnsi="Roboto" w:cstheme="minorHAnsi"/>
          <w:sz w:val="20"/>
          <w:szCs w:val="20"/>
        </w:rPr>
        <w:t>.</w:t>
      </w:r>
    </w:p>
    <w:p w14:paraId="4F87E72B" w14:textId="77777777" w:rsidR="003A738E" w:rsidRPr="00ED55A6" w:rsidRDefault="003A738E" w:rsidP="003A738E">
      <w:pPr>
        <w:jc w:val="both"/>
        <w:rPr>
          <w:rFonts w:ascii="Roboto" w:hAnsi="Roboto" w:cstheme="minorHAnsi"/>
          <w:sz w:val="20"/>
          <w:szCs w:val="20"/>
        </w:rPr>
      </w:pPr>
    </w:p>
    <w:p w14:paraId="5E864709" w14:textId="375FBBCE" w:rsidR="00C73000" w:rsidRDefault="00C73000" w:rsidP="00384522">
      <w:pPr>
        <w:numPr>
          <w:ilvl w:val="1"/>
          <w:numId w:val="4"/>
        </w:numPr>
        <w:jc w:val="both"/>
        <w:rPr>
          <w:rFonts w:ascii="Roboto" w:hAnsi="Roboto" w:cstheme="minorHAnsi"/>
          <w:sz w:val="20"/>
          <w:szCs w:val="20"/>
        </w:rPr>
      </w:pPr>
      <w:r w:rsidRPr="00ED55A6">
        <w:rPr>
          <w:rFonts w:ascii="Roboto" w:hAnsi="Roboto" w:cstheme="minorHAnsi"/>
          <w:sz w:val="20"/>
          <w:szCs w:val="20"/>
        </w:rPr>
        <w:t>Wykonawca może zwrócić się do Zamawiającego o wyjaśnienie SIWZ, a</w:t>
      </w:r>
      <w:r w:rsidR="00B75DF3" w:rsidRPr="00ED55A6">
        <w:rPr>
          <w:rFonts w:ascii="Roboto" w:hAnsi="Roboto" w:cstheme="minorHAnsi"/>
          <w:sz w:val="20"/>
          <w:szCs w:val="20"/>
        </w:rPr>
        <w:t> </w:t>
      </w:r>
      <w:r w:rsidRPr="00ED55A6">
        <w:rPr>
          <w:rFonts w:ascii="Roboto" w:hAnsi="Roboto" w:cstheme="minorHAnsi"/>
          <w:sz w:val="20"/>
          <w:szCs w:val="20"/>
        </w:rPr>
        <w:t>Zamawiający udzieli wyjaśnień niezwłocznie, pod warunkiem że wniosek o</w:t>
      </w:r>
      <w:r w:rsidR="00B75DF3" w:rsidRPr="00ED55A6">
        <w:rPr>
          <w:rFonts w:ascii="Roboto" w:hAnsi="Roboto" w:cstheme="minorHAnsi"/>
          <w:sz w:val="20"/>
          <w:szCs w:val="20"/>
        </w:rPr>
        <w:t> </w:t>
      </w:r>
      <w:r w:rsidRPr="00ED55A6">
        <w:rPr>
          <w:rFonts w:ascii="Roboto" w:hAnsi="Roboto" w:cstheme="minorHAnsi"/>
          <w:sz w:val="20"/>
          <w:szCs w:val="20"/>
        </w:rPr>
        <w:t xml:space="preserve">wyjaśnienie treści SIWZ wpłynął do Zamawiającego nie później niż do końca dnia, w którym upływa połowa wyznaczonego terminu </w:t>
      </w:r>
      <w:r w:rsidRPr="00ED55A6">
        <w:rPr>
          <w:rFonts w:ascii="Roboto" w:hAnsi="Roboto" w:cstheme="minorHAnsi"/>
          <w:sz w:val="20"/>
          <w:szCs w:val="20"/>
        </w:rPr>
        <w:lastRenderedPageBreak/>
        <w:t xml:space="preserve">składania ofert, jednak udzielenie wyjaśnień nastąpi nie później niż na 6 dni przed upływem terminu składania ofert. </w:t>
      </w:r>
    </w:p>
    <w:p w14:paraId="6F1797D0" w14:textId="77777777" w:rsidR="003A738E" w:rsidRPr="00ED55A6" w:rsidRDefault="003A738E" w:rsidP="003A738E">
      <w:pPr>
        <w:jc w:val="both"/>
        <w:rPr>
          <w:rFonts w:ascii="Roboto" w:hAnsi="Roboto" w:cstheme="minorHAnsi"/>
          <w:sz w:val="20"/>
          <w:szCs w:val="20"/>
        </w:rPr>
      </w:pPr>
    </w:p>
    <w:p w14:paraId="606005C0" w14:textId="77777777" w:rsidR="00C73000" w:rsidRPr="00ED55A6" w:rsidRDefault="00C73000" w:rsidP="00384522">
      <w:pPr>
        <w:numPr>
          <w:ilvl w:val="1"/>
          <w:numId w:val="4"/>
        </w:numPr>
        <w:jc w:val="both"/>
        <w:rPr>
          <w:rFonts w:ascii="Roboto" w:hAnsi="Roboto" w:cstheme="minorHAnsi"/>
          <w:sz w:val="20"/>
          <w:szCs w:val="20"/>
        </w:rPr>
      </w:pPr>
      <w:r w:rsidRPr="00ED55A6">
        <w:rPr>
          <w:rFonts w:ascii="Roboto" w:hAnsi="Roboto" w:cstheme="minorHAnsi"/>
          <w:sz w:val="20"/>
          <w:szCs w:val="20"/>
        </w:rPr>
        <w:t>Zamawiający zamieszcza treść zapytań wraz z wyjaśnieniami Wykonawcom, którym przekazano SIWZ i  na stronie internetowej, na której udostępniono SIWZ, bez ujawniania źródła zapytania.</w:t>
      </w:r>
    </w:p>
    <w:p w14:paraId="60D17927" w14:textId="77777777" w:rsidR="009F2513" w:rsidRPr="00ED55A6" w:rsidRDefault="009F2513" w:rsidP="00384522">
      <w:pPr>
        <w:jc w:val="both"/>
        <w:rPr>
          <w:rFonts w:ascii="Roboto" w:hAnsi="Roboto" w:cstheme="minorHAnsi"/>
          <w:sz w:val="20"/>
          <w:szCs w:val="20"/>
        </w:rPr>
      </w:pPr>
    </w:p>
    <w:p w14:paraId="0974163A" w14:textId="77777777" w:rsidR="002E6D1C" w:rsidRPr="003A738E" w:rsidRDefault="002E6D1C" w:rsidP="00384522">
      <w:pPr>
        <w:numPr>
          <w:ilvl w:val="0"/>
          <w:numId w:val="4"/>
        </w:numPr>
        <w:jc w:val="both"/>
        <w:rPr>
          <w:rFonts w:ascii="Roboto" w:hAnsi="Roboto" w:cstheme="minorHAnsi"/>
          <w:sz w:val="20"/>
          <w:szCs w:val="20"/>
        </w:rPr>
      </w:pPr>
      <w:r w:rsidRPr="00ED55A6">
        <w:rPr>
          <w:rFonts w:ascii="Roboto" w:hAnsi="Roboto" w:cstheme="minorHAnsi"/>
          <w:b/>
          <w:sz w:val="20"/>
          <w:szCs w:val="20"/>
        </w:rPr>
        <w:t>Wymagania dotyczące wadium</w:t>
      </w:r>
    </w:p>
    <w:p w14:paraId="5228C686" w14:textId="77777777" w:rsidR="003A738E" w:rsidRPr="00ED55A6" w:rsidRDefault="003A738E" w:rsidP="003A738E">
      <w:pPr>
        <w:ind w:left="540"/>
        <w:jc w:val="both"/>
        <w:rPr>
          <w:rFonts w:ascii="Roboto" w:hAnsi="Roboto" w:cstheme="minorHAnsi"/>
          <w:sz w:val="20"/>
          <w:szCs w:val="20"/>
        </w:rPr>
      </w:pPr>
    </w:p>
    <w:p w14:paraId="4585780D" w14:textId="77777777" w:rsidR="002E6D1C" w:rsidRDefault="002E6D1C" w:rsidP="00384522">
      <w:pPr>
        <w:numPr>
          <w:ilvl w:val="1"/>
          <w:numId w:val="4"/>
        </w:numPr>
        <w:ind w:left="1134" w:hanging="567"/>
        <w:jc w:val="both"/>
        <w:rPr>
          <w:rFonts w:ascii="Roboto" w:hAnsi="Roboto" w:cstheme="minorHAnsi"/>
          <w:sz w:val="20"/>
          <w:szCs w:val="20"/>
        </w:rPr>
      </w:pPr>
      <w:r w:rsidRPr="00ED55A6">
        <w:rPr>
          <w:rFonts w:ascii="Roboto" w:hAnsi="Roboto" w:cstheme="minorHAnsi"/>
          <w:sz w:val="20"/>
          <w:szCs w:val="20"/>
        </w:rPr>
        <w:t>Wykonawca przystępujący do niniejszego postępowania jest obowiązany wnieść wadium na czas związania ofertą.</w:t>
      </w:r>
    </w:p>
    <w:p w14:paraId="0154DE2C" w14:textId="77777777" w:rsidR="003A738E" w:rsidRPr="00ED55A6" w:rsidRDefault="003A738E" w:rsidP="003A738E">
      <w:pPr>
        <w:ind w:left="567"/>
        <w:jc w:val="both"/>
        <w:rPr>
          <w:rFonts w:ascii="Roboto" w:hAnsi="Roboto" w:cstheme="minorHAnsi"/>
          <w:sz w:val="20"/>
          <w:szCs w:val="20"/>
        </w:rPr>
      </w:pPr>
    </w:p>
    <w:p w14:paraId="2C5B616B" w14:textId="77777777" w:rsidR="00743869" w:rsidRPr="00ED55A6" w:rsidRDefault="002E6D1C" w:rsidP="00384522">
      <w:pPr>
        <w:numPr>
          <w:ilvl w:val="1"/>
          <w:numId w:val="4"/>
        </w:numPr>
        <w:ind w:left="1134" w:hanging="567"/>
        <w:jc w:val="both"/>
        <w:rPr>
          <w:rFonts w:ascii="Roboto" w:hAnsi="Roboto" w:cstheme="minorHAnsi"/>
          <w:sz w:val="20"/>
          <w:szCs w:val="20"/>
        </w:rPr>
      </w:pPr>
      <w:r w:rsidRPr="00ED55A6">
        <w:rPr>
          <w:rFonts w:ascii="Roboto" w:hAnsi="Roboto" w:cstheme="minorHAnsi"/>
          <w:sz w:val="20"/>
          <w:szCs w:val="20"/>
        </w:rPr>
        <w:t xml:space="preserve">Oferta musi być zabezpieczona wadium </w:t>
      </w:r>
      <w:r w:rsidR="001A33B9" w:rsidRPr="00ED55A6">
        <w:rPr>
          <w:rFonts w:ascii="Roboto" w:hAnsi="Roboto" w:cstheme="minorHAnsi"/>
          <w:sz w:val="20"/>
          <w:szCs w:val="20"/>
        </w:rPr>
        <w:t xml:space="preserve">w wysokości </w:t>
      </w:r>
      <w:r w:rsidRPr="00ED55A6">
        <w:rPr>
          <w:rFonts w:ascii="Roboto" w:hAnsi="Roboto" w:cstheme="minorHAnsi"/>
          <w:sz w:val="20"/>
          <w:szCs w:val="20"/>
        </w:rPr>
        <w:t>:</w:t>
      </w:r>
      <w:r w:rsidR="00E36890" w:rsidRPr="00ED55A6">
        <w:rPr>
          <w:rFonts w:ascii="Roboto" w:hAnsi="Roboto" w:cstheme="minorHAnsi"/>
          <w:sz w:val="20"/>
          <w:szCs w:val="20"/>
        </w:rPr>
        <w:t xml:space="preserve"> </w:t>
      </w:r>
    </w:p>
    <w:p w14:paraId="48B4FF6A" w14:textId="26075B1B" w:rsidR="002E6D1C" w:rsidRPr="00ED55A6" w:rsidRDefault="003769B2" w:rsidP="00384522">
      <w:pPr>
        <w:ind w:left="1276" w:hanging="142"/>
        <w:jc w:val="both"/>
        <w:rPr>
          <w:rFonts w:ascii="Roboto" w:hAnsi="Roboto" w:cstheme="minorHAnsi"/>
          <w:sz w:val="20"/>
          <w:szCs w:val="20"/>
        </w:rPr>
      </w:pPr>
      <w:r w:rsidRPr="00ED55A6">
        <w:rPr>
          <w:rFonts w:ascii="Roboto" w:hAnsi="Roboto" w:cstheme="minorHAnsi"/>
          <w:sz w:val="20"/>
          <w:szCs w:val="20"/>
        </w:rPr>
        <w:t>Zadanie nr 1:</w:t>
      </w:r>
      <w:r w:rsidR="004E6F24" w:rsidRPr="00ED55A6">
        <w:rPr>
          <w:rFonts w:ascii="Roboto" w:hAnsi="Roboto" w:cstheme="minorHAnsi"/>
          <w:sz w:val="20"/>
          <w:szCs w:val="20"/>
        </w:rPr>
        <w:t xml:space="preserve"> 50 000,00</w:t>
      </w:r>
      <w:r w:rsidR="002E6D1C" w:rsidRPr="00ED55A6">
        <w:rPr>
          <w:rFonts w:ascii="Roboto" w:hAnsi="Roboto" w:cstheme="minorHAnsi"/>
          <w:sz w:val="20"/>
          <w:szCs w:val="20"/>
        </w:rPr>
        <w:t xml:space="preserve"> zł (słownie:</w:t>
      </w:r>
      <w:r w:rsidR="009F162C" w:rsidRPr="00ED55A6">
        <w:rPr>
          <w:rFonts w:ascii="Roboto" w:hAnsi="Roboto" w:cstheme="minorHAnsi"/>
          <w:sz w:val="20"/>
          <w:szCs w:val="20"/>
        </w:rPr>
        <w:t xml:space="preserve"> pięćdziesiąt tysięcy złotych </w:t>
      </w:r>
      <w:r w:rsidR="00F446B8" w:rsidRPr="00ED55A6">
        <w:rPr>
          <w:rFonts w:ascii="Roboto" w:hAnsi="Roboto" w:cstheme="minorHAnsi"/>
          <w:sz w:val="20"/>
          <w:szCs w:val="20"/>
        </w:rPr>
        <w:t>00/100),</w:t>
      </w:r>
    </w:p>
    <w:p w14:paraId="62B77287" w14:textId="6B3CA02D" w:rsidR="00F446B8" w:rsidRPr="00ED55A6" w:rsidRDefault="00F446B8" w:rsidP="00384522">
      <w:pPr>
        <w:ind w:left="1276" w:hanging="142"/>
        <w:jc w:val="both"/>
        <w:rPr>
          <w:rFonts w:ascii="Roboto" w:hAnsi="Roboto" w:cstheme="minorHAnsi"/>
          <w:sz w:val="20"/>
          <w:szCs w:val="20"/>
        </w:rPr>
      </w:pPr>
      <w:r w:rsidRPr="00ED55A6">
        <w:rPr>
          <w:rFonts w:ascii="Roboto" w:hAnsi="Roboto" w:cstheme="minorHAnsi"/>
          <w:sz w:val="20"/>
          <w:szCs w:val="20"/>
        </w:rPr>
        <w:t xml:space="preserve">Zadanie nr </w:t>
      </w:r>
      <w:r w:rsidR="007529CC" w:rsidRPr="00ED55A6">
        <w:rPr>
          <w:rFonts w:ascii="Roboto" w:hAnsi="Roboto" w:cstheme="minorHAnsi"/>
          <w:sz w:val="20"/>
          <w:szCs w:val="20"/>
        </w:rPr>
        <w:t>2</w:t>
      </w:r>
      <w:r w:rsidRPr="00ED55A6">
        <w:rPr>
          <w:rFonts w:ascii="Roboto" w:hAnsi="Roboto" w:cstheme="minorHAnsi"/>
          <w:sz w:val="20"/>
          <w:szCs w:val="20"/>
        </w:rPr>
        <w:t>:</w:t>
      </w:r>
      <w:r w:rsidR="009F162C" w:rsidRPr="00ED55A6">
        <w:rPr>
          <w:rFonts w:ascii="Roboto" w:hAnsi="Roboto" w:cstheme="minorHAnsi"/>
          <w:sz w:val="20"/>
          <w:szCs w:val="20"/>
        </w:rPr>
        <w:t xml:space="preserve">   1 500,00 </w:t>
      </w:r>
      <w:r w:rsidR="00054455" w:rsidRPr="00ED55A6">
        <w:rPr>
          <w:rFonts w:ascii="Roboto" w:hAnsi="Roboto" w:cstheme="minorHAnsi"/>
          <w:sz w:val="20"/>
          <w:szCs w:val="20"/>
        </w:rPr>
        <w:t>zł (słownie</w:t>
      </w:r>
      <w:r w:rsidR="009F162C" w:rsidRPr="00ED55A6">
        <w:rPr>
          <w:rFonts w:ascii="Roboto" w:hAnsi="Roboto" w:cstheme="minorHAnsi"/>
          <w:sz w:val="20"/>
          <w:szCs w:val="20"/>
        </w:rPr>
        <w:t xml:space="preserve">: tysiąc pięćset złotych </w:t>
      </w:r>
      <w:r w:rsidRPr="00ED55A6">
        <w:rPr>
          <w:rFonts w:ascii="Roboto" w:hAnsi="Roboto" w:cstheme="minorHAnsi"/>
          <w:sz w:val="20"/>
          <w:szCs w:val="20"/>
        </w:rPr>
        <w:t>00/100),</w:t>
      </w:r>
    </w:p>
    <w:p w14:paraId="32B189E6" w14:textId="3242F136" w:rsidR="00F446B8" w:rsidRPr="00ED55A6" w:rsidRDefault="00F446B8" w:rsidP="00384522">
      <w:pPr>
        <w:ind w:left="1276" w:hanging="142"/>
        <w:jc w:val="both"/>
        <w:rPr>
          <w:rFonts w:ascii="Roboto" w:hAnsi="Roboto" w:cstheme="minorHAnsi"/>
          <w:sz w:val="20"/>
          <w:szCs w:val="20"/>
        </w:rPr>
      </w:pPr>
      <w:r w:rsidRPr="00ED55A6">
        <w:rPr>
          <w:rFonts w:ascii="Roboto" w:hAnsi="Roboto" w:cstheme="minorHAnsi"/>
          <w:sz w:val="20"/>
          <w:szCs w:val="20"/>
        </w:rPr>
        <w:t xml:space="preserve">Zadanie nr </w:t>
      </w:r>
      <w:r w:rsidR="007529CC" w:rsidRPr="00ED55A6">
        <w:rPr>
          <w:rFonts w:ascii="Roboto" w:hAnsi="Roboto" w:cstheme="minorHAnsi"/>
          <w:sz w:val="20"/>
          <w:szCs w:val="20"/>
        </w:rPr>
        <w:t>3</w:t>
      </w:r>
      <w:r w:rsidR="00054455" w:rsidRPr="00ED55A6">
        <w:rPr>
          <w:rFonts w:ascii="Roboto" w:hAnsi="Roboto" w:cstheme="minorHAnsi"/>
          <w:sz w:val="20"/>
          <w:szCs w:val="20"/>
        </w:rPr>
        <w:t xml:space="preserve">: </w:t>
      </w:r>
      <w:r w:rsidR="003A2EEF" w:rsidRPr="00ED55A6">
        <w:rPr>
          <w:rFonts w:ascii="Roboto" w:hAnsi="Roboto" w:cstheme="minorHAnsi"/>
          <w:sz w:val="20"/>
          <w:szCs w:val="20"/>
        </w:rPr>
        <w:t xml:space="preserve">  5</w:t>
      </w:r>
      <w:r w:rsidR="009F162C" w:rsidRPr="00ED55A6">
        <w:rPr>
          <w:rFonts w:ascii="Roboto" w:hAnsi="Roboto" w:cstheme="minorHAnsi"/>
          <w:sz w:val="20"/>
          <w:szCs w:val="20"/>
        </w:rPr>
        <w:t xml:space="preserve"> 000,00 </w:t>
      </w:r>
      <w:r w:rsidR="00054455" w:rsidRPr="00ED55A6">
        <w:rPr>
          <w:rFonts w:ascii="Roboto" w:hAnsi="Roboto" w:cstheme="minorHAnsi"/>
          <w:sz w:val="20"/>
          <w:szCs w:val="20"/>
        </w:rPr>
        <w:t xml:space="preserve">zł (słownie: </w:t>
      </w:r>
      <w:r w:rsidR="001411FF">
        <w:rPr>
          <w:rFonts w:ascii="Roboto" w:hAnsi="Roboto" w:cstheme="minorHAnsi"/>
          <w:sz w:val="20"/>
          <w:szCs w:val="20"/>
        </w:rPr>
        <w:t>pięć</w:t>
      </w:r>
      <w:r w:rsidR="009F162C" w:rsidRPr="00ED55A6">
        <w:rPr>
          <w:rFonts w:ascii="Roboto" w:hAnsi="Roboto" w:cstheme="minorHAnsi"/>
          <w:sz w:val="20"/>
          <w:szCs w:val="20"/>
        </w:rPr>
        <w:t xml:space="preserve"> tysięcy złotych </w:t>
      </w:r>
      <w:r w:rsidRPr="00ED55A6">
        <w:rPr>
          <w:rFonts w:ascii="Roboto" w:hAnsi="Roboto" w:cstheme="minorHAnsi"/>
          <w:sz w:val="20"/>
          <w:szCs w:val="20"/>
        </w:rPr>
        <w:t>00/100),</w:t>
      </w:r>
    </w:p>
    <w:p w14:paraId="600402C3" w14:textId="1973DA2D" w:rsidR="00F446B8" w:rsidRDefault="007529CC" w:rsidP="00384522">
      <w:pPr>
        <w:ind w:left="1276" w:hanging="142"/>
        <w:jc w:val="both"/>
        <w:rPr>
          <w:rFonts w:ascii="Roboto" w:hAnsi="Roboto" w:cstheme="minorHAnsi"/>
          <w:sz w:val="20"/>
          <w:szCs w:val="20"/>
        </w:rPr>
      </w:pPr>
      <w:r w:rsidRPr="00ED55A6">
        <w:rPr>
          <w:rFonts w:ascii="Roboto" w:hAnsi="Roboto" w:cstheme="minorHAnsi"/>
          <w:sz w:val="20"/>
          <w:szCs w:val="20"/>
        </w:rPr>
        <w:t>Zadanie nr 4</w:t>
      </w:r>
      <w:r w:rsidR="00054455" w:rsidRPr="00ED55A6">
        <w:rPr>
          <w:rFonts w:ascii="Roboto" w:hAnsi="Roboto" w:cstheme="minorHAnsi"/>
          <w:sz w:val="20"/>
          <w:szCs w:val="20"/>
        </w:rPr>
        <w:t xml:space="preserve">: </w:t>
      </w:r>
      <w:r w:rsidR="009F162C" w:rsidRPr="00ED55A6">
        <w:rPr>
          <w:rFonts w:ascii="Roboto" w:hAnsi="Roboto" w:cstheme="minorHAnsi"/>
          <w:sz w:val="20"/>
          <w:szCs w:val="20"/>
        </w:rPr>
        <w:t xml:space="preserve">  3 000,00</w:t>
      </w:r>
      <w:r w:rsidR="00054455" w:rsidRPr="00ED55A6">
        <w:rPr>
          <w:rFonts w:ascii="Roboto" w:hAnsi="Roboto" w:cstheme="minorHAnsi"/>
          <w:sz w:val="20"/>
          <w:szCs w:val="20"/>
        </w:rPr>
        <w:t xml:space="preserve"> zł (słownie: </w:t>
      </w:r>
      <w:r w:rsidR="009F162C" w:rsidRPr="00ED55A6">
        <w:rPr>
          <w:rFonts w:ascii="Roboto" w:hAnsi="Roboto" w:cstheme="minorHAnsi"/>
          <w:sz w:val="20"/>
          <w:szCs w:val="20"/>
        </w:rPr>
        <w:t xml:space="preserve">trzy tysiące złotych </w:t>
      </w:r>
      <w:r w:rsidR="00F446B8" w:rsidRPr="00ED55A6">
        <w:rPr>
          <w:rFonts w:ascii="Roboto" w:hAnsi="Roboto" w:cstheme="minorHAnsi"/>
          <w:sz w:val="20"/>
          <w:szCs w:val="20"/>
        </w:rPr>
        <w:t>00/100),</w:t>
      </w:r>
    </w:p>
    <w:p w14:paraId="24DCBBBE" w14:textId="4CAFD3F8" w:rsidR="00E02A98" w:rsidRDefault="00E02A98" w:rsidP="00384522">
      <w:pPr>
        <w:ind w:left="1276" w:hanging="142"/>
        <w:jc w:val="both"/>
        <w:rPr>
          <w:rFonts w:ascii="Roboto" w:hAnsi="Roboto" w:cstheme="minorHAnsi"/>
          <w:sz w:val="20"/>
          <w:szCs w:val="20"/>
        </w:rPr>
      </w:pPr>
      <w:r>
        <w:rPr>
          <w:rFonts w:ascii="Roboto" w:hAnsi="Roboto" w:cstheme="minorHAnsi"/>
          <w:sz w:val="20"/>
          <w:szCs w:val="20"/>
        </w:rPr>
        <w:t>Zadanie nr 5:   1 000,00 zł (słownie: jeden tysiąc złotych 00/100)</w:t>
      </w:r>
    </w:p>
    <w:p w14:paraId="2FDBE925" w14:textId="77777777" w:rsidR="003A738E" w:rsidRPr="00ED55A6" w:rsidRDefault="003A738E" w:rsidP="00384522">
      <w:pPr>
        <w:ind w:left="1276" w:hanging="142"/>
        <w:jc w:val="both"/>
        <w:rPr>
          <w:rFonts w:ascii="Roboto" w:hAnsi="Roboto" w:cstheme="minorHAnsi"/>
          <w:sz w:val="20"/>
          <w:szCs w:val="20"/>
        </w:rPr>
      </w:pPr>
    </w:p>
    <w:p w14:paraId="0FDD53D3" w14:textId="78B66A2C" w:rsidR="005571DA" w:rsidRPr="003A738E" w:rsidRDefault="007E7674" w:rsidP="00384522">
      <w:pPr>
        <w:numPr>
          <w:ilvl w:val="1"/>
          <w:numId w:val="4"/>
        </w:numPr>
        <w:ind w:left="1134" w:hanging="567"/>
        <w:jc w:val="both"/>
        <w:rPr>
          <w:rFonts w:ascii="Roboto" w:hAnsi="Roboto" w:cstheme="minorHAnsi"/>
          <w:bCs/>
          <w:color w:val="000000"/>
          <w:sz w:val="20"/>
          <w:szCs w:val="20"/>
          <w:lang w:eastAsia="en-US"/>
        </w:rPr>
      </w:pPr>
      <w:r w:rsidRPr="00ED55A6">
        <w:rPr>
          <w:rFonts w:ascii="Roboto" w:hAnsi="Roboto" w:cstheme="minorHAnsi"/>
          <w:sz w:val="20"/>
          <w:szCs w:val="20"/>
        </w:rPr>
        <w:t>W przypadku złożenia oferty częściowej wykonawca zobowiązany jest wnieść wadiu</w:t>
      </w:r>
      <w:r w:rsidR="009D2B8C" w:rsidRPr="00ED55A6">
        <w:rPr>
          <w:rFonts w:ascii="Roboto" w:hAnsi="Roboto" w:cstheme="minorHAnsi"/>
          <w:sz w:val="20"/>
          <w:szCs w:val="20"/>
        </w:rPr>
        <w:t xml:space="preserve">m </w:t>
      </w:r>
      <w:r w:rsidR="00AF556B">
        <w:rPr>
          <w:rFonts w:ascii="Roboto" w:hAnsi="Roboto" w:cstheme="minorHAnsi"/>
          <w:sz w:val="20"/>
          <w:szCs w:val="20"/>
        </w:rPr>
        <w:br/>
      </w:r>
      <w:r w:rsidR="009D2B8C" w:rsidRPr="00ED55A6">
        <w:rPr>
          <w:rFonts w:ascii="Roboto" w:hAnsi="Roboto" w:cstheme="minorHAnsi"/>
          <w:sz w:val="20"/>
          <w:szCs w:val="20"/>
        </w:rPr>
        <w:t xml:space="preserve">w kwocie określonej dla danego zadania. </w:t>
      </w:r>
      <w:r w:rsidRPr="00ED55A6">
        <w:rPr>
          <w:rFonts w:ascii="Roboto" w:hAnsi="Roboto" w:cstheme="minorHAnsi"/>
          <w:sz w:val="20"/>
          <w:szCs w:val="20"/>
        </w:rPr>
        <w:t xml:space="preserve">W przypadku złożenia oferty na kilka </w:t>
      </w:r>
      <w:r w:rsidR="009D2B8C" w:rsidRPr="00ED55A6">
        <w:rPr>
          <w:rFonts w:ascii="Roboto" w:hAnsi="Roboto" w:cstheme="minorHAnsi"/>
          <w:sz w:val="20"/>
          <w:szCs w:val="20"/>
        </w:rPr>
        <w:t xml:space="preserve">zadań </w:t>
      </w:r>
      <w:r w:rsidRPr="00ED55A6">
        <w:rPr>
          <w:rFonts w:ascii="Roboto" w:hAnsi="Roboto" w:cstheme="minorHAnsi"/>
          <w:sz w:val="20"/>
          <w:szCs w:val="20"/>
        </w:rPr>
        <w:t>kwota wadium stanowi sumę wadiów ustalonych dla poszczególnych części zamówienia</w:t>
      </w:r>
      <w:r w:rsidR="00472F79" w:rsidRPr="00ED55A6">
        <w:rPr>
          <w:rFonts w:ascii="Roboto" w:hAnsi="Roboto" w:cstheme="minorHAnsi"/>
          <w:sz w:val="20"/>
          <w:szCs w:val="20"/>
        </w:rPr>
        <w:t xml:space="preserve"> </w:t>
      </w:r>
      <w:r w:rsidR="009D2B8C" w:rsidRPr="00ED55A6">
        <w:rPr>
          <w:rFonts w:ascii="Roboto" w:hAnsi="Roboto" w:cstheme="minorHAnsi"/>
          <w:sz w:val="20"/>
          <w:szCs w:val="20"/>
        </w:rPr>
        <w:t>(dla poszczególnych zadań)</w:t>
      </w:r>
      <w:r w:rsidRPr="00ED55A6">
        <w:rPr>
          <w:rFonts w:ascii="Roboto" w:hAnsi="Roboto" w:cstheme="minorHAnsi"/>
          <w:sz w:val="20"/>
          <w:szCs w:val="20"/>
        </w:rPr>
        <w:t>. Jeżeli wysokość wniesionego wadium będzie niższa niż suma wynikająca z poszczególnych części zamówienia, zamawiający uzna, że wadium nie</w:t>
      </w:r>
      <w:r w:rsidR="0088173F" w:rsidRPr="00ED55A6">
        <w:rPr>
          <w:rFonts w:ascii="Roboto" w:hAnsi="Roboto" w:cstheme="minorHAnsi"/>
          <w:sz w:val="20"/>
          <w:szCs w:val="20"/>
        </w:rPr>
        <w:t> </w:t>
      </w:r>
      <w:r w:rsidRPr="00ED55A6">
        <w:rPr>
          <w:rFonts w:ascii="Roboto" w:hAnsi="Roboto" w:cstheme="minorHAnsi"/>
          <w:sz w:val="20"/>
          <w:szCs w:val="20"/>
        </w:rPr>
        <w:t>zostało wniesione w wymaganej wysokości.</w:t>
      </w:r>
    </w:p>
    <w:p w14:paraId="228BFBE6" w14:textId="77777777" w:rsidR="003A738E" w:rsidRPr="00ED55A6" w:rsidRDefault="003A738E" w:rsidP="003A738E">
      <w:pPr>
        <w:ind w:left="1134"/>
        <w:jc w:val="both"/>
        <w:rPr>
          <w:rFonts w:ascii="Roboto" w:hAnsi="Roboto" w:cstheme="minorHAnsi"/>
          <w:bCs/>
          <w:color w:val="000000"/>
          <w:sz w:val="20"/>
          <w:szCs w:val="20"/>
          <w:lang w:eastAsia="en-US"/>
        </w:rPr>
      </w:pPr>
    </w:p>
    <w:p w14:paraId="38E57E73" w14:textId="77777777" w:rsidR="002E6D1C" w:rsidRDefault="002E6D1C" w:rsidP="00384522">
      <w:pPr>
        <w:numPr>
          <w:ilvl w:val="1"/>
          <w:numId w:val="4"/>
        </w:numPr>
        <w:ind w:left="1134" w:hanging="567"/>
        <w:jc w:val="both"/>
        <w:rPr>
          <w:rFonts w:ascii="Roboto" w:hAnsi="Roboto" w:cstheme="minorHAnsi"/>
          <w:sz w:val="20"/>
          <w:szCs w:val="20"/>
        </w:rPr>
      </w:pPr>
      <w:r w:rsidRPr="00ED55A6">
        <w:rPr>
          <w:rFonts w:ascii="Roboto" w:hAnsi="Roboto" w:cstheme="minorHAnsi"/>
          <w:sz w:val="20"/>
          <w:szCs w:val="20"/>
        </w:rPr>
        <w:t>Wymagane wadium musi być wniesione przed upływem terminu składania ofert.</w:t>
      </w:r>
    </w:p>
    <w:p w14:paraId="6F4B6228" w14:textId="77777777" w:rsidR="003A738E" w:rsidRPr="00ED55A6" w:rsidRDefault="003A738E" w:rsidP="003A738E">
      <w:pPr>
        <w:jc w:val="both"/>
        <w:rPr>
          <w:rFonts w:ascii="Roboto" w:hAnsi="Roboto" w:cstheme="minorHAnsi"/>
          <w:sz w:val="20"/>
          <w:szCs w:val="20"/>
        </w:rPr>
      </w:pPr>
    </w:p>
    <w:p w14:paraId="5730CF7A" w14:textId="77777777" w:rsidR="002E6D1C" w:rsidRPr="00ED55A6" w:rsidRDefault="002E6D1C" w:rsidP="00384522">
      <w:pPr>
        <w:numPr>
          <w:ilvl w:val="1"/>
          <w:numId w:val="4"/>
        </w:numPr>
        <w:ind w:left="1134" w:hanging="567"/>
        <w:jc w:val="both"/>
        <w:rPr>
          <w:rFonts w:ascii="Roboto" w:hAnsi="Roboto" w:cstheme="minorHAnsi"/>
          <w:sz w:val="20"/>
          <w:szCs w:val="20"/>
        </w:rPr>
      </w:pPr>
      <w:r w:rsidRPr="00ED55A6">
        <w:rPr>
          <w:rFonts w:ascii="Roboto" w:hAnsi="Roboto" w:cstheme="minorHAnsi"/>
          <w:sz w:val="20"/>
          <w:szCs w:val="20"/>
        </w:rPr>
        <w:t>Wadium może być wnoszone w jednej lub kilku następujących formach:</w:t>
      </w:r>
    </w:p>
    <w:p w14:paraId="06946306" w14:textId="77777777" w:rsidR="002E6D1C" w:rsidRPr="00ED55A6" w:rsidRDefault="002E6D1C" w:rsidP="00384522">
      <w:pPr>
        <w:numPr>
          <w:ilvl w:val="2"/>
          <w:numId w:val="4"/>
        </w:numPr>
        <w:ind w:hanging="606"/>
        <w:jc w:val="both"/>
        <w:rPr>
          <w:rFonts w:ascii="Roboto" w:hAnsi="Roboto" w:cstheme="minorHAnsi"/>
          <w:sz w:val="20"/>
          <w:szCs w:val="20"/>
        </w:rPr>
      </w:pPr>
      <w:r w:rsidRPr="00ED55A6">
        <w:rPr>
          <w:rFonts w:ascii="Roboto" w:hAnsi="Roboto" w:cstheme="minorHAnsi"/>
          <w:sz w:val="20"/>
          <w:szCs w:val="20"/>
        </w:rPr>
        <w:t>Pieniądzu,</w:t>
      </w:r>
    </w:p>
    <w:p w14:paraId="05A79FA5" w14:textId="77777777" w:rsidR="002E6D1C" w:rsidRPr="00ED55A6" w:rsidRDefault="002E6D1C" w:rsidP="00384522">
      <w:pPr>
        <w:numPr>
          <w:ilvl w:val="2"/>
          <w:numId w:val="4"/>
        </w:numPr>
        <w:ind w:hanging="606"/>
        <w:jc w:val="both"/>
        <w:rPr>
          <w:rFonts w:ascii="Roboto" w:hAnsi="Roboto" w:cstheme="minorHAnsi"/>
          <w:sz w:val="20"/>
          <w:szCs w:val="20"/>
        </w:rPr>
      </w:pPr>
      <w:r w:rsidRPr="00ED55A6">
        <w:rPr>
          <w:rFonts w:ascii="Roboto" w:hAnsi="Roboto" w:cstheme="minorHAnsi"/>
          <w:sz w:val="20"/>
          <w:szCs w:val="20"/>
        </w:rPr>
        <w:t>Poręczeniach bankowych lub poręczeniach spółdzielczej kasy oszczędnościowo kredytowej, z tym że poręczenie kasy jest zawsze poręczeniem pieniężnym,</w:t>
      </w:r>
    </w:p>
    <w:p w14:paraId="0AA434D7" w14:textId="77777777" w:rsidR="002E6D1C" w:rsidRPr="00ED55A6" w:rsidRDefault="002E6D1C" w:rsidP="00384522">
      <w:pPr>
        <w:numPr>
          <w:ilvl w:val="2"/>
          <w:numId w:val="4"/>
        </w:numPr>
        <w:ind w:hanging="606"/>
        <w:jc w:val="both"/>
        <w:rPr>
          <w:rFonts w:ascii="Roboto" w:hAnsi="Roboto" w:cstheme="minorHAnsi"/>
          <w:sz w:val="20"/>
          <w:szCs w:val="20"/>
        </w:rPr>
      </w:pPr>
      <w:r w:rsidRPr="00ED55A6">
        <w:rPr>
          <w:rFonts w:ascii="Roboto" w:hAnsi="Roboto" w:cstheme="minorHAnsi"/>
          <w:sz w:val="20"/>
          <w:szCs w:val="20"/>
        </w:rPr>
        <w:t>Gwarancjach bankowych,</w:t>
      </w:r>
    </w:p>
    <w:p w14:paraId="588BE2E9" w14:textId="77777777" w:rsidR="002E6D1C" w:rsidRPr="00ED55A6" w:rsidRDefault="002E6D1C" w:rsidP="00384522">
      <w:pPr>
        <w:numPr>
          <w:ilvl w:val="2"/>
          <w:numId w:val="4"/>
        </w:numPr>
        <w:ind w:hanging="606"/>
        <w:jc w:val="both"/>
        <w:rPr>
          <w:rFonts w:ascii="Roboto" w:hAnsi="Roboto" w:cstheme="minorHAnsi"/>
          <w:sz w:val="20"/>
          <w:szCs w:val="20"/>
        </w:rPr>
      </w:pPr>
      <w:r w:rsidRPr="00ED55A6">
        <w:rPr>
          <w:rFonts w:ascii="Roboto" w:hAnsi="Roboto" w:cstheme="minorHAnsi"/>
          <w:sz w:val="20"/>
          <w:szCs w:val="20"/>
        </w:rPr>
        <w:t xml:space="preserve">Gwarancjach ubezpieczeniowych, </w:t>
      </w:r>
    </w:p>
    <w:p w14:paraId="098CF770" w14:textId="77777777" w:rsidR="002E6D1C" w:rsidRDefault="002E6D1C" w:rsidP="00384522">
      <w:pPr>
        <w:numPr>
          <w:ilvl w:val="2"/>
          <w:numId w:val="4"/>
        </w:numPr>
        <w:ind w:hanging="606"/>
        <w:jc w:val="both"/>
        <w:rPr>
          <w:rFonts w:ascii="Roboto" w:hAnsi="Roboto" w:cstheme="minorHAnsi"/>
          <w:sz w:val="20"/>
          <w:szCs w:val="20"/>
        </w:rPr>
      </w:pPr>
      <w:r w:rsidRPr="00ED55A6">
        <w:rPr>
          <w:rFonts w:ascii="Roboto" w:hAnsi="Roboto" w:cstheme="minorHAnsi"/>
          <w:sz w:val="20"/>
          <w:szCs w:val="20"/>
        </w:rPr>
        <w:t>Poręczeniach udzielanych przez podmioty, o których mowa w art. 6b ust. 5 pkt 2 ustawy z dnia 9 listopada 2000 r. o utworzeniu Polskiej Agencji Rozwoju Przedsiębiorczości.</w:t>
      </w:r>
    </w:p>
    <w:p w14:paraId="6A460667" w14:textId="77777777" w:rsidR="003A738E" w:rsidRPr="00ED55A6" w:rsidRDefault="003A738E" w:rsidP="003A738E">
      <w:pPr>
        <w:ind w:left="1740"/>
        <w:jc w:val="both"/>
        <w:rPr>
          <w:rFonts w:ascii="Roboto" w:hAnsi="Roboto" w:cstheme="minorHAnsi"/>
          <w:sz w:val="20"/>
          <w:szCs w:val="20"/>
        </w:rPr>
      </w:pPr>
    </w:p>
    <w:p w14:paraId="7FFD41A6" w14:textId="3483E4CA" w:rsidR="002E6D1C" w:rsidRPr="003A738E" w:rsidRDefault="002E6D1C" w:rsidP="00384522">
      <w:pPr>
        <w:numPr>
          <w:ilvl w:val="1"/>
          <w:numId w:val="4"/>
        </w:numPr>
        <w:jc w:val="both"/>
        <w:rPr>
          <w:rFonts w:ascii="Roboto" w:hAnsi="Roboto" w:cstheme="minorHAnsi"/>
          <w:sz w:val="20"/>
          <w:szCs w:val="20"/>
        </w:rPr>
      </w:pPr>
      <w:r w:rsidRPr="00ED55A6">
        <w:rPr>
          <w:rFonts w:ascii="Roboto" w:hAnsi="Roboto" w:cstheme="minorHAnsi"/>
          <w:sz w:val="20"/>
          <w:szCs w:val="20"/>
        </w:rPr>
        <w:t xml:space="preserve">Przy wnoszeniu wadium wykonawca winien powołać się na nazwę niniejszego postępowania </w:t>
      </w:r>
      <w:r w:rsidR="002A578E" w:rsidRPr="00ED55A6">
        <w:rPr>
          <w:rFonts w:ascii="Roboto" w:hAnsi="Roboto" w:cstheme="minorHAnsi"/>
          <w:sz w:val="20"/>
          <w:szCs w:val="20"/>
        </w:rPr>
        <w:t>lub</w:t>
      </w:r>
      <w:r w:rsidRPr="00ED55A6">
        <w:rPr>
          <w:rFonts w:ascii="Roboto" w:hAnsi="Roboto" w:cstheme="minorHAnsi"/>
          <w:sz w:val="20"/>
          <w:szCs w:val="20"/>
        </w:rPr>
        <w:t xml:space="preserve"> nr sprawy nadany sprawie przez Zamawiającego</w:t>
      </w:r>
      <w:r w:rsidR="00235653" w:rsidRPr="00ED55A6">
        <w:rPr>
          <w:rFonts w:ascii="Roboto" w:eastAsia="Lucida Sans Unicode" w:hAnsi="Roboto" w:cstheme="minorHAnsi"/>
          <w:kern w:val="1"/>
          <w:sz w:val="20"/>
          <w:szCs w:val="20"/>
          <w:lang w:eastAsia="en-US" w:bidi="en-US"/>
        </w:rPr>
        <w:t xml:space="preserve">: </w:t>
      </w:r>
      <w:r w:rsidR="00013ECA" w:rsidRPr="00ED55A6">
        <w:rPr>
          <w:rFonts w:ascii="Roboto" w:eastAsia="Lucida Sans Unicode" w:hAnsi="Roboto" w:cstheme="minorHAnsi"/>
          <w:kern w:val="1"/>
          <w:sz w:val="20"/>
          <w:szCs w:val="20"/>
          <w:lang w:eastAsia="en-US" w:bidi="en-US"/>
        </w:rPr>
        <w:t>TZ.271.4.2018</w:t>
      </w:r>
    </w:p>
    <w:p w14:paraId="1B708B91" w14:textId="77777777" w:rsidR="003A738E" w:rsidRPr="00ED55A6" w:rsidRDefault="003A738E" w:rsidP="003A738E">
      <w:pPr>
        <w:ind w:left="1050"/>
        <w:jc w:val="both"/>
        <w:rPr>
          <w:rFonts w:ascii="Roboto" w:hAnsi="Roboto" w:cstheme="minorHAnsi"/>
          <w:sz w:val="20"/>
          <w:szCs w:val="20"/>
        </w:rPr>
      </w:pPr>
    </w:p>
    <w:p w14:paraId="31CC85D3" w14:textId="068FDB42" w:rsidR="000846B4" w:rsidRPr="00871B5D" w:rsidRDefault="002E6D1C" w:rsidP="00384522">
      <w:pPr>
        <w:numPr>
          <w:ilvl w:val="1"/>
          <w:numId w:val="4"/>
        </w:numPr>
        <w:jc w:val="both"/>
        <w:rPr>
          <w:rFonts w:ascii="Roboto" w:hAnsi="Roboto" w:cstheme="minorHAnsi"/>
          <w:sz w:val="20"/>
          <w:szCs w:val="20"/>
        </w:rPr>
      </w:pPr>
      <w:r w:rsidRPr="00ED55A6">
        <w:rPr>
          <w:rFonts w:ascii="Roboto" w:hAnsi="Roboto" w:cstheme="minorHAnsi"/>
          <w:sz w:val="20"/>
          <w:szCs w:val="20"/>
        </w:rPr>
        <w:t>Wadium wnoszone w pieniądzu wpłaca się przelewem na rachunek bankowy Zamawiającego</w:t>
      </w:r>
      <w:r w:rsidR="000846B4" w:rsidRPr="00ED55A6">
        <w:rPr>
          <w:rFonts w:ascii="Roboto" w:hAnsi="Roboto" w:cstheme="minorHAnsi"/>
          <w:sz w:val="20"/>
          <w:szCs w:val="20"/>
        </w:rPr>
        <w:t>:</w:t>
      </w:r>
      <w:r w:rsidRPr="00ED55A6">
        <w:rPr>
          <w:rFonts w:ascii="Roboto" w:hAnsi="Roboto" w:cstheme="minorHAnsi"/>
          <w:sz w:val="20"/>
          <w:szCs w:val="20"/>
        </w:rPr>
        <w:t xml:space="preserve"> </w:t>
      </w:r>
      <w:r w:rsidR="00871B5D">
        <w:rPr>
          <w:rFonts w:ascii="Roboto" w:hAnsi="Roboto" w:cstheme="minorHAnsi"/>
          <w:sz w:val="20"/>
          <w:szCs w:val="20"/>
        </w:rPr>
        <w:br/>
      </w:r>
      <w:r w:rsidR="00013ECA" w:rsidRPr="00ED55A6">
        <w:rPr>
          <w:rFonts w:ascii="Roboto" w:hAnsi="Roboto" w:cstheme="minorHAnsi"/>
          <w:sz w:val="20"/>
          <w:szCs w:val="20"/>
        </w:rPr>
        <w:t>77 1090 2402 0000 0001 1439 6547</w:t>
      </w:r>
      <w:r w:rsidR="00906EAA" w:rsidRPr="00ED55A6">
        <w:rPr>
          <w:rFonts w:ascii="Roboto" w:hAnsi="Roboto" w:cstheme="minorHAnsi"/>
          <w:b/>
          <w:sz w:val="20"/>
          <w:szCs w:val="20"/>
        </w:rPr>
        <w:t>.</w:t>
      </w:r>
      <w:r w:rsidR="000846B4" w:rsidRPr="00ED55A6">
        <w:rPr>
          <w:rFonts w:ascii="Roboto" w:hAnsi="Roboto" w:cstheme="minorHAnsi"/>
          <w:b/>
          <w:sz w:val="20"/>
          <w:szCs w:val="20"/>
        </w:rPr>
        <w:t xml:space="preserve"> </w:t>
      </w:r>
    </w:p>
    <w:p w14:paraId="66402ED1" w14:textId="77777777" w:rsidR="00871B5D" w:rsidRPr="00ED55A6" w:rsidRDefault="00871B5D" w:rsidP="00871B5D">
      <w:pPr>
        <w:jc w:val="both"/>
        <w:rPr>
          <w:rFonts w:ascii="Roboto" w:hAnsi="Roboto" w:cstheme="minorHAnsi"/>
          <w:sz w:val="20"/>
          <w:szCs w:val="20"/>
        </w:rPr>
      </w:pPr>
    </w:p>
    <w:p w14:paraId="6B37A629" w14:textId="091404FC" w:rsidR="00013ECA" w:rsidRDefault="00013ECA" w:rsidP="00384522">
      <w:pPr>
        <w:pStyle w:val="Akapitzlist"/>
        <w:numPr>
          <w:ilvl w:val="1"/>
          <w:numId w:val="4"/>
        </w:numPr>
        <w:jc w:val="both"/>
        <w:rPr>
          <w:rFonts w:ascii="Roboto" w:hAnsi="Roboto" w:cstheme="minorHAnsi"/>
          <w:sz w:val="20"/>
          <w:szCs w:val="20"/>
        </w:rPr>
      </w:pPr>
      <w:r w:rsidRPr="00ED55A6">
        <w:rPr>
          <w:rFonts w:ascii="Roboto" w:hAnsi="Roboto" w:cstheme="minorHAnsi"/>
          <w:sz w:val="20"/>
          <w:szCs w:val="20"/>
        </w:rPr>
        <w:t xml:space="preserve">W przypadku wadium wniesionego w formie innej niż pieniężna - oryginał dowodu wniesienia wadium należy złożyć w siedzibie Zamawiającego przy ul. Stabłowickiej 147, 54-066 Wrocław, </w:t>
      </w:r>
      <w:r w:rsidR="00AF556B">
        <w:rPr>
          <w:rFonts w:ascii="Roboto" w:hAnsi="Roboto" w:cstheme="minorHAnsi"/>
          <w:sz w:val="20"/>
          <w:szCs w:val="20"/>
        </w:rPr>
        <w:br/>
      </w:r>
      <w:r w:rsidRPr="00ED55A6">
        <w:rPr>
          <w:rFonts w:ascii="Roboto" w:hAnsi="Roboto" w:cstheme="minorHAnsi"/>
          <w:sz w:val="20"/>
          <w:szCs w:val="20"/>
        </w:rPr>
        <w:t xml:space="preserve">w </w:t>
      </w:r>
      <w:r w:rsidR="00793435" w:rsidRPr="00ED55A6">
        <w:rPr>
          <w:rFonts w:ascii="Roboto" w:hAnsi="Roboto" w:cstheme="minorHAnsi"/>
          <w:sz w:val="20"/>
          <w:szCs w:val="20"/>
        </w:rPr>
        <w:t>budynku 1 Recepcja.</w:t>
      </w:r>
    </w:p>
    <w:p w14:paraId="57DB1405" w14:textId="77777777" w:rsidR="00871B5D" w:rsidRPr="00871B5D" w:rsidRDefault="00871B5D" w:rsidP="00871B5D">
      <w:pPr>
        <w:jc w:val="both"/>
        <w:rPr>
          <w:rFonts w:ascii="Roboto" w:hAnsi="Roboto" w:cstheme="minorHAnsi"/>
          <w:sz w:val="20"/>
          <w:szCs w:val="20"/>
        </w:rPr>
      </w:pPr>
    </w:p>
    <w:p w14:paraId="0E36C7B2" w14:textId="02D2695B" w:rsidR="002E6D1C" w:rsidRDefault="002E6D1C" w:rsidP="00384522">
      <w:pPr>
        <w:numPr>
          <w:ilvl w:val="1"/>
          <w:numId w:val="4"/>
        </w:numPr>
        <w:jc w:val="both"/>
        <w:rPr>
          <w:rFonts w:ascii="Roboto" w:hAnsi="Roboto" w:cstheme="minorHAnsi"/>
          <w:sz w:val="20"/>
          <w:szCs w:val="20"/>
        </w:rPr>
      </w:pPr>
      <w:r w:rsidRPr="00ED55A6">
        <w:rPr>
          <w:rFonts w:ascii="Roboto" w:hAnsi="Roboto" w:cstheme="minorHAnsi"/>
          <w:sz w:val="20"/>
          <w:szCs w:val="20"/>
        </w:rPr>
        <w:t>W przypadku wadium wniesionego w formie gwarancji banko</w:t>
      </w:r>
      <w:r w:rsidR="00E36890" w:rsidRPr="00ED55A6">
        <w:rPr>
          <w:rFonts w:ascii="Roboto" w:hAnsi="Roboto" w:cstheme="minorHAnsi"/>
          <w:sz w:val="20"/>
          <w:szCs w:val="20"/>
        </w:rPr>
        <w:t>w</w:t>
      </w:r>
      <w:r w:rsidRPr="00ED55A6">
        <w:rPr>
          <w:rFonts w:ascii="Roboto" w:hAnsi="Roboto" w:cstheme="minorHAnsi"/>
          <w:sz w:val="20"/>
          <w:szCs w:val="20"/>
        </w:rPr>
        <w:t>ej lub ubezpieczeniowej, udzielona gwarancja musi być gwarancją samoistną, nieodwołalną, bezwarunkową i płatną na pierwsze żądanie, bez konieczności przedkładania jakichkolwiek dodatkowych dokumentów</w:t>
      </w:r>
      <w:r w:rsidR="00DF70E0" w:rsidRPr="00ED55A6">
        <w:rPr>
          <w:rFonts w:ascii="Roboto" w:hAnsi="Roboto" w:cstheme="minorHAnsi"/>
          <w:sz w:val="20"/>
          <w:szCs w:val="20"/>
        </w:rPr>
        <w:t xml:space="preserve"> oprócz wezwania do zapłaty</w:t>
      </w:r>
      <w:r w:rsidRPr="00ED55A6">
        <w:rPr>
          <w:rFonts w:ascii="Roboto" w:hAnsi="Roboto" w:cstheme="minorHAnsi"/>
          <w:sz w:val="20"/>
          <w:szCs w:val="20"/>
        </w:rPr>
        <w:t xml:space="preserve">. W przypadku wadium wniesionego w formie innej niż pieniężna - oryginał wadium </w:t>
      </w:r>
      <w:r w:rsidR="002A578E" w:rsidRPr="00ED55A6">
        <w:rPr>
          <w:rFonts w:ascii="Roboto" w:hAnsi="Roboto" w:cstheme="minorHAnsi"/>
          <w:sz w:val="20"/>
          <w:szCs w:val="20"/>
        </w:rPr>
        <w:t xml:space="preserve">(gwarancji lub poręczenia) </w:t>
      </w:r>
      <w:r w:rsidRPr="00ED55A6">
        <w:rPr>
          <w:rFonts w:ascii="Roboto" w:hAnsi="Roboto" w:cstheme="minorHAnsi"/>
          <w:sz w:val="20"/>
          <w:szCs w:val="20"/>
        </w:rPr>
        <w:t>należy złożyć w</w:t>
      </w:r>
      <w:r w:rsidR="002A578E" w:rsidRPr="00ED55A6">
        <w:rPr>
          <w:rFonts w:ascii="Roboto" w:hAnsi="Roboto" w:cstheme="minorHAnsi"/>
          <w:sz w:val="20"/>
          <w:szCs w:val="20"/>
        </w:rPr>
        <w:t>raz z</w:t>
      </w:r>
      <w:r w:rsidR="0088173F" w:rsidRPr="00ED55A6">
        <w:rPr>
          <w:rFonts w:ascii="Roboto" w:hAnsi="Roboto" w:cstheme="minorHAnsi"/>
          <w:sz w:val="20"/>
          <w:szCs w:val="20"/>
        </w:rPr>
        <w:t> </w:t>
      </w:r>
      <w:r w:rsidR="002A578E" w:rsidRPr="00ED55A6">
        <w:rPr>
          <w:rFonts w:ascii="Roboto" w:hAnsi="Roboto" w:cstheme="minorHAnsi"/>
          <w:sz w:val="20"/>
          <w:szCs w:val="20"/>
        </w:rPr>
        <w:t>ofertą</w:t>
      </w:r>
      <w:r w:rsidR="00985F89" w:rsidRPr="00ED55A6">
        <w:rPr>
          <w:rFonts w:ascii="Roboto" w:hAnsi="Roboto" w:cstheme="minorHAnsi"/>
          <w:sz w:val="20"/>
          <w:szCs w:val="20"/>
        </w:rPr>
        <w:t>.</w:t>
      </w:r>
    </w:p>
    <w:p w14:paraId="318B9930" w14:textId="77777777" w:rsidR="00871B5D" w:rsidRPr="00ED55A6" w:rsidRDefault="00871B5D" w:rsidP="00871B5D">
      <w:pPr>
        <w:jc w:val="both"/>
        <w:rPr>
          <w:rFonts w:ascii="Roboto" w:hAnsi="Roboto" w:cstheme="minorHAnsi"/>
          <w:sz w:val="20"/>
          <w:szCs w:val="20"/>
        </w:rPr>
      </w:pPr>
    </w:p>
    <w:p w14:paraId="6697BB8C" w14:textId="77777777" w:rsidR="00D60013" w:rsidRPr="00ED55A6" w:rsidRDefault="00D60013" w:rsidP="00384522">
      <w:pPr>
        <w:numPr>
          <w:ilvl w:val="1"/>
          <w:numId w:val="4"/>
        </w:numPr>
        <w:jc w:val="both"/>
        <w:rPr>
          <w:rFonts w:ascii="Roboto" w:hAnsi="Roboto" w:cstheme="minorHAnsi"/>
          <w:sz w:val="20"/>
          <w:szCs w:val="20"/>
        </w:rPr>
      </w:pPr>
      <w:r w:rsidRPr="00ED55A6">
        <w:rPr>
          <w:rFonts w:ascii="Roboto" w:hAnsi="Roboto" w:cstheme="minorHAnsi"/>
          <w:sz w:val="20"/>
          <w:szCs w:val="20"/>
        </w:rPr>
        <w:t>Wadium musi obejmować cały okres związania ofertą i nie może zawierać żadnych ograniczeń niezgodnych z ustawą Pzp, a w szczególności ograniczających możliwość zrealizowania praw przysługujących zamawiającemu zgodnie z art. 46 ust 4a i 5 ustawy</w:t>
      </w:r>
      <w:r w:rsidR="00073F6E" w:rsidRPr="00ED55A6">
        <w:rPr>
          <w:rFonts w:ascii="Roboto" w:hAnsi="Roboto" w:cstheme="minorHAnsi"/>
          <w:sz w:val="20"/>
          <w:szCs w:val="20"/>
        </w:rPr>
        <w:t xml:space="preserve"> Pzp</w:t>
      </w:r>
      <w:r w:rsidRPr="00ED55A6">
        <w:rPr>
          <w:rFonts w:ascii="Roboto" w:hAnsi="Roboto" w:cstheme="minorHAnsi"/>
          <w:sz w:val="20"/>
          <w:szCs w:val="20"/>
        </w:rPr>
        <w:t>.</w:t>
      </w:r>
    </w:p>
    <w:p w14:paraId="6602D96D" w14:textId="77777777" w:rsidR="002E6D1C" w:rsidRPr="00ED55A6" w:rsidRDefault="002E6D1C" w:rsidP="00384522">
      <w:pPr>
        <w:ind w:left="792"/>
        <w:jc w:val="both"/>
        <w:rPr>
          <w:rFonts w:ascii="Roboto" w:hAnsi="Roboto" w:cstheme="minorHAnsi"/>
          <w:sz w:val="20"/>
          <w:szCs w:val="20"/>
        </w:rPr>
      </w:pPr>
    </w:p>
    <w:p w14:paraId="165C1633" w14:textId="77777777" w:rsidR="002E6D1C" w:rsidRPr="00ED55A6" w:rsidRDefault="002E6D1C" w:rsidP="00384522">
      <w:pPr>
        <w:numPr>
          <w:ilvl w:val="0"/>
          <w:numId w:val="4"/>
        </w:numPr>
        <w:jc w:val="both"/>
        <w:rPr>
          <w:rFonts w:ascii="Roboto" w:hAnsi="Roboto" w:cstheme="minorHAnsi"/>
          <w:sz w:val="20"/>
          <w:szCs w:val="20"/>
        </w:rPr>
      </w:pPr>
      <w:r w:rsidRPr="00ED55A6">
        <w:rPr>
          <w:rFonts w:ascii="Roboto" w:hAnsi="Roboto" w:cstheme="minorHAnsi"/>
          <w:b/>
          <w:sz w:val="20"/>
          <w:szCs w:val="20"/>
        </w:rPr>
        <w:t>Termin związania ofertą</w:t>
      </w:r>
    </w:p>
    <w:p w14:paraId="65CC4FB5" w14:textId="77777777" w:rsidR="002E6D1C" w:rsidRPr="00E02A98" w:rsidRDefault="002E6D1C" w:rsidP="00384522">
      <w:pPr>
        <w:numPr>
          <w:ilvl w:val="1"/>
          <w:numId w:val="4"/>
        </w:numPr>
        <w:jc w:val="both"/>
        <w:rPr>
          <w:rFonts w:ascii="Roboto" w:hAnsi="Roboto" w:cstheme="minorHAnsi"/>
          <w:b/>
          <w:sz w:val="20"/>
          <w:szCs w:val="20"/>
        </w:rPr>
      </w:pPr>
      <w:r w:rsidRPr="00ED55A6">
        <w:rPr>
          <w:rFonts w:ascii="Roboto" w:hAnsi="Roboto" w:cstheme="minorHAnsi"/>
          <w:sz w:val="20"/>
          <w:szCs w:val="20"/>
        </w:rPr>
        <w:t>Wykonawca składający ofertę pozostaje nią związany przez okres 60 dni</w:t>
      </w:r>
      <w:r w:rsidR="001A33B9" w:rsidRPr="00ED55A6">
        <w:rPr>
          <w:rFonts w:ascii="Roboto" w:hAnsi="Roboto" w:cstheme="minorHAnsi"/>
          <w:sz w:val="20"/>
          <w:szCs w:val="20"/>
        </w:rPr>
        <w:t>.</w:t>
      </w:r>
    </w:p>
    <w:p w14:paraId="1063B9FF" w14:textId="77777777" w:rsidR="00E02A98" w:rsidRPr="00ED55A6" w:rsidRDefault="00E02A98" w:rsidP="00E02A98">
      <w:pPr>
        <w:ind w:left="1050"/>
        <w:jc w:val="both"/>
        <w:rPr>
          <w:rFonts w:ascii="Roboto" w:hAnsi="Roboto" w:cstheme="minorHAnsi"/>
          <w:b/>
          <w:sz w:val="20"/>
          <w:szCs w:val="20"/>
        </w:rPr>
      </w:pPr>
    </w:p>
    <w:p w14:paraId="6A1AC0E5" w14:textId="77777777" w:rsidR="00F8550A" w:rsidRPr="00ED55A6" w:rsidRDefault="00F8550A" w:rsidP="00384522">
      <w:pPr>
        <w:ind w:left="792"/>
        <w:jc w:val="both"/>
        <w:rPr>
          <w:rFonts w:ascii="Roboto" w:hAnsi="Roboto" w:cstheme="minorHAnsi"/>
          <w:b/>
          <w:sz w:val="20"/>
          <w:szCs w:val="20"/>
        </w:rPr>
      </w:pPr>
    </w:p>
    <w:p w14:paraId="1F6711D8" w14:textId="77777777" w:rsidR="002E6D1C" w:rsidRPr="00ED55A6" w:rsidRDefault="002E6D1C" w:rsidP="00384522">
      <w:pPr>
        <w:numPr>
          <w:ilvl w:val="0"/>
          <w:numId w:val="4"/>
        </w:numPr>
        <w:jc w:val="both"/>
        <w:rPr>
          <w:rFonts w:ascii="Roboto" w:hAnsi="Roboto" w:cstheme="minorHAnsi"/>
          <w:sz w:val="20"/>
          <w:szCs w:val="20"/>
        </w:rPr>
      </w:pPr>
      <w:r w:rsidRPr="00ED55A6">
        <w:rPr>
          <w:rFonts w:ascii="Roboto" w:hAnsi="Roboto" w:cstheme="minorHAnsi"/>
          <w:b/>
          <w:sz w:val="20"/>
          <w:szCs w:val="20"/>
        </w:rPr>
        <w:lastRenderedPageBreak/>
        <w:t>Opis sposobu przygotowania oferty</w:t>
      </w:r>
    </w:p>
    <w:p w14:paraId="50246096" w14:textId="77777777" w:rsidR="002E6D1C" w:rsidRPr="00ED55A6" w:rsidRDefault="002E6D1C" w:rsidP="00384522">
      <w:pPr>
        <w:numPr>
          <w:ilvl w:val="1"/>
          <w:numId w:val="4"/>
        </w:numPr>
        <w:jc w:val="both"/>
        <w:rPr>
          <w:rFonts w:ascii="Roboto" w:eastAsia="Calibri" w:hAnsi="Roboto" w:cstheme="minorHAnsi"/>
          <w:sz w:val="20"/>
          <w:szCs w:val="20"/>
        </w:rPr>
      </w:pPr>
      <w:r w:rsidRPr="00ED55A6">
        <w:rPr>
          <w:rFonts w:ascii="Roboto" w:hAnsi="Roboto" w:cstheme="minorHAnsi"/>
          <w:sz w:val="20"/>
          <w:szCs w:val="20"/>
        </w:rPr>
        <w:t>Oferta musi spełniać następujące wymogi:</w:t>
      </w:r>
    </w:p>
    <w:p w14:paraId="1E9A4185" w14:textId="11E2598D" w:rsidR="001C06CD" w:rsidRDefault="002E6D1C" w:rsidP="00384522">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Wykonawca </w:t>
      </w:r>
      <w:r w:rsidR="001C06CD" w:rsidRPr="00ED55A6">
        <w:rPr>
          <w:rFonts w:ascii="Roboto" w:eastAsia="Calibri" w:hAnsi="Roboto" w:cstheme="minorHAnsi"/>
          <w:sz w:val="20"/>
          <w:szCs w:val="20"/>
        </w:rPr>
        <w:t xml:space="preserve">może złożyć </w:t>
      </w:r>
      <w:r w:rsidR="00C07227" w:rsidRPr="00ED55A6">
        <w:rPr>
          <w:rFonts w:ascii="Roboto" w:eastAsia="Calibri" w:hAnsi="Roboto" w:cstheme="minorHAnsi"/>
          <w:sz w:val="20"/>
          <w:szCs w:val="20"/>
        </w:rPr>
        <w:t>wyłącznie</w:t>
      </w:r>
      <w:r w:rsidR="001C06CD" w:rsidRPr="00ED55A6">
        <w:rPr>
          <w:rFonts w:ascii="Roboto" w:eastAsia="Calibri" w:hAnsi="Roboto" w:cstheme="minorHAnsi"/>
          <w:sz w:val="20"/>
          <w:szCs w:val="20"/>
        </w:rPr>
        <w:t xml:space="preserve"> jedną ofertę na każdą dowolnie wybraną część</w:t>
      </w:r>
      <w:r w:rsidR="00193B1A" w:rsidRPr="00ED55A6">
        <w:rPr>
          <w:rFonts w:ascii="Roboto" w:eastAsia="Calibri" w:hAnsi="Roboto" w:cstheme="minorHAnsi"/>
          <w:sz w:val="20"/>
          <w:szCs w:val="20"/>
        </w:rPr>
        <w:t xml:space="preserve"> zamówienia </w:t>
      </w:r>
      <w:r w:rsidR="00292D53" w:rsidRPr="00ED55A6">
        <w:rPr>
          <w:rFonts w:ascii="Roboto" w:eastAsia="Calibri" w:hAnsi="Roboto" w:cstheme="minorHAnsi"/>
          <w:sz w:val="20"/>
          <w:szCs w:val="20"/>
        </w:rPr>
        <w:t>(</w:t>
      </w:r>
      <w:r w:rsidR="00A20B9F" w:rsidRPr="00ED55A6">
        <w:rPr>
          <w:rFonts w:ascii="Roboto" w:eastAsia="Calibri" w:hAnsi="Roboto" w:cstheme="minorHAnsi"/>
          <w:sz w:val="20"/>
          <w:szCs w:val="20"/>
        </w:rPr>
        <w:t xml:space="preserve">zadanie </w:t>
      </w:r>
      <w:r w:rsidR="000D0FA2" w:rsidRPr="00ED55A6">
        <w:rPr>
          <w:rFonts w:ascii="Roboto" w:eastAsia="Calibri" w:hAnsi="Roboto" w:cstheme="minorHAnsi"/>
          <w:sz w:val="20"/>
          <w:szCs w:val="20"/>
        </w:rPr>
        <w:t>1</w:t>
      </w:r>
      <w:r w:rsidR="002A578E" w:rsidRPr="00ED55A6">
        <w:rPr>
          <w:rFonts w:ascii="Roboto" w:eastAsia="Calibri" w:hAnsi="Roboto" w:cstheme="minorHAnsi"/>
          <w:sz w:val="20"/>
          <w:szCs w:val="20"/>
        </w:rPr>
        <w:t xml:space="preserve"> -</w:t>
      </w:r>
      <w:r w:rsidR="00E02A98">
        <w:rPr>
          <w:rFonts w:ascii="Roboto" w:eastAsia="Calibri" w:hAnsi="Roboto" w:cstheme="minorHAnsi"/>
          <w:sz w:val="20"/>
          <w:szCs w:val="20"/>
        </w:rPr>
        <w:t>5</w:t>
      </w:r>
      <w:r w:rsidR="00292D53" w:rsidRPr="00ED55A6">
        <w:rPr>
          <w:rFonts w:ascii="Roboto" w:eastAsia="Calibri" w:hAnsi="Roboto" w:cstheme="minorHAnsi"/>
          <w:sz w:val="20"/>
          <w:szCs w:val="20"/>
        </w:rPr>
        <w:t>)</w:t>
      </w:r>
      <w:r w:rsidR="00223DAF" w:rsidRPr="00ED55A6">
        <w:rPr>
          <w:rFonts w:ascii="Roboto" w:eastAsia="Calibri" w:hAnsi="Roboto" w:cstheme="minorHAnsi"/>
          <w:sz w:val="20"/>
          <w:szCs w:val="20"/>
        </w:rPr>
        <w:t xml:space="preserve">. </w:t>
      </w:r>
      <w:r w:rsidR="005D0DDB" w:rsidRPr="00ED55A6">
        <w:rPr>
          <w:rFonts w:ascii="Roboto" w:eastAsia="Calibri" w:hAnsi="Roboto" w:cstheme="minorHAnsi"/>
          <w:sz w:val="20"/>
          <w:szCs w:val="20"/>
        </w:rPr>
        <w:t xml:space="preserve">Zamawiający nie ogranicza liczby </w:t>
      </w:r>
      <w:r w:rsidR="00223DAF" w:rsidRPr="00ED55A6">
        <w:rPr>
          <w:rFonts w:ascii="Roboto" w:eastAsia="Calibri" w:hAnsi="Roboto" w:cstheme="minorHAnsi"/>
          <w:sz w:val="20"/>
          <w:szCs w:val="20"/>
        </w:rPr>
        <w:t xml:space="preserve">części, na które może złożyć ofertę jeden Wykonawca. </w:t>
      </w:r>
      <w:r w:rsidR="001C06CD" w:rsidRPr="00ED55A6">
        <w:rPr>
          <w:rFonts w:ascii="Roboto" w:eastAsia="Calibri" w:hAnsi="Roboto" w:cstheme="minorHAnsi"/>
          <w:sz w:val="20"/>
          <w:szCs w:val="20"/>
        </w:rPr>
        <w:t>Jeżeli Wykonawca złoży więcej niż jedną ofer</w:t>
      </w:r>
      <w:r w:rsidR="00793435" w:rsidRPr="00ED55A6">
        <w:rPr>
          <w:rFonts w:ascii="Roboto" w:eastAsia="Calibri" w:hAnsi="Roboto" w:cstheme="minorHAnsi"/>
          <w:sz w:val="20"/>
          <w:szCs w:val="20"/>
        </w:rPr>
        <w:t>tę na wybraną przez siebie czę</w:t>
      </w:r>
      <w:r w:rsidR="001C06CD" w:rsidRPr="00ED55A6">
        <w:rPr>
          <w:rFonts w:ascii="Roboto" w:eastAsia="Calibri" w:hAnsi="Roboto" w:cstheme="minorHAnsi"/>
          <w:sz w:val="20"/>
          <w:szCs w:val="20"/>
        </w:rPr>
        <w:t>ść zamówienia, wszystkie złożone przez niego oferty na</w:t>
      </w:r>
      <w:r w:rsidR="0088173F" w:rsidRPr="00ED55A6">
        <w:rPr>
          <w:rFonts w:ascii="Roboto" w:eastAsia="Calibri" w:hAnsi="Roboto" w:cstheme="minorHAnsi"/>
          <w:sz w:val="20"/>
          <w:szCs w:val="20"/>
        </w:rPr>
        <w:t> </w:t>
      </w:r>
      <w:r w:rsidR="001C06CD" w:rsidRPr="00ED55A6">
        <w:rPr>
          <w:rFonts w:ascii="Roboto" w:eastAsia="Calibri" w:hAnsi="Roboto" w:cstheme="minorHAnsi"/>
          <w:sz w:val="20"/>
          <w:szCs w:val="20"/>
        </w:rPr>
        <w:t>tę część zamówienia zostaną odrzucone</w:t>
      </w:r>
      <w:r w:rsidR="00F111A0" w:rsidRPr="00ED55A6">
        <w:rPr>
          <w:rFonts w:ascii="Roboto" w:eastAsia="Calibri" w:hAnsi="Roboto" w:cstheme="minorHAnsi"/>
          <w:sz w:val="20"/>
          <w:szCs w:val="20"/>
        </w:rPr>
        <w:t>.</w:t>
      </w:r>
    </w:p>
    <w:p w14:paraId="2D0D00A2" w14:textId="77777777" w:rsidR="00353721" w:rsidRPr="00ED55A6" w:rsidRDefault="00353721" w:rsidP="00353721">
      <w:pPr>
        <w:ind w:left="1740"/>
        <w:jc w:val="both"/>
        <w:rPr>
          <w:rFonts w:ascii="Roboto" w:eastAsia="Calibri" w:hAnsi="Roboto" w:cstheme="minorHAnsi"/>
          <w:sz w:val="20"/>
          <w:szCs w:val="20"/>
        </w:rPr>
      </w:pPr>
    </w:p>
    <w:p w14:paraId="1ED05BCB" w14:textId="201931C8" w:rsidR="002E6D1C" w:rsidRDefault="002E6D1C" w:rsidP="00384522">
      <w:pPr>
        <w:numPr>
          <w:ilvl w:val="2"/>
          <w:numId w:val="4"/>
        </w:numPr>
        <w:jc w:val="both"/>
        <w:rPr>
          <w:rFonts w:ascii="Roboto" w:eastAsia="Calibri" w:hAnsi="Roboto" w:cstheme="minorHAnsi"/>
          <w:sz w:val="20"/>
          <w:szCs w:val="20"/>
        </w:rPr>
      </w:pPr>
      <w:r w:rsidRPr="00ED55A6">
        <w:rPr>
          <w:rFonts w:ascii="Roboto" w:eastAsia="Calibri" w:hAnsi="Roboto" w:cstheme="minorHAnsi"/>
          <w:b/>
          <w:sz w:val="20"/>
          <w:szCs w:val="20"/>
          <w:u w:val="single"/>
        </w:rPr>
        <w:t>Ofertę składa się pod rygorem nieważności w formie pisemnej</w:t>
      </w:r>
      <w:r w:rsidR="0088173F" w:rsidRPr="00ED55A6">
        <w:rPr>
          <w:rFonts w:ascii="Roboto" w:hAnsi="Roboto" w:cstheme="minorHAnsi"/>
          <w:sz w:val="20"/>
          <w:szCs w:val="20"/>
        </w:rPr>
        <w:t xml:space="preserve"> z</w:t>
      </w:r>
      <w:r w:rsidR="00472F79" w:rsidRPr="00ED55A6">
        <w:rPr>
          <w:rFonts w:ascii="Roboto" w:hAnsi="Roboto" w:cstheme="minorHAnsi"/>
          <w:sz w:val="20"/>
          <w:szCs w:val="20"/>
        </w:rPr>
        <w:t> </w:t>
      </w:r>
      <w:r w:rsidR="0088173F" w:rsidRPr="00ED55A6">
        <w:rPr>
          <w:rFonts w:ascii="Roboto" w:hAnsi="Roboto" w:cstheme="minorHAnsi"/>
          <w:sz w:val="20"/>
          <w:szCs w:val="20"/>
        </w:rPr>
        <w:t>zastrzeżeniem, że JEDZ może być złożony wyłącznie zgodnie z instrukcją określoną w pkt. 6.3. SIWZ</w:t>
      </w:r>
      <w:r w:rsidRPr="00ED55A6">
        <w:rPr>
          <w:rFonts w:ascii="Roboto" w:eastAsia="Calibri" w:hAnsi="Roboto" w:cstheme="minorHAnsi"/>
          <w:sz w:val="20"/>
          <w:szCs w:val="20"/>
        </w:rPr>
        <w:t>. Zamawiający nie wyraża zgody na złożenie oferty w formie elektronicznej.</w:t>
      </w:r>
    </w:p>
    <w:p w14:paraId="66DE0D95" w14:textId="77777777" w:rsidR="00353721" w:rsidRPr="00ED55A6" w:rsidRDefault="00353721" w:rsidP="00353721">
      <w:pPr>
        <w:jc w:val="both"/>
        <w:rPr>
          <w:rFonts w:ascii="Roboto" w:eastAsia="Calibri" w:hAnsi="Roboto" w:cstheme="minorHAnsi"/>
          <w:sz w:val="20"/>
          <w:szCs w:val="20"/>
        </w:rPr>
      </w:pPr>
    </w:p>
    <w:p w14:paraId="3A5E315F" w14:textId="77777777" w:rsidR="002E6D1C" w:rsidRDefault="002E6D1C" w:rsidP="00384522">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w:t>
      </w:r>
    </w:p>
    <w:p w14:paraId="194A6ABB" w14:textId="77777777" w:rsidR="00353721" w:rsidRPr="00ED55A6" w:rsidRDefault="00353721" w:rsidP="00353721">
      <w:pPr>
        <w:jc w:val="both"/>
        <w:rPr>
          <w:rFonts w:ascii="Roboto" w:eastAsia="Calibri" w:hAnsi="Roboto" w:cstheme="minorHAnsi"/>
          <w:sz w:val="20"/>
          <w:szCs w:val="20"/>
        </w:rPr>
      </w:pPr>
    </w:p>
    <w:p w14:paraId="4A98CCF2" w14:textId="77777777" w:rsidR="002E6D1C" w:rsidRDefault="002E6D1C" w:rsidP="00384522">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Treść oferty musi odpowiadać treści SIWZ. </w:t>
      </w:r>
    </w:p>
    <w:p w14:paraId="67436ED9" w14:textId="77777777" w:rsidR="00353721" w:rsidRPr="00ED55A6" w:rsidRDefault="00353721" w:rsidP="00353721">
      <w:pPr>
        <w:jc w:val="both"/>
        <w:rPr>
          <w:rFonts w:ascii="Roboto" w:eastAsia="Calibri" w:hAnsi="Roboto" w:cstheme="minorHAnsi"/>
          <w:sz w:val="20"/>
          <w:szCs w:val="20"/>
        </w:rPr>
      </w:pPr>
    </w:p>
    <w:p w14:paraId="62FB4C09" w14:textId="77777777" w:rsidR="002E6D1C" w:rsidRDefault="002E6D1C" w:rsidP="00384522">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Oferta musi być podpisana przez osoby upoważnione do reprezentowania Wykonawcy (Wykonawców wspólnie ubiegających się o udzielenie zamówienia). </w:t>
      </w:r>
    </w:p>
    <w:p w14:paraId="26F6428D" w14:textId="77777777" w:rsidR="00353721" w:rsidRPr="00ED55A6" w:rsidRDefault="00353721" w:rsidP="00353721">
      <w:pPr>
        <w:jc w:val="both"/>
        <w:rPr>
          <w:rFonts w:ascii="Roboto" w:eastAsia="Calibri" w:hAnsi="Roboto" w:cstheme="minorHAnsi"/>
          <w:sz w:val="20"/>
          <w:szCs w:val="20"/>
        </w:rPr>
      </w:pPr>
    </w:p>
    <w:p w14:paraId="5DA0D33A" w14:textId="01979935" w:rsidR="002E6D1C" w:rsidRDefault="002E6D1C" w:rsidP="00384522">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Upoważnienie osób podpisujących ofertę do jej podpisania musi 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14:paraId="241F4B1C" w14:textId="77777777" w:rsidR="00353721" w:rsidRPr="00ED55A6" w:rsidRDefault="00353721" w:rsidP="00353721">
      <w:pPr>
        <w:jc w:val="both"/>
        <w:rPr>
          <w:rFonts w:ascii="Roboto" w:eastAsia="Calibri" w:hAnsi="Roboto" w:cstheme="minorHAnsi"/>
          <w:sz w:val="20"/>
          <w:szCs w:val="20"/>
        </w:rPr>
      </w:pPr>
    </w:p>
    <w:p w14:paraId="7DD44FBA" w14:textId="5247CBC6" w:rsidR="002E6D1C" w:rsidRDefault="002E6D1C" w:rsidP="00384522">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Oświadczenia sporządzone wg wzorów dołączonych do niniejszej SIWZ oraz według wzorów udostępnionych/przekazywanych przez Zamawiającego powinny zostać wypełnione i podpisane przez osoby uprawnione do</w:t>
      </w:r>
      <w:r w:rsidR="00472F79" w:rsidRPr="00ED55A6">
        <w:rPr>
          <w:rFonts w:ascii="Roboto" w:eastAsia="Calibri" w:hAnsi="Roboto" w:cstheme="minorHAnsi"/>
          <w:sz w:val="20"/>
          <w:szCs w:val="20"/>
        </w:rPr>
        <w:t> </w:t>
      </w:r>
      <w:r w:rsidRPr="00ED55A6">
        <w:rPr>
          <w:rFonts w:ascii="Roboto" w:eastAsia="Calibri" w:hAnsi="Roboto" w:cstheme="minorHAnsi"/>
          <w:sz w:val="20"/>
          <w:szCs w:val="20"/>
        </w:rPr>
        <w:t xml:space="preserve">reprezentacji </w:t>
      </w:r>
      <w:r w:rsidR="000551E9" w:rsidRPr="00ED55A6">
        <w:rPr>
          <w:rFonts w:ascii="Roboto" w:eastAsia="Calibri" w:hAnsi="Roboto" w:cstheme="minorHAnsi"/>
          <w:sz w:val="20"/>
          <w:szCs w:val="20"/>
        </w:rPr>
        <w:t>odpowiednio wykonawcy, wykonawców wspólnie ubiegających się o zamówienie lub podmiotu udostępniającego zasoby</w:t>
      </w:r>
      <w:r w:rsidRPr="00ED55A6">
        <w:rPr>
          <w:rFonts w:ascii="Roboto" w:eastAsia="Calibri" w:hAnsi="Roboto" w:cstheme="minorHAnsi"/>
          <w:sz w:val="20"/>
          <w:szCs w:val="20"/>
        </w:rPr>
        <w:t>.</w:t>
      </w:r>
    </w:p>
    <w:p w14:paraId="60D867B6" w14:textId="77777777" w:rsidR="00353721" w:rsidRPr="00ED55A6" w:rsidRDefault="00353721" w:rsidP="00353721">
      <w:pPr>
        <w:jc w:val="both"/>
        <w:rPr>
          <w:rFonts w:ascii="Roboto" w:eastAsia="Calibri" w:hAnsi="Roboto" w:cstheme="minorHAnsi"/>
          <w:sz w:val="20"/>
          <w:szCs w:val="20"/>
        </w:rPr>
      </w:pPr>
    </w:p>
    <w:p w14:paraId="550395D8" w14:textId="1501E3B3" w:rsidR="002E6D1C" w:rsidRDefault="002E6D1C" w:rsidP="00384522">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We wszystkich przypadkach, gdzie mowa jest o piecz</w:t>
      </w:r>
      <w:r w:rsidR="002A578E" w:rsidRPr="00ED55A6">
        <w:rPr>
          <w:rFonts w:ascii="Roboto" w:eastAsia="Calibri" w:hAnsi="Roboto" w:cstheme="minorHAnsi"/>
          <w:sz w:val="20"/>
          <w:szCs w:val="20"/>
        </w:rPr>
        <w:t>ęci wykonawcy</w:t>
      </w:r>
      <w:r w:rsidRPr="00ED55A6">
        <w:rPr>
          <w:rFonts w:ascii="Roboto" w:eastAsia="Calibri" w:hAnsi="Roboto" w:cstheme="minorHAnsi"/>
          <w:sz w:val="20"/>
          <w:szCs w:val="20"/>
        </w:rPr>
        <w:t>, Zamawiający dopuszcza złożenie czytelnego</w:t>
      </w:r>
      <w:r w:rsidR="002A578E" w:rsidRPr="00ED55A6">
        <w:rPr>
          <w:rFonts w:ascii="Roboto" w:eastAsia="Calibri" w:hAnsi="Roboto" w:cstheme="minorHAnsi"/>
          <w:sz w:val="20"/>
          <w:szCs w:val="20"/>
        </w:rPr>
        <w:t xml:space="preserve"> podpisu </w:t>
      </w:r>
      <w:r w:rsidRPr="00ED55A6">
        <w:rPr>
          <w:rFonts w:ascii="Roboto" w:eastAsia="Calibri" w:hAnsi="Roboto" w:cstheme="minorHAnsi"/>
          <w:sz w:val="20"/>
          <w:szCs w:val="20"/>
        </w:rPr>
        <w:t>o treści pieczęci firmowej wykonawcy.</w:t>
      </w:r>
    </w:p>
    <w:p w14:paraId="1937F24B" w14:textId="77777777" w:rsidR="00353721" w:rsidRPr="00ED55A6" w:rsidRDefault="00353721" w:rsidP="00353721">
      <w:pPr>
        <w:jc w:val="both"/>
        <w:rPr>
          <w:rFonts w:ascii="Roboto" w:eastAsia="Calibri" w:hAnsi="Roboto" w:cstheme="minorHAnsi"/>
          <w:sz w:val="20"/>
          <w:szCs w:val="20"/>
        </w:rPr>
      </w:pPr>
    </w:p>
    <w:p w14:paraId="0598624E" w14:textId="77777777" w:rsidR="002E6D1C" w:rsidRPr="00353721" w:rsidRDefault="002E6D1C" w:rsidP="00384522">
      <w:pPr>
        <w:numPr>
          <w:ilvl w:val="2"/>
          <w:numId w:val="4"/>
        </w:numPr>
        <w:jc w:val="both"/>
        <w:rPr>
          <w:rFonts w:ascii="Roboto" w:hAnsi="Roboto" w:cstheme="minorHAnsi"/>
          <w:sz w:val="20"/>
          <w:szCs w:val="20"/>
        </w:rPr>
      </w:pPr>
      <w:r w:rsidRPr="00ED55A6">
        <w:rPr>
          <w:rFonts w:ascii="Roboto" w:eastAsia="Calibri" w:hAnsi="Roboto" w:cstheme="minorHAnsi"/>
          <w:sz w:val="20"/>
          <w:szCs w:val="20"/>
        </w:rPr>
        <w:t>Wykonawca ponosi wszelkie koszty związane z przygotowaniem i złożeniem oferty.</w:t>
      </w:r>
    </w:p>
    <w:p w14:paraId="29F1F2CB" w14:textId="77777777" w:rsidR="00353721" w:rsidRPr="00ED55A6" w:rsidRDefault="00353721" w:rsidP="000B49DF">
      <w:pPr>
        <w:jc w:val="both"/>
        <w:rPr>
          <w:rFonts w:ascii="Roboto" w:hAnsi="Roboto" w:cstheme="minorHAnsi"/>
          <w:sz w:val="20"/>
          <w:szCs w:val="20"/>
        </w:rPr>
      </w:pPr>
    </w:p>
    <w:p w14:paraId="41FFEDDA" w14:textId="77777777" w:rsidR="002E6D1C" w:rsidRPr="00ED55A6" w:rsidRDefault="002E6D1C" w:rsidP="00384522">
      <w:pPr>
        <w:numPr>
          <w:ilvl w:val="1"/>
          <w:numId w:val="4"/>
        </w:numPr>
        <w:jc w:val="both"/>
        <w:rPr>
          <w:rFonts w:ascii="Roboto" w:hAnsi="Roboto" w:cstheme="minorHAnsi"/>
          <w:sz w:val="20"/>
          <w:szCs w:val="20"/>
          <w:u w:val="single"/>
        </w:rPr>
      </w:pPr>
      <w:r w:rsidRPr="00ED55A6">
        <w:rPr>
          <w:rFonts w:ascii="Roboto" w:hAnsi="Roboto" w:cstheme="minorHAnsi"/>
          <w:sz w:val="20"/>
          <w:szCs w:val="20"/>
          <w:u w:val="single"/>
        </w:rPr>
        <w:t>Forma oferty:</w:t>
      </w:r>
    </w:p>
    <w:p w14:paraId="1254A1C9"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Wypełnienia we wzorach dokumentów stanowiących załączniki do SIWZ oraz udostępnionych/przekazywanych przez Zamawiającego mogą być dokonane komputerowo, maszynowo lub ręcznie.</w:t>
      </w:r>
    </w:p>
    <w:p w14:paraId="5FBDE78B" w14:textId="77777777" w:rsidR="00672CBF" w:rsidRPr="00ED55A6" w:rsidRDefault="00672CBF" w:rsidP="00672CBF">
      <w:pPr>
        <w:ind w:left="1740"/>
        <w:jc w:val="both"/>
        <w:rPr>
          <w:rFonts w:ascii="Roboto" w:hAnsi="Roboto" w:cstheme="minorHAnsi"/>
          <w:sz w:val="20"/>
          <w:szCs w:val="20"/>
        </w:rPr>
      </w:pPr>
    </w:p>
    <w:p w14:paraId="53CF4A79"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Dokumenty przygotowywane samodzielnie przez wykonawcę na podstawie wzorów stanowiących załączniki do niniejszej SIWZ oraz udostępnionych/przekazywanych przez Zamawiającego powinny odpowiadać co do treści wzorom załączonym do SIWZ oraz udostępnionym/przekazanym przez Zamawiającego.</w:t>
      </w:r>
    </w:p>
    <w:p w14:paraId="1368BA75" w14:textId="77777777" w:rsidR="00672CBF" w:rsidRPr="00ED55A6" w:rsidRDefault="00672CBF" w:rsidP="00672CBF">
      <w:pPr>
        <w:jc w:val="both"/>
        <w:rPr>
          <w:rFonts w:ascii="Roboto" w:hAnsi="Roboto" w:cstheme="minorHAnsi"/>
          <w:sz w:val="20"/>
          <w:szCs w:val="20"/>
        </w:rPr>
      </w:pPr>
    </w:p>
    <w:p w14:paraId="5268F579"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Zaleca się, aby całość oferty oraz dokumentów lub oświadczeń składanych przez Wykonawcę samodzielnie lub w odpowiedzi na wezwanie Zamawiającego była złożona w formie uniemożliwiającej jej przypadkowe zdekompletowanie.</w:t>
      </w:r>
    </w:p>
    <w:p w14:paraId="46E64312" w14:textId="77777777" w:rsidR="00672CBF" w:rsidRPr="00ED55A6" w:rsidRDefault="00672CBF" w:rsidP="00672CBF">
      <w:pPr>
        <w:jc w:val="both"/>
        <w:rPr>
          <w:rFonts w:ascii="Roboto" w:hAnsi="Roboto" w:cstheme="minorHAnsi"/>
          <w:sz w:val="20"/>
          <w:szCs w:val="20"/>
        </w:rPr>
      </w:pPr>
    </w:p>
    <w:p w14:paraId="1F9E03EB"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 xml:space="preserve">Zaleca się, by wszystkie zapisane strony oferty były ponumerowane oraz parafowane przez osobę (lub osoby, jeżeli do reprezentowania wykonawcy uprawnione / upoważnione są dwie lub więcej osoby) podpisującą (podpisujące) ofertę zgodnie z treścią właściwego rejestru określającego status prawny Wykonawcy lub treścią załączonego do oferty pełnomocnictwa. </w:t>
      </w:r>
    </w:p>
    <w:p w14:paraId="65DEF101" w14:textId="77777777" w:rsidR="00672CBF" w:rsidRPr="00ED55A6" w:rsidRDefault="00672CBF" w:rsidP="00672CBF">
      <w:pPr>
        <w:jc w:val="both"/>
        <w:rPr>
          <w:rFonts w:ascii="Roboto" w:hAnsi="Roboto" w:cstheme="minorHAnsi"/>
          <w:sz w:val="20"/>
          <w:szCs w:val="20"/>
        </w:rPr>
      </w:pPr>
    </w:p>
    <w:p w14:paraId="0C090380" w14:textId="77777777" w:rsidR="002E6D1C" w:rsidRPr="00ED55A6"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lastRenderedPageBreak/>
        <w:t>Zaleca się załączenie do oferty spisu treści z wyszczególnieniem ilości stron wchodzących w skład oferty.</w:t>
      </w:r>
    </w:p>
    <w:p w14:paraId="50D7F0A8" w14:textId="6DB243D9"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Wszelkie miejsca w ofercie oraz w dokumentach lub oświadczeniach składanych przez Wykonawcę samodzielnie lub w odpowiedzi na wezwanie Zamawiającego,</w:t>
      </w:r>
      <w:r w:rsidR="009F54CD" w:rsidRPr="00ED55A6">
        <w:rPr>
          <w:rFonts w:ascii="Roboto" w:hAnsi="Roboto" w:cstheme="minorHAnsi"/>
          <w:sz w:val="20"/>
          <w:szCs w:val="20"/>
        </w:rPr>
        <w:t xml:space="preserve"> </w:t>
      </w:r>
      <w:r w:rsidRPr="00ED55A6">
        <w:rPr>
          <w:rFonts w:ascii="Roboto" w:hAnsi="Roboto" w:cstheme="minorHAnsi"/>
          <w:sz w:val="20"/>
          <w:szCs w:val="20"/>
        </w:rPr>
        <w:t>w których wykonawca naniósł poprawki lub zmiany wpisywanej przez siebie treści (czyli wyłącznie w miejscach, w których jest to dopuszczone przez Zamawiającego) powinny być parafowane przez wykonawcę.</w:t>
      </w:r>
    </w:p>
    <w:p w14:paraId="4121A5EA" w14:textId="77777777" w:rsidR="00672CBF" w:rsidRPr="00ED55A6" w:rsidRDefault="00672CBF" w:rsidP="00672CBF">
      <w:pPr>
        <w:ind w:left="1740"/>
        <w:jc w:val="both"/>
        <w:rPr>
          <w:rFonts w:ascii="Roboto" w:hAnsi="Roboto" w:cstheme="minorHAnsi"/>
          <w:sz w:val="20"/>
          <w:szCs w:val="20"/>
        </w:rPr>
      </w:pPr>
    </w:p>
    <w:p w14:paraId="07384EDA" w14:textId="34D6FBB8"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Dokumenty wynikające z treści Rozporządzenia Prezesa Rady Ministrów z</w:t>
      </w:r>
      <w:r w:rsidR="00472F79" w:rsidRPr="00ED55A6">
        <w:rPr>
          <w:rFonts w:ascii="Roboto" w:hAnsi="Roboto" w:cstheme="minorHAnsi"/>
          <w:sz w:val="20"/>
          <w:szCs w:val="20"/>
        </w:rPr>
        <w:t> </w:t>
      </w:r>
      <w:r w:rsidRPr="00ED55A6">
        <w:rPr>
          <w:rFonts w:ascii="Roboto" w:hAnsi="Roboto" w:cstheme="minorHAnsi"/>
          <w:sz w:val="20"/>
          <w:szCs w:val="20"/>
        </w:rPr>
        <w:t>dnia 26 lipca 2016 roku w sprawie rodzajów dokumentów, jakich może żądać zamawiający od wykonawcy w postępowaniu o udzielenie zamówienia, mogą być przedstawiane w formie oryginałów lub</w:t>
      </w:r>
      <w:r w:rsidR="00670A11" w:rsidRPr="00ED55A6">
        <w:rPr>
          <w:rFonts w:ascii="Roboto" w:hAnsi="Roboto" w:cstheme="minorHAnsi"/>
          <w:sz w:val="20"/>
          <w:szCs w:val="20"/>
        </w:rPr>
        <w:t xml:space="preserve"> kopii poświadczonej za zgodność z oryginałem</w:t>
      </w:r>
      <w:r w:rsidRPr="00ED55A6">
        <w:rPr>
          <w:rFonts w:ascii="Roboto" w:hAnsi="Roboto" w:cstheme="minorHAnsi"/>
          <w:sz w:val="20"/>
          <w:szCs w:val="20"/>
        </w:rPr>
        <w:t xml:space="preserve">. </w:t>
      </w:r>
    </w:p>
    <w:p w14:paraId="42E6DB79" w14:textId="77777777" w:rsidR="00672CBF" w:rsidRPr="00ED55A6" w:rsidRDefault="00672CBF" w:rsidP="00672CBF">
      <w:pPr>
        <w:jc w:val="both"/>
        <w:rPr>
          <w:rFonts w:ascii="Roboto" w:hAnsi="Roboto" w:cstheme="minorHAnsi"/>
          <w:sz w:val="20"/>
          <w:szCs w:val="20"/>
        </w:rPr>
      </w:pPr>
    </w:p>
    <w:p w14:paraId="1635B14D" w14:textId="72BEB152" w:rsidR="002E6D1C" w:rsidRDefault="00513059" w:rsidP="00384522">
      <w:pPr>
        <w:numPr>
          <w:ilvl w:val="2"/>
          <w:numId w:val="4"/>
        </w:numPr>
        <w:jc w:val="both"/>
        <w:rPr>
          <w:rFonts w:ascii="Roboto" w:hAnsi="Roboto" w:cstheme="minorHAnsi"/>
          <w:sz w:val="20"/>
          <w:szCs w:val="20"/>
        </w:rPr>
      </w:pPr>
      <w:r w:rsidRPr="00ED55A6">
        <w:rPr>
          <w:rFonts w:ascii="Roboto" w:hAnsi="Roboto" w:cstheme="minorHAnsi"/>
          <w:sz w:val="20"/>
          <w:szCs w:val="2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w:t>
      </w:r>
      <w:r w:rsidR="00472F79" w:rsidRPr="00ED55A6">
        <w:rPr>
          <w:rFonts w:ascii="Roboto" w:hAnsi="Roboto" w:cstheme="minorHAnsi"/>
          <w:sz w:val="20"/>
          <w:szCs w:val="20"/>
          <w:lang w:eastAsia="pl-PL"/>
        </w:rPr>
        <w:t> </w:t>
      </w:r>
      <w:r w:rsidRPr="00ED55A6">
        <w:rPr>
          <w:rFonts w:ascii="Roboto" w:hAnsi="Roboto" w:cstheme="minorHAnsi"/>
          <w:sz w:val="20"/>
          <w:szCs w:val="20"/>
          <w:lang w:eastAsia="pl-PL"/>
        </w:rPr>
        <w:t>nich dotyczą</w:t>
      </w:r>
      <w:r w:rsidR="002E6D1C" w:rsidRPr="00ED55A6">
        <w:rPr>
          <w:rFonts w:ascii="Roboto" w:hAnsi="Roboto" w:cstheme="minorHAnsi"/>
          <w:sz w:val="20"/>
          <w:szCs w:val="20"/>
        </w:rPr>
        <w:t>.</w:t>
      </w:r>
    </w:p>
    <w:p w14:paraId="69ED4DCC" w14:textId="77777777" w:rsidR="00672CBF" w:rsidRPr="00ED55A6" w:rsidRDefault="00672CBF" w:rsidP="00672CBF">
      <w:pPr>
        <w:jc w:val="both"/>
        <w:rPr>
          <w:rFonts w:ascii="Roboto" w:hAnsi="Roboto" w:cstheme="minorHAnsi"/>
          <w:sz w:val="20"/>
          <w:szCs w:val="20"/>
        </w:rPr>
      </w:pPr>
    </w:p>
    <w:p w14:paraId="24DFA1FA" w14:textId="4AE9CC9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Wykonawca może zastrzec informacje stanowiące tajemnicę przedsiębiorstwa w rozumieniu przepisów ustawy o zwalczaniu nieuczciwej konkurencji. Przez tajemnicę przedsiębiorstwa w rozumieniu art. 11 ust. 4</w:t>
      </w:r>
      <w:r w:rsidR="00AF556B">
        <w:rPr>
          <w:rFonts w:ascii="Roboto" w:hAnsi="Roboto" w:cstheme="minorHAnsi"/>
          <w:sz w:val="20"/>
          <w:szCs w:val="20"/>
        </w:rPr>
        <w:t xml:space="preserve"> ustawy z dnia 16 kwietnia 1993</w:t>
      </w:r>
      <w:r w:rsidRPr="00ED55A6">
        <w:rPr>
          <w:rFonts w:ascii="Roboto" w:hAnsi="Roboto" w:cstheme="minorHAnsi"/>
          <w:sz w:val="20"/>
          <w:szCs w:val="20"/>
        </w:rPr>
        <w:t>r. o zwalczaniu nieuczciwej konkurencji (Dz.U.</w:t>
      </w:r>
      <w:r w:rsidR="0088173F" w:rsidRPr="00ED55A6">
        <w:rPr>
          <w:rFonts w:ascii="Roboto" w:hAnsi="Roboto" w:cstheme="minorHAnsi"/>
          <w:sz w:val="20"/>
          <w:szCs w:val="20"/>
        </w:rPr>
        <w:t xml:space="preserve"> z 2018 r. poz. 419)</w:t>
      </w:r>
      <w:r w:rsidRPr="00ED55A6">
        <w:rPr>
          <w:rFonts w:ascii="Roboto" w:hAnsi="Roboto" w:cstheme="minorHAnsi"/>
          <w:sz w:val="20"/>
          <w:szCs w:val="20"/>
        </w:rPr>
        <w:t xml:space="preserve"> rozumie się nieujawnione do wiadomości publicznej informacje techniczne, technologiczne, organizacyjne przedsiębiorstwa lub inne informacje posiadające wartość gospodarczą, co</w:t>
      </w:r>
      <w:r w:rsidR="00472F79" w:rsidRPr="00ED55A6">
        <w:rPr>
          <w:rFonts w:ascii="Roboto" w:hAnsi="Roboto" w:cstheme="minorHAnsi"/>
          <w:sz w:val="20"/>
          <w:szCs w:val="20"/>
        </w:rPr>
        <w:t> </w:t>
      </w:r>
      <w:r w:rsidR="00672CBF">
        <w:rPr>
          <w:rFonts w:ascii="Roboto" w:hAnsi="Roboto" w:cstheme="minorHAnsi"/>
          <w:sz w:val="20"/>
          <w:szCs w:val="20"/>
        </w:rPr>
        <w:t xml:space="preserve">do </w:t>
      </w:r>
      <w:r w:rsidRPr="00ED55A6">
        <w:rPr>
          <w:rFonts w:ascii="Roboto" w:hAnsi="Roboto" w:cstheme="minorHAnsi"/>
          <w:sz w:val="20"/>
          <w:szCs w:val="20"/>
        </w:rPr>
        <w:t>których przedsiębiorca podjął niezbędne działania w celu zachowania ich poufności. Wykonawca zobowiązany jest wykazać, nie</w:t>
      </w:r>
      <w:r w:rsidR="0088173F" w:rsidRPr="00ED55A6">
        <w:rPr>
          <w:rFonts w:ascii="Roboto" w:hAnsi="Roboto" w:cstheme="minorHAnsi"/>
          <w:sz w:val="20"/>
          <w:szCs w:val="20"/>
        </w:rPr>
        <w:t> </w:t>
      </w:r>
      <w:r w:rsidRPr="00ED55A6">
        <w:rPr>
          <w:rFonts w:ascii="Roboto" w:hAnsi="Roboto" w:cstheme="minorHAnsi"/>
          <w:sz w:val="20"/>
          <w:szCs w:val="20"/>
        </w:rPr>
        <w:t xml:space="preserve">później niż w terminie składania ofert, iż zastrzeżone informacje stanowią tajemnicę przedsiębiorstwa w rozumieniu przepisów wskazanych powyżej. </w:t>
      </w:r>
    </w:p>
    <w:p w14:paraId="065AA2EA" w14:textId="77777777" w:rsidR="00672CBF" w:rsidRPr="00ED55A6" w:rsidRDefault="00672CBF" w:rsidP="00672CBF">
      <w:pPr>
        <w:jc w:val="both"/>
        <w:rPr>
          <w:rFonts w:ascii="Roboto" w:hAnsi="Roboto" w:cstheme="minorHAnsi"/>
          <w:sz w:val="20"/>
          <w:szCs w:val="20"/>
        </w:rPr>
      </w:pPr>
    </w:p>
    <w:p w14:paraId="3255C6D8" w14:textId="77777777" w:rsidR="002E6D1C" w:rsidRPr="00ED55A6"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Informacje zastrzeżone jako tajemnica przedsiębiorstwa winny być przez wykonawcę złożone w oddzielnej kopercie z oznakowaniem „TAJEMNICA PRZEDSIĘBIORSTWA” lub zszyte oddzielnie od pozostałych, jawnych elementów oferty.</w:t>
      </w:r>
    </w:p>
    <w:p w14:paraId="1FBA09D6" w14:textId="77777777" w:rsidR="003D3B9F" w:rsidRPr="00ED55A6" w:rsidRDefault="003D3B9F" w:rsidP="00384522">
      <w:pPr>
        <w:ind w:left="1740"/>
        <w:jc w:val="both"/>
        <w:rPr>
          <w:rFonts w:ascii="Roboto" w:hAnsi="Roboto" w:cstheme="minorHAnsi"/>
          <w:sz w:val="20"/>
          <w:szCs w:val="20"/>
        </w:rPr>
      </w:pPr>
    </w:p>
    <w:p w14:paraId="3F182784" w14:textId="1D7D16D7" w:rsidR="002E6D1C" w:rsidRDefault="002E6D1C" w:rsidP="00384522">
      <w:pPr>
        <w:numPr>
          <w:ilvl w:val="1"/>
          <w:numId w:val="4"/>
        </w:numPr>
        <w:jc w:val="both"/>
        <w:rPr>
          <w:rFonts w:ascii="Roboto" w:hAnsi="Roboto" w:cstheme="minorHAnsi"/>
          <w:b/>
          <w:sz w:val="20"/>
          <w:szCs w:val="20"/>
          <w:u w:val="double"/>
        </w:rPr>
      </w:pPr>
      <w:r w:rsidRPr="00ED55A6">
        <w:rPr>
          <w:rFonts w:ascii="Roboto" w:hAnsi="Roboto" w:cstheme="minorHAnsi"/>
          <w:b/>
          <w:sz w:val="20"/>
          <w:szCs w:val="20"/>
          <w:u w:val="double"/>
        </w:rPr>
        <w:t xml:space="preserve">Na zawartość </w:t>
      </w:r>
      <w:r w:rsidR="009A4D36" w:rsidRPr="00ED55A6">
        <w:rPr>
          <w:rFonts w:ascii="Roboto" w:hAnsi="Roboto" w:cstheme="minorHAnsi"/>
          <w:b/>
          <w:sz w:val="20"/>
          <w:szCs w:val="20"/>
          <w:u w:val="double"/>
        </w:rPr>
        <w:t>oferty (koperty, paczki o której</w:t>
      </w:r>
      <w:r w:rsidR="004201B9" w:rsidRPr="00ED55A6">
        <w:rPr>
          <w:rFonts w:ascii="Roboto" w:hAnsi="Roboto" w:cstheme="minorHAnsi"/>
          <w:b/>
          <w:sz w:val="20"/>
          <w:szCs w:val="20"/>
          <w:u w:val="double"/>
        </w:rPr>
        <w:t xml:space="preserve"> mowa w pkt </w:t>
      </w:r>
      <w:r w:rsidR="0088173F" w:rsidRPr="00ED55A6">
        <w:rPr>
          <w:rFonts w:ascii="Roboto" w:hAnsi="Roboto" w:cstheme="minorHAnsi"/>
          <w:b/>
          <w:sz w:val="20"/>
          <w:szCs w:val="20"/>
          <w:u w:val="double"/>
        </w:rPr>
        <w:t>12</w:t>
      </w:r>
      <w:r w:rsidR="009A4D36" w:rsidRPr="00ED55A6">
        <w:rPr>
          <w:rFonts w:ascii="Roboto" w:hAnsi="Roboto" w:cstheme="minorHAnsi"/>
          <w:b/>
          <w:sz w:val="20"/>
          <w:szCs w:val="20"/>
          <w:u w:val="double"/>
        </w:rPr>
        <w:t>.1.3.)</w:t>
      </w:r>
      <w:r w:rsidRPr="00ED55A6">
        <w:rPr>
          <w:rFonts w:ascii="Roboto" w:hAnsi="Roboto" w:cstheme="minorHAnsi"/>
          <w:b/>
          <w:sz w:val="20"/>
          <w:szCs w:val="20"/>
          <w:u w:val="double"/>
        </w:rPr>
        <w:t xml:space="preserve"> składa się:</w:t>
      </w:r>
    </w:p>
    <w:p w14:paraId="2FF3EB9D" w14:textId="77777777" w:rsidR="00DC758B" w:rsidRPr="00ED55A6" w:rsidRDefault="00DC758B" w:rsidP="00DC758B">
      <w:pPr>
        <w:ind w:left="1050"/>
        <w:jc w:val="both"/>
        <w:rPr>
          <w:rFonts w:ascii="Roboto" w:hAnsi="Roboto" w:cstheme="minorHAnsi"/>
          <w:b/>
          <w:sz w:val="20"/>
          <w:szCs w:val="20"/>
          <w:u w:val="double"/>
        </w:rPr>
      </w:pPr>
    </w:p>
    <w:p w14:paraId="14B9814B" w14:textId="33AB3CF1" w:rsidR="00E97B31" w:rsidRDefault="009845D6" w:rsidP="00384522">
      <w:pPr>
        <w:numPr>
          <w:ilvl w:val="2"/>
          <w:numId w:val="4"/>
        </w:numPr>
        <w:jc w:val="both"/>
        <w:rPr>
          <w:rFonts w:ascii="Roboto" w:hAnsi="Roboto" w:cstheme="minorHAnsi"/>
          <w:sz w:val="20"/>
          <w:szCs w:val="20"/>
        </w:rPr>
      </w:pPr>
      <w:r w:rsidRPr="00ED55A6">
        <w:rPr>
          <w:rFonts w:ascii="Roboto" w:hAnsi="Roboto" w:cstheme="minorHAnsi"/>
          <w:sz w:val="20"/>
          <w:szCs w:val="20"/>
        </w:rPr>
        <w:t>Wypełniony i podpisany Szczegółowy opis przedmiotu zamówienia -</w:t>
      </w:r>
      <w:r w:rsidR="00124552">
        <w:rPr>
          <w:rFonts w:ascii="Roboto" w:hAnsi="Roboto" w:cstheme="minorHAnsi"/>
          <w:sz w:val="20"/>
          <w:szCs w:val="20"/>
        </w:rPr>
        <w:t xml:space="preserve"> </w:t>
      </w:r>
      <w:r w:rsidRPr="00ED55A6">
        <w:rPr>
          <w:rFonts w:ascii="Roboto" w:hAnsi="Roboto" w:cstheme="minorHAnsi"/>
          <w:sz w:val="20"/>
          <w:szCs w:val="20"/>
        </w:rPr>
        <w:t xml:space="preserve">Formularz Asortymentowy – stanowiący </w:t>
      </w:r>
      <w:r w:rsidRPr="00ED55A6">
        <w:rPr>
          <w:rFonts w:ascii="Roboto" w:hAnsi="Roboto" w:cstheme="minorHAnsi"/>
          <w:b/>
          <w:sz w:val="20"/>
          <w:szCs w:val="20"/>
        </w:rPr>
        <w:t>załącznik nr 1</w:t>
      </w:r>
      <w:r w:rsidRPr="00ED55A6">
        <w:rPr>
          <w:rFonts w:ascii="Roboto" w:hAnsi="Roboto" w:cstheme="minorHAnsi"/>
          <w:sz w:val="20"/>
          <w:szCs w:val="20"/>
        </w:rPr>
        <w:t xml:space="preserve"> do SIWZ,</w:t>
      </w:r>
    </w:p>
    <w:p w14:paraId="7278E678" w14:textId="77777777" w:rsidR="00DC758B" w:rsidRPr="00ED55A6" w:rsidRDefault="00DC758B" w:rsidP="00DC758B">
      <w:pPr>
        <w:ind w:left="1740"/>
        <w:jc w:val="both"/>
        <w:rPr>
          <w:rFonts w:ascii="Roboto" w:hAnsi="Roboto" w:cstheme="minorHAnsi"/>
          <w:sz w:val="20"/>
          <w:szCs w:val="20"/>
        </w:rPr>
      </w:pPr>
    </w:p>
    <w:p w14:paraId="1CB0C574" w14:textId="4DE63CDB"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 xml:space="preserve">Wypełniony i podpisany Formularz oferty - wzór druku formularza stanowi </w:t>
      </w:r>
      <w:r w:rsidRPr="00ED55A6">
        <w:rPr>
          <w:rFonts w:ascii="Roboto" w:hAnsi="Roboto" w:cstheme="minorHAnsi"/>
          <w:b/>
          <w:sz w:val="20"/>
          <w:szCs w:val="20"/>
        </w:rPr>
        <w:t xml:space="preserve">załącznik nr </w:t>
      </w:r>
      <w:r w:rsidR="00013ECA" w:rsidRPr="00ED55A6">
        <w:rPr>
          <w:rFonts w:ascii="Roboto" w:hAnsi="Roboto" w:cstheme="minorHAnsi"/>
          <w:b/>
          <w:sz w:val="20"/>
          <w:szCs w:val="20"/>
        </w:rPr>
        <w:t>2</w:t>
      </w:r>
      <w:r w:rsidRPr="00ED55A6">
        <w:rPr>
          <w:rFonts w:ascii="Roboto" w:hAnsi="Roboto" w:cstheme="minorHAnsi"/>
          <w:sz w:val="20"/>
          <w:szCs w:val="20"/>
        </w:rPr>
        <w:t xml:space="preserve"> do SIWZ,</w:t>
      </w:r>
    </w:p>
    <w:p w14:paraId="232E86E0" w14:textId="77777777" w:rsidR="00DC758B" w:rsidRPr="00ED55A6" w:rsidRDefault="00DC758B" w:rsidP="00DC758B">
      <w:pPr>
        <w:jc w:val="both"/>
        <w:rPr>
          <w:rFonts w:ascii="Roboto" w:hAnsi="Roboto" w:cstheme="minorHAnsi"/>
          <w:sz w:val="20"/>
          <w:szCs w:val="20"/>
        </w:rPr>
      </w:pPr>
    </w:p>
    <w:p w14:paraId="11BA1FB2" w14:textId="683A9527" w:rsidR="002E6D1C" w:rsidRDefault="00AF1BC9" w:rsidP="00384522">
      <w:pPr>
        <w:numPr>
          <w:ilvl w:val="2"/>
          <w:numId w:val="4"/>
        </w:numPr>
        <w:jc w:val="both"/>
        <w:rPr>
          <w:rFonts w:ascii="Roboto" w:hAnsi="Roboto" w:cstheme="minorHAnsi"/>
          <w:sz w:val="20"/>
          <w:szCs w:val="20"/>
        </w:rPr>
      </w:pPr>
      <w:r w:rsidRPr="00ED55A6">
        <w:rPr>
          <w:rFonts w:ascii="Roboto" w:hAnsi="Roboto" w:cstheme="minorHAnsi"/>
          <w:sz w:val="20"/>
          <w:szCs w:val="20"/>
        </w:rPr>
        <w:t xml:space="preserve">Wypełniony </w:t>
      </w:r>
      <w:r w:rsidR="002E6D1C" w:rsidRPr="00ED55A6">
        <w:rPr>
          <w:rFonts w:ascii="Roboto" w:hAnsi="Roboto" w:cstheme="minorHAnsi"/>
          <w:sz w:val="20"/>
          <w:szCs w:val="20"/>
        </w:rPr>
        <w:t xml:space="preserve">i </w:t>
      </w:r>
      <w:r w:rsidRPr="00ED55A6">
        <w:rPr>
          <w:rFonts w:ascii="Roboto" w:hAnsi="Roboto" w:cstheme="minorHAnsi"/>
          <w:sz w:val="20"/>
          <w:szCs w:val="20"/>
        </w:rPr>
        <w:t xml:space="preserve">podpisany </w:t>
      </w:r>
      <w:r w:rsidR="002E6D1C" w:rsidRPr="00ED55A6">
        <w:rPr>
          <w:rFonts w:ascii="Roboto" w:hAnsi="Roboto" w:cstheme="minorHAnsi"/>
          <w:sz w:val="20"/>
          <w:szCs w:val="20"/>
        </w:rPr>
        <w:t>JEDZ,</w:t>
      </w:r>
      <w:r w:rsidRPr="00ED55A6">
        <w:rPr>
          <w:rFonts w:ascii="Roboto" w:hAnsi="Roboto" w:cstheme="minorHAnsi"/>
          <w:b/>
          <w:bCs/>
          <w:sz w:val="20"/>
          <w:szCs w:val="20"/>
          <w:u w:val="single"/>
        </w:rPr>
        <w:t xml:space="preserve"> złożony zgodnie z instrukcją określoną w pkt. 6.3 SIWZ </w:t>
      </w:r>
      <w:r w:rsidR="00AF556B">
        <w:rPr>
          <w:rFonts w:ascii="Roboto" w:hAnsi="Roboto" w:cstheme="minorHAnsi"/>
          <w:b/>
          <w:bCs/>
          <w:sz w:val="20"/>
          <w:szCs w:val="20"/>
          <w:u w:val="single"/>
        </w:rPr>
        <w:br/>
      </w:r>
      <w:r w:rsidRPr="00ED55A6">
        <w:rPr>
          <w:rFonts w:ascii="Roboto" w:hAnsi="Roboto" w:cstheme="minorHAnsi"/>
          <w:b/>
          <w:bCs/>
          <w:sz w:val="20"/>
          <w:szCs w:val="20"/>
          <w:u w:val="single"/>
        </w:rPr>
        <w:t>w postaci elektronicznej.</w:t>
      </w:r>
      <w:r w:rsidR="002E6D1C" w:rsidRPr="00ED55A6">
        <w:rPr>
          <w:rFonts w:ascii="Roboto" w:hAnsi="Roboto" w:cstheme="minorHAnsi"/>
          <w:sz w:val="20"/>
          <w:szCs w:val="20"/>
        </w:rPr>
        <w:t xml:space="preserve">, </w:t>
      </w:r>
    </w:p>
    <w:p w14:paraId="4F94384F" w14:textId="77777777" w:rsidR="00DC758B" w:rsidRPr="00ED55A6" w:rsidRDefault="00DC758B" w:rsidP="00DC758B">
      <w:pPr>
        <w:jc w:val="both"/>
        <w:rPr>
          <w:rFonts w:ascii="Roboto" w:hAnsi="Roboto" w:cstheme="minorHAnsi"/>
          <w:sz w:val="20"/>
          <w:szCs w:val="20"/>
        </w:rPr>
      </w:pPr>
    </w:p>
    <w:p w14:paraId="2C5EBB6B" w14:textId="16D0A7B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Zobowiązanie, o którym mowa w pkt 6.</w:t>
      </w:r>
      <w:r w:rsidR="009C01C0" w:rsidRPr="00ED55A6">
        <w:rPr>
          <w:rFonts w:ascii="Roboto" w:hAnsi="Roboto" w:cstheme="minorHAnsi"/>
          <w:sz w:val="20"/>
          <w:szCs w:val="20"/>
        </w:rPr>
        <w:t xml:space="preserve">10 </w:t>
      </w:r>
      <w:r w:rsidRPr="00ED55A6">
        <w:rPr>
          <w:rFonts w:ascii="Roboto" w:hAnsi="Roboto" w:cstheme="minorHAnsi"/>
          <w:sz w:val="20"/>
          <w:szCs w:val="20"/>
        </w:rPr>
        <w:t>SIWZ</w:t>
      </w:r>
      <w:r w:rsidR="009A4D36" w:rsidRPr="00ED55A6">
        <w:rPr>
          <w:rFonts w:ascii="Roboto" w:hAnsi="Roboto" w:cstheme="minorHAnsi"/>
          <w:sz w:val="20"/>
          <w:szCs w:val="20"/>
        </w:rPr>
        <w:t xml:space="preserve"> (jeżeli dotyczy)</w:t>
      </w:r>
      <w:r w:rsidRPr="00ED55A6">
        <w:rPr>
          <w:rFonts w:ascii="Roboto" w:hAnsi="Roboto" w:cstheme="minorHAnsi"/>
          <w:sz w:val="20"/>
          <w:szCs w:val="20"/>
        </w:rPr>
        <w:t>,</w:t>
      </w:r>
    </w:p>
    <w:p w14:paraId="4FC312DA" w14:textId="77777777" w:rsidR="00DC758B" w:rsidRPr="00ED55A6" w:rsidRDefault="00DC758B" w:rsidP="00DC758B">
      <w:pPr>
        <w:jc w:val="both"/>
        <w:rPr>
          <w:rFonts w:ascii="Roboto" w:hAnsi="Roboto" w:cstheme="minorHAnsi"/>
          <w:sz w:val="20"/>
          <w:szCs w:val="20"/>
        </w:rPr>
      </w:pPr>
    </w:p>
    <w:p w14:paraId="4948C3D9" w14:textId="6207A57E"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Stosowne pełnomocnictwo(a) - w przypadku, gdy upoważnienie do</w:t>
      </w:r>
      <w:r w:rsidR="006D6429" w:rsidRPr="00ED55A6">
        <w:rPr>
          <w:rFonts w:ascii="Roboto" w:hAnsi="Roboto" w:cstheme="minorHAnsi"/>
          <w:sz w:val="20"/>
          <w:szCs w:val="20"/>
        </w:rPr>
        <w:t> </w:t>
      </w:r>
      <w:r w:rsidRPr="00ED55A6">
        <w:rPr>
          <w:rFonts w:ascii="Roboto" w:hAnsi="Roboto" w:cstheme="minorHAnsi"/>
          <w:sz w:val="20"/>
          <w:szCs w:val="20"/>
        </w:rPr>
        <w:t>podpisania oferty nie wynika bezpośrednio z właściwego rejestru</w:t>
      </w:r>
      <w:r w:rsidR="009A4D36" w:rsidRPr="00ED55A6">
        <w:rPr>
          <w:rFonts w:ascii="Roboto" w:hAnsi="Roboto" w:cstheme="minorHAnsi"/>
          <w:sz w:val="20"/>
          <w:szCs w:val="20"/>
        </w:rPr>
        <w:t xml:space="preserve"> (jeżeli dotyczy)</w:t>
      </w:r>
      <w:r w:rsidRPr="00ED55A6">
        <w:rPr>
          <w:rFonts w:ascii="Roboto" w:hAnsi="Roboto" w:cstheme="minorHAnsi"/>
          <w:sz w:val="20"/>
          <w:szCs w:val="20"/>
        </w:rPr>
        <w:t>,</w:t>
      </w:r>
    </w:p>
    <w:p w14:paraId="5226F725" w14:textId="77777777" w:rsidR="00DC758B" w:rsidRPr="00ED55A6" w:rsidRDefault="00DC758B" w:rsidP="00DC758B">
      <w:pPr>
        <w:jc w:val="both"/>
        <w:rPr>
          <w:rFonts w:ascii="Roboto" w:hAnsi="Roboto" w:cstheme="minorHAnsi"/>
          <w:sz w:val="20"/>
          <w:szCs w:val="20"/>
        </w:rPr>
      </w:pPr>
    </w:p>
    <w:p w14:paraId="078E3CB8" w14:textId="5A5A21D1" w:rsidR="007823C4" w:rsidRDefault="007823C4" w:rsidP="00384522">
      <w:pPr>
        <w:numPr>
          <w:ilvl w:val="2"/>
          <w:numId w:val="4"/>
        </w:numPr>
        <w:suppressAutoHyphens w:val="0"/>
        <w:jc w:val="both"/>
        <w:rPr>
          <w:rFonts w:ascii="Roboto" w:hAnsi="Roboto" w:cstheme="minorHAnsi"/>
          <w:sz w:val="20"/>
          <w:szCs w:val="20"/>
        </w:rPr>
      </w:pPr>
      <w:r w:rsidRPr="00ED55A6">
        <w:rPr>
          <w:rFonts w:ascii="Roboto" w:hAnsi="Roboto" w:cstheme="minorHAnsi"/>
          <w:sz w:val="20"/>
          <w:szCs w:val="20"/>
        </w:rPr>
        <w:t>Dowody, o których mowa w pkt. 6.</w:t>
      </w:r>
      <w:r w:rsidR="009C01C0" w:rsidRPr="00ED55A6">
        <w:rPr>
          <w:rFonts w:ascii="Roboto" w:hAnsi="Roboto" w:cstheme="minorHAnsi"/>
          <w:sz w:val="20"/>
          <w:szCs w:val="20"/>
        </w:rPr>
        <w:t>4.</w:t>
      </w:r>
      <w:r w:rsidR="00013ECA" w:rsidRPr="00ED55A6">
        <w:rPr>
          <w:rFonts w:ascii="Roboto" w:hAnsi="Roboto" w:cstheme="minorHAnsi"/>
          <w:sz w:val="20"/>
          <w:szCs w:val="20"/>
        </w:rPr>
        <w:t>2</w:t>
      </w:r>
      <w:r w:rsidR="002C72CC" w:rsidRPr="00ED55A6">
        <w:rPr>
          <w:rFonts w:ascii="Roboto" w:hAnsi="Roboto" w:cstheme="minorHAnsi"/>
          <w:sz w:val="20"/>
          <w:szCs w:val="20"/>
        </w:rPr>
        <w:t>.</w:t>
      </w:r>
      <w:r w:rsidRPr="00ED55A6">
        <w:rPr>
          <w:rFonts w:ascii="Roboto" w:hAnsi="Roboto" w:cstheme="minorHAnsi"/>
          <w:sz w:val="20"/>
          <w:szCs w:val="20"/>
        </w:rPr>
        <w:t xml:space="preserve"> SIWZ (jeżeli dotyczy)</w:t>
      </w:r>
    </w:p>
    <w:p w14:paraId="38588B9B" w14:textId="77777777" w:rsidR="00DC758B" w:rsidRPr="00ED55A6" w:rsidRDefault="00DC758B" w:rsidP="00DC758B">
      <w:pPr>
        <w:suppressAutoHyphens w:val="0"/>
        <w:jc w:val="both"/>
        <w:rPr>
          <w:rFonts w:ascii="Roboto" w:hAnsi="Roboto" w:cstheme="minorHAnsi"/>
          <w:sz w:val="20"/>
          <w:szCs w:val="20"/>
        </w:rPr>
      </w:pPr>
    </w:p>
    <w:p w14:paraId="76BC0CFF" w14:textId="77D5B77D" w:rsidR="002E6D1C" w:rsidRPr="00ED55A6"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W przypadku Wykonawców wspólnie ubiegających się o udzielenie zamówienia, dokument ustanawiający Pełnomocnika do reprezentowania ich w postępowaniu o udzielenie zamówienia albo reprezentowania w</w:t>
      </w:r>
      <w:r w:rsidR="006D6429" w:rsidRPr="00ED55A6">
        <w:rPr>
          <w:rFonts w:ascii="Roboto" w:hAnsi="Roboto" w:cstheme="minorHAnsi"/>
          <w:sz w:val="20"/>
          <w:szCs w:val="20"/>
        </w:rPr>
        <w:t> </w:t>
      </w:r>
      <w:r w:rsidRPr="00ED55A6">
        <w:rPr>
          <w:rFonts w:ascii="Roboto" w:hAnsi="Roboto" w:cstheme="minorHAnsi"/>
          <w:sz w:val="20"/>
          <w:szCs w:val="20"/>
        </w:rPr>
        <w:t>postępowaniu i zawarcia umowy w sprawie niniejszego zamówienia publicznego</w:t>
      </w:r>
      <w:r w:rsidR="009A4D36" w:rsidRPr="00ED55A6">
        <w:rPr>
          <w:rFonts w:ascii="Roboto" w:hAnsi="Roboto" w:cstheme="minorHAnsi"/>
          <w:sz w:val="20"/>
          <w:szCs w:val="20"/>
        </w:rPr>
        <w:t xml:space="preserve"> rejestru (jeżeli dotyczy)</w:t>
      </w:r>
      <w:r w:rsidR="00A1347E" w:rsidRPr="00ED55A6">
        <w:rPr>
          <w:rFonts w:ascii="Roboto" w:hAnsi="Roboto" w:cstheme="minorHAnsi"/>
          <w:sz w:val="20"/>
          <w:szCs w:val="20"/>
        </w:rPr>
        <w:t>.</w:t>
      </w:r>
    </w:p>
    <w:p w14:paraId="274B8EA5" w14:textId="77777777" w:rsidR="002E6D1C" w:rsidRPr="00ED55A6" w:rsidRDefault="002E6D1C" w:rsidP="00384522">
      <w:pPr>
        <w:ind w:left="1224"/>
        <w:jc w:val="both"/>
        <w:rPr>
          <w:rFonts w:ascii="Roboto" w:hAnsi="Roboto" w:cstheme="minorHAnsi"/>
          <w:sz w:val="20"/>
          <w:szCs w:val="20"/>
        </w:rPr>
      </w:pPr>
    </w:p>
    <w:p w14:paraId="18AC1B19" w14:textId="77777777" w:rsidR="002E6D1C" w:rsidRPr="00DC758B" w:rsidRDefault="002E6D1C" w:rsidP="00384522">
      <w:pPr>
        <w:numPr>
          <w:ilvl w:val="0"/>
          <w:numId w:val="4"/>
        </w:numPr>
        <w:jc w:val="both"/>
        <w:rPr>
          <w:rFonts w:ascii="Roboto" w:hAnsi="Roboto" w:cstheme="minorHAnsi"/>
          <w:sz w:val="20"/>
          <w:szCs w:val="20"/>
        </w:rPr>
      </w:pPr>
      <w:r w:rsidRPr="00ED55A6">
        <w:rPr>
          <w:rFonts w:ascii="Roboto" w:hAnsi="Roboto" w:cstheme="minorHAnsi"/>
          <w:b/>
          <w:sz w:val="20"/>
          <w:szCs w:val="20"/>
        </w:rPr>
        <w:t xml:space="preserve">Miejsce oraz termin składania i otwarcia ofert </w:t>
      </w:r>
    </w:p>
    <w:p w14:paraId="2F29D263" w14:textId="77777777" w:rsidR="00DC758B" w:rsidRPr="00ED55A6" w:rsidRDefault="00DC758B" w:rsidP="00DC758B">
      <w:pPr>
        <w:ind w:left="540"/>
        <w:jc w:val="both"/>
        <w:rPr>
          <w:rFonts w:ascii="Roboto" w:hAnsi="Roboto" w:cstheme="minorHAnsi"/>
          <w:sz w:val="20"/>
          <w:szCs w:val="20"/>
        </w:rPr>
      </w:pPr>
    </w:p>
    <w:p w14:paraId="1D9848AE" w14:textId="77777777" w:rsidR="002E6D1C" w:rsidRPr="00ED55A6" w:rsidRDefault="002E6D1C" w:rsidP="00384522">
      <w:pPr>
        <w:numPr>
          <w:ilvl w:val="1"/>
          <w:numId w:val="4"/>
        </w:numPr>
        <w:jc w:val="both"/>
        <w:rPr>
          <w:rFonts w:ascii="Roboto" w:hAnsi="Roboto" w:cstheme="minorHAnsi"/>
          <w:sz w:val="20"/>
          <w:szCs w:val="20"/>
        </w:rPr>
      </w:pPr>
      <w:r w:rsidRPr="00ED55A6">
        <w:rPr>
          <w:rFonts w:ascii="Roboto" w:hAnsi="Roboto" w:cstheme="minorHAnsi"/>
          <w:sz w:val="20"/>
          <w:szCs w:val="20"/>
        </w:rPr>
        <w:t>Miejsce oraz termin składania ofert.</w:t>
      </w:r>
    </w:p>
    <w:p w14:paraId="6312497F" w14:textId="0F229F58" w:rsidR="002E6D1C" w:rsidRPr="00DC758B" w:rsidRDefault="002E6D1C" w:rsidP="00384522">
      <w:pPr>
        <w:pStyle w:val="Akapitzlist"/>
        <w:numPr>
          <w:ilvl w:val="2"/>
          <w:numId w:val="4"/>
        </w:numPr>
        <w:jc w:val="both"/>
        <w:rPr>
          <w:rFonts w:ascii="Roboto" w:hAnsi="Roboto" w:cstheme="minorHAnsi"/>
          <w:sz w:val="20"/>
          <w:szCs w:val="20"/>
        </w:rPr>
      </w:pPr>
      <w:r w:rsidRPr="00ED55A6">
        <w:rPr>
          <w:rFonts w:ascii="Roboto" w:hAnsi="Roboto" w:cstheme="minorHAnsi"/>
          <w:sz w:val="20"/>
          <w:szCs w:val="20"/>
        </w:rPr>
        <w:lastRenderedPageBreak/>
        <w:t xml:space="preserve">Ofertę należy złożyć w </w:t>
      </w:r>
      <w:r w:rsidR="009C01C0" w:rsidRPr="00ED55A6">
        <w:rPr>
          <w:rFonts w:ascii="Roboto" w:hAnsi="Roboto" w:cstheme="minorHAnsi"/>
          <w:sz w:val="20"/>
          <w:szCs w:val="20"/>
        </w:rPr>
        <w:t xml:space="preserve">siedzibie Zamawiającego </w:t>
      </w:r>
      <w:r w:rsidR="00013ECA" w:rsidRPr="00ED55A6">
        <w:rPr>
          <w:rFonts w:ascii="Roboto" w:hAnsi="Roboto" w:cstheme="minorHAnsi"/>
          <w:sz w:val="20"/>
          <w:szCs w:val="20"/>
        </w:rPr>
        <w:t xml:space="preserve">PORT Polski Ośrodek Rozwoju Technologii Sp. z o.o. przy ul. Stabłowickiej 147, 54-066 Wrocław, bud. 1 Recepcja </w:t>
      </w:r>
      <w:r w:rsidRPr="00ED55A6">
        <w:rPr>
          <w:rFonts w:ascii="Roboto" w:hAnsi="Roboto" w:cstheme="minorHAnsi"/>
          <w:sz w:val="20"/>
          <w:szCs w:val="20"/>
        </w:rPr>
        <w:t xml:space="preserve">w nieprzekraczalnym terminie: </w:t>
      </w:r>
      <w:r w:rsidR="00DE794E" w:rsidRPr="00ED55A6">
        <w:rPr>
          <w:rFonts w:ascii="Roboto" w:hAnsi="Roboto" w:cstheme="minorHAnsi"/>
          <w:b/>
          <w:sz w:val="20"/>
          <w:szCs w:val="20"/>
        </w:rPr>
        <w:t xml:space="preserve">do dnia </w:t>
      </w:r>
      <w:r w:rsidR="001411FF">
        <w:rPr>
          <w:rFonts w:ascii="Roboto" w:hAnsi="Roboto" w:cstheme="minorHAnsi"/>
          <w:b/>
          <w:sz w:val="20"/>
          <w:szCs w:val="20"/>
        </w:rPr>
        <w:t>03</w:t>
      </w:r>
      <w:r w:rsidR="006D1E41" w:rsidRPr="00ED55A6">
        <w:rPr>
          <w:rFonts w:ascii="Roboto" w:hAnsi="Roboto" w:cstheme="minorHAnsi"/>
          <w:b/>
          <w:sz w:val="20"/>
          <w:szCs w:val="20"/>
        </w:rPr>
        <w:t>.10.</w:t>
      </w:r>
      <w:r w:rsidR="00136948" w:rsidRPr="00ED55A6">
        <w:rPr>
          <w:rFonts w:ascii="Roboto" w:hAnsi="Roboto" w:cstheme="minorHAnsi"/>
          <w:b/>
          <w:sz w:val="20"/>
          <w:szCs w:val="20"/>
        </w:rPr>
        <w:t xml:space="preserve">2018 </w:t>
      </w:r>
      <w:r w:rsidR="00DE794E" w:rsidRPr="00ED55A6">
        <w:rPr>
          <w:rFonts w:ascii="Roboto" w:hAnsi="Roboto" w:cstheme="minorHAnsi"/>
          <w:b/>
          <w:sz w:val="20"/>
          <w:szCs w:val="20"/>
        </w:rPr>
        <w:t xml:space="preserve">r. godzina 12:00 </w:t>
      </w:r>
    </w:p>
    <w:p w14:paraId="3BA2A50D" w14:textId="77777777" w:rsidR="00DC758B" w:rsidRPr="00ED55A6" w:rsidRDefault="00DC758B" w:rsidP="00DC758B">
      <w:pPr>
        <w:pStyle w:val="Akapitzlist"/>
        <w:ind w:left="1740"/>
        <w:jc w:val="both"/>
        <w:rPr>
          <w:rFonts w:ascii="Roboto" w:hAnsi="Roboto" w:cstheme="minorHAnsi"/>
          <w:sz w:val="20"/>
          <w:szCs w:val="20"/>
        </w:rPr>
      </w:pPr>
    </w:p>
    <w:p w14:paraId="4F9A7E81"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Ofertę należy umieścić w zamkniętym opakowaniu (koperta, paczka) uniemożliwiającym odczytanie jego zawartości bez uszkodzenia tego opakowania.</w:t>
      </w:r>
    </w:p>
    <w:p w14:paraId="69A2B458" w14:textId="77777777" w:rsidR="00DC758B" w:rsidRPr="00ED55A6" w:rsidRDefault="00DC758B" w:rsidP="00DC758B">
      <w:pPr>
        <w:jc w:val="both"/>
        <w:rPr>
          <w:rFonts w:ascii="Roboto" w:hAnsi="Roboto" w:cstheme="minorHAnsi"/>
          <w:sz w:val="20"/>
          <w:szCs w:val="20"/>
        </w:rPr>
      </w:pPr>
    </w:p>
    <w:p w14:paraId="74F3EDE2" w14:textId="77777777" w:rsidR="002E6D1C" w:rsidRPr="00ED55A6"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 xml:space="preserve">Kopertę (paczkę) należy opisać następująco: </w:t>
      </w:r>
    </w:p>
    <w:p w14:paraId="4CF9DAD5" w14:textId="77777777" w:rsidR="002E6D1C" w:rsidRDefault="002E6D1C" w:rsidP="00384522">
      <w:pPr>
        <w:widowControl w:val="0"/>
        <w:ind w:left="993"/>
        <w:rPr>
          <w:rFonts w:ascii="Roboto" w:hAnsi="Roboto" w:cstheme="minorHAnsi"/>
          <w:sz w:val="20"/>
          <w:szCs w:val="20"/>
        </w:rPr>
      </w:pPr>
      <w:r w:rsidRPr="00ED55A6">
        <w:rPr>
          <w:rFonts w:ascii="Roboto" w:hAnsi="Roboto" w:cstheme="minorHAnsi"/>
          <w:sz w:val="20"/>
          <w:szCs w:val="20"/>
        </w:rPr>
        <w:t>Na opakowaniu powinien znajdować się napis:</w:t>
      </w:r>
    </w:p>
    <w:p w14:paraId="3689F35A" w14:textId="77777777" w:rsidR="00ED6DD1" w:rsidRPr="00ED55A6" w:rsidRDefault="00ED6DD1" w:rsidP="00384522">
      <w:pPr>
        <w:widowControl w:val="0"/>
        <w:ind w:left="993"/>
        <w:rPr>
          <w:rFonts w:ascii="Roboto" w:hAnsi="Roboto" w:cstheme="minorHAnsi"/>
          <w:sz w:val="20"/>
          <w:szCs w:val="20"/>
        </w:rPr>
      </w:pPr>
    </w:p>
    <w:p w14:paraId="2A5C0089" w14:textId="58709E6E" w:rsidR="006D6E40" w:rsidRPr="00ED55A6" w:rsidRDefault="00DE794E" w:rsidP="00384522">
      <w:pPr>
        <w:widowControl w:val="0"/>
        <w:ind w:left="993"/>
        <w:jc w:val="center"/>
        <w:rPr>
          <w:rFonts w:ascii="Roboto" w:eastAsia="Calibri" w:hAnsi="Roboto" w:cstheme="minorHAnsi"/>
          <w:b/>
          <w:kern w:val="2"/>
          <w:sz w:val="20"/>
          <w:szCs w:val="20"/>
          <w:lang w:eastAsia="en-US" w:bidi="en-US"/>
        </w:rPr>
      </w:pPr>
      <w:r w:rsidRPr="00ED55A6">
        <w:rPr>
          <w:rFonts w:ascii="Roboto" w:hAnsi="Roboto" w:cstheme="minorHAnsi"/>
          <w:sz w:val="20"/>
          <w:szCs w:val="20"/>
        </w:rPr>
        <w:t>”</w:t>
      </w:r>
      <w:r w:rsidR="002E6D1C" w:rsidRPr="00ED55A6">
        <w:rPr>
          <w:rFonts w:ascii="Roboto" w:hAnsi="Roboto" w:cstheme="minorHAnsi"/>
          <w:sz w:val="20"/>
          <w:szCs w:val="20"/>
        </w:rPr>
        <w:t>OFERTA PRZETARGOWA</w:t>
      </w:r>
    </w:p>
    <w:p w14:paraId="3BDAD441" w14:textId="7D5CFC38" w:rsidR="009C01C0" w:rsidRPr="00ED55A6" w:rsidRDefault="00013ECA" w:rsidP="00384522">
      <w:pPr>
        <w:widowControl w:val="0"/>
        <w:tabs>
          <w:tab w:val="left" w:pos="708"/>
        </w:tabs>
        <w:jc w:val="center"/>
        <w:rPr>
          <w:rFonts w:ascii="Roboto" w:eastAsia="Calibri" w:hAnsi="Roboto" w:cstheme="minorHAnsi"/>
          <w:b/>
          <w:kern w:val="2"/>
          <w:sz w:val="20"/>
          <w:szCs w:val="20"/>
          <w:lang w:eastAsia="en-US" w:bidi="en-US"/>
        </w:rPr>
      </w:pPr>
      <w:r w:rsidRPr="00ED55A6">
        <w:rPr>
          <w:rFonts w:ascii="Roboto" w:hAnsi="Roboto" w:cstheme="minorHAnsi"/>
          <w:b/>
          <w:i/>
          <w:sz w:val="20"/>
          <w:szCs w:val="20"/>
        </w:rPr>
        <w:t xml:space="preserve">„Dostawa aparatury laboratoryjnej wraz z oprogramowaniem,  z </w:t>
      </w:r>
      <w:r w:rsidR="00475DB5">
        <w:rPr>
          <w:rFonts w:ascii="Roboto" w:hAnsi="Roboto" w:cstheme="minorHAnsi"/>
          <w:b/>
          <w:i/>
          <w:sz w:val="20"/>
          <w:szCs w:val="20"/>
        </w:rPr>
        <w:t>podziałem na 5</w:t>
      </w:r>
      <w:r w:rsidRPr="00ED55A6">
        <w:rPr>
          <w:rFonts w:ascii="Roboto" w:hAnsi="Roboto" w:cstheme="minorHAnsi"/>
          <w:b/>
          <w:i/>
          <w:sz w:val="20"/>
          <w:szCs w:val="20"/>
        </w:rPr>
        <w:t xml:space="preserve"> części”</w:t>
      </w:r>
    </w:p>
    <w:p w14:paraId="550D9562" w14:textId="14809F4E" w:rsidR="009C01C0" w:rsidRPr="00ED55A6" w:rsidRDefault="009C01C0" w:rsidP="00384522">
      <w:pPr>
        <w:widowControl w:val="0"/>
        <w:tabs>
          <w:tab w:val="left" w:pos="708"/>
        </w:tabs>
        <w:jc w:val="center"/>
        <w:rPr>
          <w:rFonts w:ascii="Roboto" w:eastAsia="Calibri" w:hAnsi="Roboto" w:cstheme="minorHAnsi"/>
          <w:b/>
          <w:i/>
          <w:kern w:val="2"/>
          <w:sz w:val="20"/>
          <w:szCs w:val="20"/>
          <w:lang w:eastAsia="en-US" w:bidi="en-US"/>
        </w:rPr>
      </w:pPr>
      <w:r w:rsidRPr="00ED55A6">
        <w:rPr>
          <w:rFonts w:ascii="Roboto" w:eastAsia="Calibri" w:hAnsi="Roboto" w:cstheme="minorHAnsi"/>
          <w:b/>
          <w:i/>
          <w:kern w:val="2"/>
          <w:sz w:val="20"/>
          <w:szCs w:val="20"/>
          <w:lang w:eastAsia="en-US" w:bidi="en-US"/>
        </w:rPr>
        <w:t xml:space="preserve">numer sprawy: </w:t>
      </w:r>
      <w:r w:rsidR="00013ECA" w:rsidRPr="00ED55A6">
        <w:rPr>
          <w:rFonts w:ascii="Roboto" w:eastAsia="Calibri" w:hAnsi="Roboto" w:cstheme="minorHAnsi"/>
          <w:b/>
          <w:i/>
          <w:kern w:val="2"/>
          <w:sz w:val="20"/>
          <w:szCs w:val="20"/>
          <w:lang w:eastAsia="en-US" w:bidi="en-US"/>
        </w:rPr>
        <w:t>TZ.271.4.2018</w:t>
      </w:r>
    </w:p>
    <w:p w14:paraId="024A9714" w14:textId="77777777" w:rsidR="00985F89" w:rsidRPr="00ED55A6" w:rsidRDefault="00985F89" w:rsidP="00384522">
      <w:pPr>
        <w:widowControl w:val="0"/>
        <w:tabs>
          <w:tab w:val="left" w:pos="708"/>
        </w:tabs>
        <w:ind w:left="993"/>
        <w:jc w:val="center"/>
        <w:rPr>
          <w:rFonts w:ascii="Roboto" w:eastAsia="Calibri" w:hAnsi="Roboto" w:cstheme="minorHAnsi"/>
          <w:b/>
          <w:kern w:val="2"/>
          <w:sz w:val="20"/>
          <w:szCs w:val="20"/>
          <w:lang w:eastAsia="en-US" w:bidi="en-US"/>
        </w:rPr>
      </w:pPr>
    </w:p>
    <w:p w14:paraId="02929A2F" w14:textId="3590CAD5" w:rsidR="002E6D1C" w:rsidRPr="00ED55A6" w:rsidRDefault="006D1E41" w:rsidP="00384522">
      <w:pPr>
        <w:ind w:left="993"/>
        <w:jc w:val="center"/>
        <w:rPr>
          <w:rFonts w:ascii="Roboto" w:hAnsi="Roboto" w:cstheme="minorHAnsi"/>
          <w:sz w:val="20"/>
          <w:szCs w:val="20"/>
        </w:rPr>
      </w:pPr>
      <w:r w:rsidRPr="00ED55A6">
        <w:rPr>
          <w:rFonts w:ascii="Roboto" w:hAnsi="Roboto" w:cstheme="minorHAnsi"/>
          <w:sz w:val="20"/>
          <w:szCs w:val="20"/>
        </w:rPr>
        <w:t xml:space="preserve">Nie otwierać przed dniem: </w:t>
      </w:r>
      <w:r w:rsidRPr="00866E1C">
        <w:rPr>
          <w:rFonts w:ascii="Roboto" w:hAnsi="Roboto" w:cstheme="minorHAnsi"/>
          <w:b/>
          <w:sz w:val="20"/>
          <w:szCs w:val="20"/>
        </w:rPr>
        <w:t>0</w:t>
      </w:r>
      <w:r w:rsidR="00475DB5" w:rsidRPr="00866E1C">
        <w:rPr>
          <w:rFonts w:ascii="Roboto" w:hAnsi="Roboto" w:cstheme="minorHAnsi"/>
          <w:b/>
          <w:sz w:val="20"/>
          <w:szCs w:val="20"/>
        </w:rPr>
        <w:t>3</w:t>
      </w:r>
      <w:r w:rsidRPr="00866E1C">
        <w:rPr>
          <w:rFonts w:ascii="Roboto" w:hAnsi="Roboto" w:cstheme="minorHAnsi"/>
          <w:b/>
          <w:sz w:val="20"/>
          <w:szCs w:val="20"/>
        </w:rPr>
        <w:t>.10.</w:t>
      </w:r>
      <w:r w:rsidR="00136948" w:rsidRPr="00866E1C">
        <w:rPr>
          <w:rFonts w:ascii="Roboto" w:hAnsi="Roboto" w:cstheme="minorHAnsi"/>
          <w:b/>
          <w:sz w:val="20"/>
          <w:szCs w:val="20"/>
        </w:rPr>
        <w:t xml:space="preserve">2018 </w:t>
      </w:r>
      <w:r w:rsidR="00DE794E" w:rsidRPr="00866E1C">
        <w:rPr>
          <w:rFonts w:ascii="Roboto" w:hAnsi="Roboto" w:cstheme="minorHAnsi"/>
          <w:b/>
          <w:sz w:val="20"/>
          <w:szCs w:val="20"/>
        </w:rPr>
        <w:t>r. godz. 12:15</w:t>
      </w:r>
      <w:r w:rsidR="00DE794E" w:rsidRPr="00ED55A6">
        <w:rPr>
          <w:rFonts w:ascii="Roboto" w:hAnsi="Roboto" w:cstheme="minorHAnsi"/>
          <w:sz w:val="20"/>
          <w:szCs w:val="20"/>
        </w:rPr>
        <w:t>”</w:t>
      </w:r>
    </w:p>
    <w:p w14:paraId="4D31AE3B" w14:textId="77777777" w:rsidR="00DE794E" w:rsidRPr="00ED55A6" w:rsidRDefault="00DE794E" w:rsidP="00384522">
      <w:pPr>
        <w:rPr>
          <w:rFonts w:ascii="Roboto" w:hAnsi="Roboto" w:cstheme="minorHAnsi"/>
          <w:sz w:val="20"/>
          <w:szCs w:val="20"/>
        </w:rPr>
      </w:pPr>
    </w:p>
    <w:p w14:paraId="05F5DDE8"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Na kopercie (paczce) oprócz opisu jw. należy umieścić nazwę i adres wykonawcy.</w:t>
      </w:r>
    </w:p>
    <w:p w14:paraId="65499FEE" w14:textId="77777777" w:rsidR="00ED6DD1" w:rsidRPr="00ED55A6" w:rsidRDefault="00ED6DD1" w:rsidP="00ED6DD1">
      <w:pPr>
        <w:ind w:left="1740"/>
        <w:jc w:val="both"/>
        <w:rPr>
          <w:rFonts w:ascii="Roboto" w:hAnsi="Roboto" w:cstheme="minorHAnsi"/>
          <w:sz w:val="20"/>
          <w:szCs w:val="20"/>
        </w:rPr>
      </w:pPr>
    </w:p>
    <w:p w14:paraId="444EBC43"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Każda złożona oferta otrzyma numer, zgodnie z kolejnością wpływu ofert.</w:t>
      </w:r>
    </w:p>
    <w:p w14:paraId="54895E4D" w14:textId="77777777" w:rsidR="00ED6DD1" w:rsidRPr="00ED55A6" w:rsidRDefault="00ED6DD1" w:rsidP="00ED6DD1">
      <w:pPr>
        <w:jc w:val="both"/>
        <w:rPr>
          <w:rFonts w:ascii="Roboto" w:hAnsi="Roboto" w:cstheme="minorHAnsi"/>
          <w:sz w:val="20"/>
          <w:szCs w:val="20"/>
        </w:rPr>
      </w:pPr>
    </w:p>
    <w:p w14:paraId="1B992BE9" w14:textId="2A53551A"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Wykonawca może wprowadzić zmiany lub wycofać złożoną przez siebie ofertę</w:t>
      </w:r>
      <w:r w:rsidR="00AB7942" w:rsidRPr="00ED55A6">
        <w:rPr>
          <w:rFonts w:ascii="Roboto" w:hAnsi="Roboto" w:cstheme="minorHAnsi"/>
          <w:sz w:val="20"/>
          <w:szCs w:val="20"/>
        </w:rPr>
        <w:t xml:space="preserve"> lub JEDZ</w:t>
      </w:r>
      <w:r w:rsidRPr="00ED55A6">
        <w:rPr>
          <w:rFonts w:ascii="Roboto" w:hAnsi="Roboto" w:cstheme="minorHAnsi"/>
          <w:sz w:val="20"/>
          <w:szCs w:val="20"/>
        </w:rPr>
        <w:t>. Zmiany lub wycofanie złożonej oferty</w:t>
      </w:r>
      <w:r w:rsidR="00AB7942" w:rsidRPr="00ED55A6">
        <w:rPr>
          <w:rFonts w:ascii="Roboto" w:hAnsi="Roboto" w:cstheme="minorHAnsi"/>
          <w:sz w:val="20"/>
          <w:szCs w:val="20"/>
        </w:rPr>
        <w:t xml:space="preserve"> lub JEDZ</w:t>
      </w:r>
      <w:r w:rsidRPr="00ED55A6">
        <w:rPr>
          <w:rFonts w:ascii="Roboto" w:hAnsi="Roboto" w:cstheme="minorHAnsi"/>
          <w:sz w:val="20"/>
          <w:szCs w:val="20"/>
        </w:rPr>
        <w:t xml:space="preserve"> są skuteczne tylko wówczas, gdy zostały dokonane przed upływem terminu składania ofert.</w:t>
      </w:r>
    </w:p>
    <w:p w14:paraId="01255DC5" w14:textId="77777777" w:rsidR="00ED6DD1" w:rsidRPr="00ED55A6" w:rsidRDefault="00ED6DD1" w:rsidP="00ED6DD1">
      <w:pPr>
        <w:jc w:val="both"/>
        <w:rPr>
          <w:rFonts w:ascii="Roboto" w:hAnsi="Roboto" w:cstheme="minorHAnsi"/>
          <w:sz w:val="20"/>
          <w:szCs w:val="20"/>
        </w:rPr>
      </w:pPr>
    </w:p>
    <w:p w14:paraId="5E364DC1" w14:textId="46C7CB12" w:rsidR="002E6D1C" w:rsidRPr="00ED6DD1"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Zmiany, poprawki lub modyfikacje złożonej</w:t>
      </w:r>
      <w:bookmarkStart w:id="3" w:name="_GoBack"/>
      <w:bookmarkEnd w:id="3"/>
      <w:r w:rsidRPr="00ED55A6">
        <w:rPr>
          <w:rFonts w:ascii="Roboto" w:hAnsi="Roboto" w:cstheme="minorHAnsi"/>
          <w:sz w:val="20"/>
          <w:szCs w:val="20"/>
        </w:rPr>
        <w:t xml:space="preserve"> oferty </w:t>
      </w:r>
      <w:r w:rsidR="00AB7942" w:rsidRPr="00ED55A6">
        <w:rPr>
          <w:rFonts w:ascii="Roboto" w:hAnsi="Roboto" w:cstheme="minorHAnsi"/>
          <w:sz w:val="20"/>
          <w:szCs w:val="20"/>
        </w:rPr>
        <w:t xml:space="preserve">lub JEDZ </w:t>
      </w:r>
      <w:r w:rsidRPr="00ED55A6">
        <w:rPr>
          <w:rFonts w:ascii="Roboto" w:hAnsi="Roboto" w:cstheme="minorHAnsi"/>
          <w:sz w:val="20"/>
          <w:szCs w:val="20"/>
        </w:rPr>
        <w:t xml:space="preserve">muszą być złożone </w:t>
      </w:r>
      <w:r w:rsidR="00AF556B">
        <w:rPr>
          <w:rFonts w:ascii="Roboto" w:hAnsi="Roboto" w:cstheme="minorHAnsi"/>
          <w:sz w:val="20"/>
          <w:szCs w:val="20"/>
        </w:rPr>
        <w:br/>
      </w:r>
      <w:r w:rsidRPr="00ED55A6">
        <w:rPr>
          <w:rFonts w:ascii="Roboto" w:hAnsi="Roboto" w:cstheme="minorHAnsi"/>
          <w:sz w:val="20"/>
          <w:szCs w:val="20"/>
        </w:rPr>
        <w:t>w miejscu</w:t>
      </w:r>
      <w:r w:rsidR="00B1743B" w:rsidRPr="00ED55A6">
        <w:rPr>
          <w:rFonts w:ascii="Roboto" w:hAnsi="Roboto" w:cstheme="minorHAnsi"/>
          <w:sz w:val="20"/>
          <w:szCs w:val="20"/>
        </w:rPr>
        <w:t xml:space="preserve">, terminie i formie </w:t>
      </w:r>
      <w:r w:rsidRPr="00ED55A6">
        <w:rPr>
          <w:rFonts w:ascii="Roboto" w:hAnsi="Roboto" w:cstheme="minorHAnsi"/>
          <w:sz w:val="20"/>
          <w:szCs w:val="20"/>
        </w:rPr>
        <w:t>obowiązujących przy składaniu oferty</w:t>
      </w:r>
      <w:r w:rsidR="00AB7942" w:rsidRPr="00ED55A6">
        <w:rPr>
          <w:rFonts w:ascii="Roboto" w:hAnsi="Roboto" w:cstheme="minorHAnsi"/>
          <w:sz w:val="20"/>
          <w:szCs w:val="20"/>
        </w:rPr>
        <w:t xml:space="preserve"> lub JEDZ</w:t>
      </w:r>
      <w:r w:rsidRPr="00ED55A6">
        <w:rPr>
          <w:rFonts w:ascii="Roboto" w:hAnsi="Roboto" w:cstheme="minorHAnsi"/>
          <w:sz w:val="20"/>
          <w:szCs w:val="20"/>
        </w:rPr>
        <w:t>. Odpowiednio opisane koperty (paczki) zawierające zmiany należy dodatkowo opatrzyć dopiskiem „ZMIANA”. W przypadku złożenia kilku „ZMIAN” kopertę (paczkę) każdej „ZMIANY” należy dodatkowo opatrzyć napisem „zmiana nr .....”.</w:t>
      </w:r>
      <w:r w:rsidR="00AB7942" w:rsidRPr="00ED55A6">
        <w:rPr>
          <w:rFonts w:ascii="Roboto" w:hAnsi="Roboto" w:cstheme="minorHAnsi"/>
          <w:bCs/>
          <w:sz w:val="20"/>
          <w:szCs w:val="20"/>
        </w:rPr>
        <w:t xml:space="preserve"> Do oświadczenia </w:t>
      </w:r>
      <w:r w:rsidR="00AF556B">
        <w:rPr>
          <w:rFonts w:ascii="Roboto" w:hAnsi="Roboto" w:cstheme="minorHAnsi"/>
          <w:bCs/>
          <w:sz w:val="20"/>
          <w:szCs w:val="20"/>
        </w:rPr>
        <w:br/>
      </w:r>
      <w:r w:rsidR="00AB7942" w:rsidRPr="00ED55A6">
        <w:rPr>
          <w:rFonts w:ascii="Roboto" w:hAnsi="Roboto" w:cstheme="minorHAnsi"/>
          <w:bCs/>
          <w:sz w:val="20"/>
          <w:szCs w:val="20"/>
        </w:rPr>
        <w:t>o zmianie oferty wykonawca musi dołączyć stosowne dokumenty, potwierdzające, że oświadczenie to</w:t>
      </w:r>
      <w:r w:rsidR="006D6429" w:rsidRPr="00ED55A6">
        <w:rPr>
          <w:rFonts w:ascii="Roboto" w:hAnsi="Roboto" w:cstheme="minorHAnsi"/>
          <w:bCs/>
          <w:sz w:val="20"/>
          <w:szCs w:val="20"/>
        </w:rPr>
        <w:t> </w:t>
      </w:r>
      <w:r w:rsidR="00AB7942" w:rsidRPr="00ED55A6">
        <w:rPr>
          <w:rFonts w:ascii="Roboto" w:hAnsi="Roboto" w:cstheme="minorHAnsi"/>
          <w:bCs/>
          <w:sz w:val="20"/>
          <w:szCs w:val="20"/>
        </w:rPr>
        <w:t>zostało podpisane przez osobę uprawnioną do</w:t>
      </w:r>
      <w:r w:rsidR="00E1159D" w:rsidRPr="00ED55A6">
        <w:rPr>
          <w:rFonts w:ascii="Roboto" w:hAnsi="Roboto" w:cstheme="minorHAnsi"/>
          <w:bCs/>
          <w:sz w:val="20"/>
          <w:szCs w:val="20"/>
        </w:rPr>
        <w:t> </w:t>
      </w:r>
      <w:r w:rsidR="00AB7942" w:rsidRPr="00ED55A6">
        <w:rPr>
          <w:rFonts w:ascii="Roboto" w:hAnsi="Roboto" w:cstheme="minorHAnsi"/>
          <w:bCs/>
          <w:sz w:val="20"/>
          <w:szCs w:val="20"/>
        </w:rPr>
        <w:t>reprezentowania wykonawcy</w:t>
      </w:r>
      <w:r w:rsidR="00ED6DD1">
        <w:rPr>
          <w:rFonts w:ascii="Roboto" w:hAnsi="Roboto" w:cstheme="minorHAnsi"/>
          <w:bCs/>
          <w:sz w:val="20"/>
          <w:szCs w:val="20"/>
        </w:rPr>
        <w:t>.</w:t>
      </w:r>
    </w:p>
    <w:p w14:paraId="1B19C5D9" w14:textId="77777777" w:rsidR="00ED6DD1" w:rsidRPr="00ED55A6" w:rsidRDefault="00ED6DD1" w:rsidP="00ED6DD1">
      <w:pPr>
        <w:jc w:val="both"/>
        <w:rPr>
          <w:rFonts w:ascii="Roboto" w:hAnsi="Roboto" w:cstheme="minorHAnsi"/>
          <w:sz w:val="20"/>
          <w:szCs w:val="20"/>
        </w:rPr>
      </w:pPr>
    </w:p>
    <w:p w14:paraId="6451C339" w14:textId="24FDF198" w:rsidR="002E6D1C" w:rsidRPr="00ED6DD1"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Wycofanie złożonej oferty następuje poprzez złożenie powiadomienia podpisanego przez wykonawcę. Wycofanie należy złożyć w miejscu</w:t>
      </w:r>
      <w:r w:rsidR="00B1743B" w:rsidRPr="00ED55A6">
        <w:rPr>
          <w:rFonts w:ascii="Roboto" w:hAnsi="Roboto" w:cstheme="minorHAnsi"/>
          <w:sz w:val="20"/>
          <w:szCs w:val="20"/>
        </w:rPr>
        <w:t>, terminie i</w:t>
      </w:r>
      <w:r w:rsidR="00C72DD1" w:rsidRPr="00ED55A6">
        <w:rPr>
          <w:rFonts w:ascii="Roboto" w:hAnsi="Roboto" w:cstheme="minorHAnsi"/>
          <w:sz w:val="20"/>
          <w:szCs w:val="20"/>
        </w:rPr>
        <w:t> </w:t>
      </w:r>
      <w:r w:rsidR="00B1743B" w:rsidRPr="00ED55A6">
        <w:rPr>
          <w:rFonts w:ascii="Roboto" w:hAnsi="Roboto" w:cstheme="minorHAnsi"/>
          <w:sz w:val="20"/>
          <w:szCs w:val="20"/>
        </w:rPr>
        <w:t xml:space="preserve">formie </w:t>
      </w:r>
      <w:r w:rsidRPr="00ED55A6">
        <w:rPr>
          <w:rFonts w:ascii="Roboto" w:hAnsi="Roboto" w:cstheme="minorHAnsi"/>
          <w:sz w:val="20"/>
          <w:szCs w:val="20"/>
        </w:rPr>
        <w:t>obowiązujących przy składaniu oferty. Odpowiednio opisaną kopertę (paczkę) zawierającą powiadomienie należy dodatkowo opatrzyć dopiskiem „WYCOFANIE”.</w:t>
      </w:r>
      <w:r w:rsidR="00AB7942" w:rsidRPr="00ED55A6">
        <w:rPr>
          <w:rFonts w:ascii="Roboto" w:hAnsi="Roboto" w:cstheme="minorHAnsi"/>
          <w:bCs/>
          <w:color w:val="222222"/>
          <w:sz w:val="20"/>
          <w:szCs w:val="20"/>
          <w:shd w:val="clear" w:color="auto" w:fill="FFFFFF"/>
        </w:rPr>
        <w:t xml:space="preserve"> </w:t>
      </w:r>
      <w:r w:rsidR="00AB7942" w:rsidRPr="00ED55A6">
        <w:rPr>
          <w:rFonts w:ascii="Roboto" w:hAnsi="Roboto" w:cstheme="minorHAnsi"/>
          <w:bCs/>
          <w:sz w:val="20"/>
          <w:szCs w:val="20"/>
          <w:shd w:val="clear" w:color="auto" w:fill="FFFFFF"/>
        </w:rPr>
        <w:t>Do </w:t>
      </w:r>
      <w:r w:rsidR="00AB7942" w:rsidRPr="00ED55A6">
        <w:rPr>
          <w:rFonts w:ascii="Roboto" w:hAnsi="Roboto" w:cstheme="minorHAnsi"/>
          <w:bCs/>
          <w:sz w:val="20"/>
          <w:szCs w:val="20"/>
        </w:rPr>
        <w:t>oświadczenia o wycofaniu oferty wykonawca musi dołączyć stosowne dokumenty, potwierdzające, że</w:t>
      </w:r>
      <w:r w:rsidR="006D6429" w:rsidRPr="00ED55A6">
        <w:rPr>
          <w:rFonts w:ascii="Roboto" w:hAnsi="Roboto" w:cstheme="minorHAnsi"/>
          <w:bCs/>
          <w:sz w:val="20"/>
          <w:szCs w:val="20"/>
        </w:rPr>
        <w:t> </w:t>
      </w:r>
      <w:r w:rsidR="00AB7942" w:rsidRPr="00ED55A6">
        <w:rPr>
          <w:rFonts w:ascii="Roboto" w:hAnsi="Roboto" w:cstheme="minorHAnsi"/>
          <w:bCs/>
          <w:sz w:val="20"/>
          <w:szCs w:val="20"/>
        </w:rPr>
        <w:t>oświadczenie to zostało podpisane przez osobę uprawnioną do</w:t>
      </w:r>
      <w:r w:rsidR="006D6429" w:rsidRPr="00ED55A6">
        <w:rPr>
          <w:rFonts w:ascii="Roboto" w:hAnsi="Roboto" w:cstheme="minorHAnsi"/>
          <w:bCs/>
          <w:sz w:val="20"/>
          <w:szCs w:val="20"/>
        </w:rPr>
        <w:t> </w:t>
      </w:r>
      <w:r w:rsidR="00AB7942" w:rsidRPr="00ED55A6">
        <w:rPr>
          <w:rFonts w:ascii="Roboto" w:hAnsi="Roboto" w:cstheme="minorHAnsi"/>
          <w:bCs/>
          <w:sz w:val="20"/>
          <w:szCs w:val="20"/>
        </w:rPr>
        <w:t>reprezentowania wykonawcy.</w:t>
      </w:r>
    </w:p>
    <w:p w14:paraId="44B8A74B" w14:textId="77777777" w:rsidR="00ED6DD1" w:rsidRPr="00ED55A6" w:rsidRDefault="00ED6DD1" w:rsidP="00ED6DD1">
      <w:pPr>
        <w:jc w:val="both"/>
        <w:rPr>
          <w:rFonts w:ascii="Roboto" w:hAnsi="Roboto" w:cstheme="minorHAnsi"/>
          <w:sz w:val="20"/>
          <w:szCs w:val="20"/>
        </w:rPr>
      </w:pPr>
    </w:p>
    <w:p w14:paraId="2FBB40F1" w14:textId="77777777" w:rsidR="002E6D1C" w:rsidRDefault="002E6D1C" w:rsidP="00384522">
      <w:pPr>
        <w:numPr>
          <w:ilvl w:val="1"/>
          <w:numId w:val="4"/>
        </w:numPr>
        <w:jc w:val="both"/>
        <w:rPr>
          <w:rFonts w:ascii="Roboto" w:hAnsi="Roboto" w:cstheme="minorHAnsi"/>
          <w:sz w:val="20"/>
          <w:szCs w:val="20"/>
        </w:rPr>
      </w:pPr>
      <w:r w:rsidRPr="00ED55A6">
        <w:rPr>
          <w:rFonts w:ascii="Roboto" w:hAnsi="Roboto" w:cstheme="minorHAnsi"/>
          <w:sz w:val="20"/>
          <w:szCs w:val="20"/>
        </w:rPr>
        <w:t>Miejsce oraz termin otwarcia ofert.</w:t>
      </w:r>
    </w:p>
    <w:p w14:paraId="357463AB" w14:textId="77777777" w:rsidR="00F07E8C" w:rsidRPr="00ED55A6" w:rsidRDefault="00F07E8C" w:rsidP="00F07E8C">
      <w:pPr>
        <w:ind w:left="1050"/>
        <w:jc w:val="both"/>
        <w:rPr>
          <w:rFonts w:ascii="Roboto" w:hAnsi="Roboto" w:cstheme="minorHAnsi"/>
          <w:sz w:val="20"/>
          <w:szCs w:val="20"/>
        </w:rPr>
      </w:pPr>
    </w:p>
    <w:p w14:paraId="2F7CC2F2" w14:textId="085B3481" w:rsidR="00E1159D" w:rsidRPr="00F07E8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 xml:space="preserve">Otwarcie ofert nastąpi w </w:t>
      </w:r>
      <w:r w:rsidR="00E1159D" w:rsidRPr="00ED55A6">
        <w:rPr>
          <w:rFonts w:ascii="Roboto" w:hAnsi="Roboto" w:cstheme="minorHAnsi"/>
          <w:sz w:val="20"/>
          <w:szCs w:val="20"/>
        </w:rPr>
        <w:t>siedzibie Zamawiającego</w:t>
      </w:r>
      <w:r w:rsidR="00C72DD1" w:rsidRPr="00ED55A6">
        <w:rPr>
          <w:rFonts w:ascii="Roboto" w:hAnsi="Roboto" w:cstheme="minorHAnsi"/>
          <w:sz w:val="20"/>
          <w:szCs w:val="20"/>
        </w:rPr>
        <w:t xml:space="preserve"> PORT Polski Ośrodek Rozwoju Technologii Sp. z o.o. przy ul. Stabłowickiej 147, 54-066 Wrocław, w sali konferencyjnej, w dniu </w:t>
      </w:r>
      <w:r w:rsidR="00475DB5">
        <w:rPr>
          <w:rFonts w:ascii="Roboto" w:hAnsi="Roboto" w:cstheme="minorHAnsi"/>
          <w:b/>
          <w:sz w:val="20"/>
          <w:szCs w:val="20"/>
        </w:rPr>
        <w:t>03</w:t>
      </w:r>
      <w:r w:rsidR="00D63A0A" w:rsidRPr="00ED55A6">
        <w:rPr>
          <w:rFonts w:ascii="Roboto" w:hAnsi="Roboto" w:cstheme="minorHAnsi"/>
          <w:b/>
          <w:sz w:val="20"/>
          <w:szCs w:val="20"/>
        </w:rPr>
        <w:t>.10.</w:t>
      </w:r>
      <w:r w:rsidR="00C72DD1" w:rsidRPr="00ED55A6">
        <w:rPr>
          <w:rFonts w:ascii="Roboto" w:hAnsi="Roboto" w:cstheme="minorHAnsi"/>
          <w:b/>
          <w:sz w:val="20"/>
          <w:szCs w:val="20"/>
        </w:rPr>
        <w:t xml:space="preserve">2018 r. </w:t>
      </w:r>
      <w:r w:rsidR="00E1159D" w:rsidRPr="00ED55A6">
        <w:rPr>
          <w:rFonts w:ascii="Roboto" w:hAnsi="Roboto" w:cstheme="minorHAnsi"/>
          <w:b/>
          <w:sz w:val="20"/>
          <w:szCs w:val="20"/>
        </w:rPr>
        <w:t xml:space="preserve">o godzinie </w:t>
      </w:r>
      <w:r w:rsidR="00136948" w:rsidRPr="00ED55A6">
        <w:rPr>
          <w:rFonts w:ascii="Roboto" w:hAnsi="Roboto" w:cstheme="minorHAnsi"/>
          <w:b/>
          <w:sz w:val="20"/>
          <w:szCs w:val="20"/>
        </w:rPr>
        <w:t>12:15</w:t>
      </w:r>
      <w:r w:rsidR="00E1159D" w:rsidRPr="00ED55A6">
        <w:rPr>
          <w:rFonts w:ascii="Roboto" w:hAnsi="Roboto" w:cstheme="minorHAnsi"/>
          <w:b/>
          <w:sz w:val="20"/>
          <w:szCs w:val="20"/>
        </w:rPr>
        <w:t>.</w:t>
      </w:r>
    </w:p>
    <w:p w14:paraId="198F43BE" w14:textId="77777777" w:rsidR="00F07E8C" w:rsidRPr="00ED55A6" w:rsidRDefault="00F07E8C" w:rsidP="00F07E8C">
      <w:pPr>
        <w:ind w:left="1740"/>
        <w:jc w:val="both"/>
        <w:rPr>
          <w:rFonts w:ascii="Roboto" w:hAnsi="Roboto" w:cstheme="minorHAnsi"/>
          <w:sz w:val="20"/>
          <w:szCs w:val="20"/>
        </w:rPr>
      </w:pPr>
    </w:p>
    <w:p w14:paraId="604F9787" w14:textId="13CEA2CD" w:rsidR="00E1159D" w:rsidRDefault="00E1159D" w:rsidP="00384522">
      <w:pPr>
        <w:numPr>
          <w:ilvl w:val="2"/>
          <w:numId w:val="4"/>
        </w:numPr>
        <w:jc w:val="both"/>
        <w:rPr>
          <w:rFonts w:ascii="Roboto" w:hAnsi="Roboto" w:cstheme="minorHAnsi"/>
          <w:sz w:val="20"/>
          <w:szCs w:val="20"/>
        </w:rPr>
      </w:pPr>
      <w:r w:rsidRPr="00ED55A6">
        <w:rPr>
          <w:rFonts w:ascii="Roboto" w:hAnsi="Roboto" w:cstheme="minorHAnsi"/>
          <w:sz w:val="20"/>
          <w:szCs w:val="20"/>
        </w:rPr>
        <w:t>Bezpośrednio przed otwarciem ofert Zamawiający poda kwotę, jaką zamierza przeznaczyć na sfinansowanie zamówienia w zakresie każdej z</w:t>
      </w:r>
      <w:r w:rsidR="006D6429" w:rsidRPr="00ED55A6">
        <w:rPr>
          <w:rFonts w:ascii="Roboto" w:hAnsi="Roboto" w:cstheme="minorHAnsi"/>
          <w:sz w:val="20"/>
          <w:szCs w:val="20"/>
        </w:rPr>
        <w:t> </w:t>
      </w:r>
      <w:r w:rsidRPr="00ED55A6">
        <w:rPr>
          <w:rFonts w:ascii="Roboto" w:hAnsi="Roboto" w:cstheme="minorHAnsi"/>
          <w:sz w:val="20"/>
          <w:szCs w:val="20"/>
        </w:rPr>
        <w:t>części.</w:t>
      </w:r>
    </w:p>
    <w:p w14:paraId="28267F9B" w14:textId="77777777" w:rsidR="00F07E8C" w:rsidRPr="00ED55A6" w:rsidRDefault="00F07E8C" w:rsidP="00F07E8C">
      <w:pPr>
        <w:jc w:val="both"/>
        <w:rPr>
          <w:rFonts w:ascii="Roboto" w:hAnsi="Roboto" w:cstheme="minorHAnsi"/>
          <w:sz w:val="20"/>
          <w:szCs w:val="20"/>
        </w:rPr>
      </w:pPr>
    </w:p>
    <w:p w14:paraId="1D3553F0"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W trakcie publicznej sesji otwarcia ofert nie będą otwierane koperty (paczki) zawierające oferty, których dotyczy „WYCOFANIE”. Takie oferty zostaną odesłane wykonawcom bez otwierania.</w:t>
      </w:r>
    </w:p>
    <w:p w14:paraId="0159CA10" w14:textId="77777777" w:rsidR="00F07E8C" w:rsidRPr="00ED55A6" w:rsidRDefault="00F07E8C" w:rsidP="00F07E8C">
      <w:pPr>
        <w:jc w:val="both"/>
        <w:rPr>
          <w:rFonts w:ascii="Roboto" w:hAnsi="Roboto" w:cstheme="minorHAnsi"/>
          <w:sz w:val="20"/>
          <w:szCs w:val="20"/>
        </w:rPr>
      </w:pPr>
    </w:p>
    <w:p w14:paraId="21E1D291"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3E026B03" w14:textId="77777777" w:rsidR="00F07E8C" w:rsidRPr="00ED55A6" w:rsidRDefault="00F07E8C" w:rsidP="00F07E8C">
      <w:pPr>
        <w:jc w:val="both"/>
        <w:rPr>
          <w:rFonts w:ascii="Roboto" w:hAnsi="Roboto" w:cstheme="minorHAnsi"/>
          <w:sz w:val="20"/>
          <w:szCs w:val="20"/>
        </w:rPr>
      </w:pPr>
    </w:p>
    <w:p w14:paraId="6F57B6E0" w14:textId="728A1C0E" w:rsidR="002E6D1C" w:rsidRPr="00ED55A6"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 xml:space="preserve">W trakcie otwierania </w:t>
      </w:r>
      <w:r w:rsidR="00B1743B" w:rsidRPr="00ED55A6">
        <w:rPr>
          <w:rFonts w:ascii="Roboto" w:hAnsi="Roboto" w:cstheme="minorHAnsi"/>
          <w:sz w:val="20"/>
          <w:szCs w:val="20"/>
        </w:rPr>
        <w:t xml:space="preserve">ofert </w:t>
      </w:r>
      <w:r w:rsidRPr="00ED55A6">
        <w:rPr>
          <w:rFonts w:ascii="Roboto" w:hAnsi="Roboto" w:cstheme="minorHAnsi"/>
          <w:sz w:val="20"/>
          <w:szCs w:val="20"/>
        </w:rPr>
        <w:t>z ofertami Zamawiający ogłosi obecnym:</w:t>
      </w:r>
    </w:p>
    <w:p w14:paraId="130FA40B" w14:textId="77777777" w:rsidR="002E6D1C" w:rsidRPr="00ED55A6" w:rsidRDefault="002E6D1C" w:rsidP="00384522">
      <w:pPr>
        <w:numPr>
          <w:ilvl w:val="3"/>
          <w:numId w:val="4"/>
        </w:numPr>
        <w:ind w:left="2552" w:hanging="851"/>
        <w:jc w:val="both"/>
        <w:rPr>
          <w:rFonts w:ascii="Roboto" w:hAnsi="Roboto" w:cstheme="minorHAnsi"/>
          <w:sz w:val="20"/>
          <w:szCs w:val="20"/>
        </w:rPr>
      </w:pPr>
      <w:r w:rsidRPr="00ED55A6">
        <w:rPr>
          <w:rFonts w:ascii="Roboto" w:hAnsi="Roboto" w:cstheme="minorHAnsi"/>
          <w:sz w:val="20"/>
          <w:szCs w:val="20"/>
        </w:rPr>
        <w:t>kwotę, jaką zamierza przeznaczyć na sfinansowanie zamówienia</w:t>
      </w:r>
      <w:r w:rsidR="008A3138" w:rsidRPr="00ED55A6">
        <w:rPr>
          <w:rFonts w:ascii="Roboto" w:hAnsi="Roboto" w:cstheme="minorHAnsi"/>
          <w:sz w:val="20"/>
          <w:szCs w:val="20"/>
        </w:rPr>
        <w:t xml:space="preserve"> </w:t>
      </w:r>
      <w:r w:rsidR="00B321F4" w:rsidRPr="00ED55A6">
        <w:rPr>
          <w:rFonts w:ascii="Roboto" w:hAnsi="Roboto" w:cstheme="minorHAnsi"/>
          <w:sz w:val="20"/>
          <w:szCs w:val="20"/>
        </w:rPr>
        <w:br/>
      </w:r>
      <w:r w:rsidR="008A3138" w:rsidRPr="00ED55A6">
        <w:rPr>
          <w:rFonts w:ascii="Roboto" w:hAnsi="Roboto" w:cstheme="minorHAnsi"/>
          <w:sz w:val="20"/>
          <w:szCs w:val="20"/>
        </w:rPr>
        <w:t>na daną część</w:t>
      </w:r>
      <w:r w:rsidRPr="00ED55A6">
        <w:rPr>
          <w:rFonts w:ascii="Roboto" w:hAnsi="Roboto" w:cstheme="minorHAnsi"/>
          <w:sz w:val="20"/>
          <w:szCs w:val="20"/>
        </w:rPr>
        <w:t>;</w:t>
      </w:r>
    </w:p>
    <w:p w14:paraId="5A14E66D" w14:textId="77777777" w:rsidR="002E6D1C" w:rsidRPr="00ED55A6" w:rsidRDefault="002E6D1C" w:rsidP="00384522">
      <w:pPr>
        <w:numPr>
          <w:ilvl w:val="3"/>
          <w:numId w:val="4"/>
        </w:numPr>
        <w:ind w:left="2552" w:hanging="851"/>
        <w:jc w:val="both"/>
        <w:rPr>
          <w:rFonts w:ascii="Roboto" w:hAnsi="Roboto" w:cstheme="minorHAnsi"/>
          <w:sz w:val="20"/>
          <w:szCs w:val="20"/>
        </w:rPr>
      </w:pPr>
      <w:r w:rsidRPr="00ED55A6">
        <w:rPr>
          <w:rFonts w:ascii="Roboto" w:hAnsi="Roboto" w:cstheme="minorHAnsi"/>
          <w:sz w:val="20"/>
          <w:szCs w:val="20"/>
        </w:rPr>
        <w:lastRenderedPageBreak/>
        <w:t>firmy oraz adresy wykonawców, którzy złożyli oferty w terminie</w:t>
      </w:r>
      <w:r w:rsidR="008A3138" w:rsidRPr="00ED55A6">
        <w:rPr>
          <w:rFonts w:ascii="Roboto" w:hAnsi="Roboto" w:cstheme="minorHAnsi"/>
          <w:sz w:val="20"/>
          <w:szCs w:val="20"/>
        </w:rPr>
        <w:t xml:space="preserve"> </w:t>
      </w:r>
      <w:r w:rsidR="00B321F4" w:rsidRPr="00ED55A6">
        <w:rPr>
          <w:rFonts w:ascii="Roboto" w:hAnsi="Roboto" w:cstheme="minorHAnsi"/>
          <w:sz w:val="20"/>
          <w:szCs w:val="20"/>
        </w:rPr>
        <w:br/>
      </w:r>
      <w:r w:rsidR="008A3138" w:rsidRPr="00ED55A6">
        <w:rPr>
          <w:rFonts w:ascii="Roboto" w:hAnsi="Roboto" w:cstheme="minorHAnsi"/>
          <w:sz w:val="20"/>
          <w:szCs w:val="20"/>
        </w:rPr>
        <w:t>w danej części</w:t>
      </w:r>
      <w:r w:rsidRPr="00ED55A6">
        <w:rPr>
          <w:rFonts w:ascii="Roboto" w:hAnsi="Roboto" w:cstheme="minorHAnsi"/>
          <w:sz w:val="20"/>
          <w:szCs w:val="20"/>
        </w:rPr>
        <w:t>;</w:t>
      </w:r>
    </w:p>
    <w:p w14:paraId="6ED8D8C8" w14:textId="77777777" w:rsidR="002E6D1C" w:rsidRPr="00ED55A6" w:rsidRDefault="002E6D1C" w:rsidP="00384522">
      <w:pPr>
        <w:numPr>
          <w:ilvl w:val="3"/>
          <w:numId w:val="4"/>
        </w:numPr>
        <w:ind w:left="2552" w:hanging="851"/>
        <w:jc w:val="both"/>
        <w:rPr>
          <w:rFonts w:ascii="Roboto" w:hAnsi="Roboto" w:cstheme="minorHAnsi"/>
          <w:sz w:val="20"/>
          <w:szCs w:val="20"/>
        </w:rPr>
      </w:pPr>
      <w:r w:rsidRPr="00ED55A6">
        <w:rPr>
          <w:rFonts w:ascii="Roboto" w:hAnsi="Roboto" w:cstheme="minorHAnsi"/>
          <w:sz w:val="20"/>
          <w:szCs w:val="20"/>
        </w:rPr>
        <w:t>ceny, termin wykonania zamówienia, okres gwarancji i warunki płatności zawarte w ofertach</w:t>
      </w:r>
      <w:r w:rsidR="008A3138" w:rsidRPr="00ED55A6">
        <w:rPr>
          <w:rFonts w:ascii="Roboto" w:hAnsi="Roboto" w:cstheme="minorHAnsi"/>
          <w:sz w:val="20"/>
          <w:szCs w:val="20"/>
        </w:rPr>
        <w:t xml:space="preserve"> dla danej części</w:t>
      </w:r>
      <w:r w:rsidRPr="00ED55A6">
        <w:rPr>
          <w:rFonts w:ascii="Roboto" w:hAnsi="Roboto" w:cstheme="minorHAnsi"/>
          <w:sz w:val="20"/>
          <w:szCs w:val="20"/>
        </w:rPr>
        <w:t>.</w:t>
      </w:r>
    </w:p>
    <w:p w14:paraId="10017429" w14:textId="77777777" w:rsidR="002E6D1C"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Niezwłocznie po otwarciu ofert zamawiający zamieszcza na stronie internetowej informacje, o których mowa w pkt 1</w:t>
      </w:r>
      <w:r w:rsidR="006627B8" w:rsidRPr="00ED55A6">
        <w:rPr>
          <w:rFonts w:ascii="Roboto" w:hAnsi="Roboto" w:cstheme="minorHAnsi"/>
          <w:sz w:val="20"/>
          <w:szCs w:val="20"/>
        </w:rPr>
        <w:t>2</w:t>
      </w:r>
      <w:r w:rsidRPr="00ED55A6">
        <w:rPr>
          <w:rFonts w:ascii="Roboto" w:hAnsi="Roboto" w:cstheme="minorHAnsi"/>
          <w:sz w:val="20"/>
          <w:szCs w:val="20"/>
        </w:rPr>
        <w:t xml:space="preserve">.2.5 SIWZ. </w:t>
      </w:r>
    </w:p>
    <w:p w14:paraId="473C661F" w14:textId="77777777" w:rsidR="00A364D0" w:rsidRPr="00ED55A6" w:rsidRDefault="00A364D0" w:rsidP="00A364D0">
      <w:pPr>
        <w:ind w:left="1740"/>
        <w:jc w:val="both"/>
        <w:rPr>
          <w:rFonts w:ascii="Roboto" w:hAnsi="Roboto" w:cstheme="minorHAnsi"/>
          <w:sz w:val="20"/>
          <w:szCs w:val="20"/>
        </w:rPr>
      </w:pPr>
    </w:p>
    <w:p w14:paraId="1A2C9F8B" w14:textId="648DCE80" w:rsidR="00520A80" w:rsidRPr="00ED55A6"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Zamawiający niezwłocznie zawiadamia wykonawcę o złożeniu oferty po</w:t>
      </w:r>
      <w:r w:rsidR="006D6429" w:rsidRPr="00ED55A6">
        <w:rPr>
          <w:rFonts w:ascii="Roboto" w:hAnsi="Roboto" w:cstheme="minorHAnsi"/>
          <w:sz w:val="20"/>
          <w:szCs w:val="20"/>
        </w:rPr>
        <w:t> </w:t>
      </w:r>
      <w:r w:rsidRPr="00ED55A6">
        <w:rPr>
          <w:rFonts w:ascii="Roboto" w:hAnsi="Roboto" w:cstheme="minorHAnsi"/>
          <w:sz w:val="20"/>
          <w:szCs w:val="20"/>
        </w:rPr>
        <w:t>terminie oraz zwraca ofertę po upływie terminu do wniesienia odwołania.</w:t>
      </w:r>
    </w:p>
    <w:p w14:paraId="11ECAC14" w14:textId="77777777" w:rsidR="00520A80" w:rsidRPr="00ED55A6" w:rsidRDefault="00520A80" w:rsidP="00384522">
      <w:pPr>
        <w:ind w:left="1224"/>
        <w:jc w:val="both"/>
        <w:rPr>
          <w:rFonts w:ascii="Roboto" w:hAnsi="Roboto" w:cstheme="minorHAnsi"/>
          <w:sz w:val="20"/>
          <w:szCs w:val="20"/>
        </w:rPr>
      </w:pPr>
    </w:p>
    <w:p w14:paraId="1B1882B6" w14:textId="77777777" w:rsidR="002E6D1C" w:rsidRPr="00A364D0" w:rsidRDefault="002E6D1C" w:rsidP="00384522">
      <w:pPr>
        <w:numPr>
          <w:ilvl w:val="0"/>
          <w:numId w:val="4"/>
        </w:numPr>
        <w:jc w:val="both"/>
        <w:rPr>
          <w:rFonts w:ascii="Roboto" w:hAnsi="Roboto" w:cstheme="minorHAnsi"/>
          <w:sz w:val="20"/>
          <w:szCs w:val="20"/>
        </w:rPr>
      </w:pPr>
      <w:r w:rsidRPr="00ED55A6">
        <w:rPr>
          <w:rFonts w:ascii="Roboto" w:hAnsi="Roboto" w:cstheme="minorHAnsi"/>
          <w:b/>
          <w:sz w:val="20"/>
          <w:szCs w:val="20"/>
        </w:rPr>
        <w:t>Opis sposobu obliczenia ceny</w:t>
      </w:r>
    </w:p>
    <w:p w14:paraId="7326A141" w14:textId="77777777" w:rsidR="00A364D0" w:rsidRPr="00ED55A6" w:rsidRDefault="00A364D0" w:rsidP="00A364D0">
      <w:pPr>
        <w:ind w:left="540"/>
        <w:jc w:val="both"/>
        <w:rPr>
          <w:rFonts w:ascii="Roboto" w:hAnsi="Roboto" w:cstheme="minorHAnsi"/>
          <w:sz w:val="20"/>
          <w:szCs w:val="20"/>
        </w:rPr>
      </w:pPr>
    </w:p>
    <w:p w14:paraId="2C052D54" w14:textId="77777777" w:rsidR="00A364D0" w:rsidRDefault="00ED4847" w:rsidP="00384522">
      <w:pPr>
        <w:numPr>
          <w:ilvl w:val="1"/>
          <w:numId w:val="4"/>
        </w:numPr>
        <w:jc w:val="both"/>
        <w:rPr>
          <w:rFonts w:ascii="Roboto" w:hAnsi="Roboto" w:cstheme="minorHAnsi"/>
          <w:sz w:val="20"/>
          <w:szCs w:val="20"/>
        </w:rPr>
      </w:pPr>
      <w:r w:rsidRPr="00ED55A6">
        <w:rPr>
          <w:rFonts w:ascii="Roboto" w:hAnsi="Roboto" w:cstheme="minorHAnsi"/>
          <w:sz w:val="20"/>
          <w:szCs w:val="20"/>
        </w:rPr>
        <w:t xml:space="preserve">Cena oferty na daną część jest ceną brutto wskazaną w Formularzu ofertowym </w:t>
      </w:r>
      <w:r w:rsidR="00500AAC" w:rsidRPr="00ED55A6">
        <w:rPr>
          <w:rFonts w:ascii="Roboto" w:hAnsi="Roboto" w:cstheme="minorHAnsi"/>
          <w:sz w:val="20"/>
          <w:szCs w:val="20"/>
        </w:rPr>
        <w:br/>
      </w:r>
      <w:r w:rsidRPr="00ED55A6">
        <w:rPr>
          <w:rFonts w:ascii="Roboto" w:hAnsi="Roboto" w:cstheme="minorHAnsi"/>
          <w:sz w:val="20"/>
          <w:szCs w:val="20"/>
        </w:rPr>
        <w:t xml:space="preserve">dla danej części w zakresie określonym w pkt. </w:t>
      </w:r>
      <w:r w:rsidR="00500AAC" w:rsidRPr="00ED55A6">
        <w:rPr>
          <w:rFonts w:ascii="Roboto" w:hAnsi="Roboto" w:cstheme="minorHAnsi"/>
          <w:sz w:val="20"/>
          <w:szCs w:val="20"/>
        </w:rPr>
        <w:t>1</w:t>
      </w:r>
      <w:r w:rsidRPr="00ED55A6">
        <w:rPr>
          <w:rFonts w:ascii="Roboto" w:hAnsi="Roboto" w:cstheme="minorHAnsi"/>
          <w:sz w:val="20"/>
          <w:szCs w:val="20"/>
        </w:rPr>
        <w:t xml:space="preserve"> SIWZ pn. „</w:t>
      </w:r>
      <w:r w:rsidR="00500AAC" w:rsidRPr="00ED55A6">
        <w:rPr>
          <w:rFonts w:ascii="Roboto" w:hAnsi="Roboto" w:cstheme="minorHAnsi"/>
          <w:sz w:val="20"/>
          <w:szCs w:val="20"/>
        </w:rPr>
        <w:t xml:space="preserve">Szczegółowy </w:t>
      </w:r>
      <w:r w:rsidRPr="00ED55A6">
        <w:rPr>
          <w:rFonts w:ascii="Roboto" w:hAnsi="Roboto" w:cstheme="minorHAnsi"/>
          <w:sz w:val="20"/>
          <w:szCs w:val="20"/>
        </w:rPr>
        <w:t>Opis przedmiotu zamówienia” oraz w załącznik</w:t>
      </w:r>
      <w:r w:rsidR="00500AAC" w:rsidRPr="00ED55A6">
        <w:rPr>
          <w:rFonts w:ascii="Roboto" w:hAnsi="Roboto" w:cstheme="minorHAnsi"/>
          <w:sz w:val="20"/>
          <w:szCs w:val="20"/>
        </w:rPr>
        <w:t>u</w:t>
      </w:r>
      <w:r w:rsidRPr="00ED55A6">
        <w:rPr>
          <w:rFonts w:ascii="Roboto" w:hAnsi="Roboto" w:cstheme="minorHAnsi"/>
          <w:sz w:val="20"/>
          <w:szCs w:val="20"/>
        </w:rPr>
        <w:t xml:space="preserve"> nr </w:t>
      </w:r>
      <w:r w:rsidR="00A2332A" w:rsidRPr="00ED55A6">
        <w:rPr>
          <w:rFonts w:ascii="Roboto" w:hAnsi="Roboto" w:cstheme="minorHAnsi"/>
          <w:sz w:val="20"/>
          <w:szCs w:val="20"/>
        </w:rPr>
        <w:t xml:space="preserve">4 </w:t>
      </w:r>
      <w:r w:rsidR="00500AAC" w:rsidRPr="00ED55A6">
        <w:rPr>
          <w:rFonts w:ascii="Roboto" w:hAnsi="Roboto" w:cstheme="minorHAnsi"/>
          <w:sz w:val="20"/>
          <w:szCs w:val="20"/>
        </w:rPr>
        <w:t>do SIWZ (</w:t>
      </w:r>
      <w:r w:rsidR="00BB190A" w:rsidRPr="00ED55A6">
        <w:rPr>
          <w:rFonts w:ascii="Roboto" w:hAnsi="Roboto" w:cstheme="minorHAnsi"/>
          <w:sz w:val="20"/>
          <w:szCs w:val="20"/>
        </w:rPr>
        <w:t>wzór umowy).</w:t>
      </w:r>
      <w:r w:rsidR="009845D6" w:rsidRPr="00ED55A6">
        <w:rPr>
          <w:rFonts w:ascii="Roboto" w:hAnsi="Roboto" w:cstheme="minorHAnsi"/>
          <w:sz w:val="20"/>
          <w:szCs w:val="20"/>
        </w:rPr>
        <w:t xml:space="preserve"> Cena oferty winna być obliczona na po</w:t>
      </w:r>
      <w:r w:rsidR="00243F37" w:rsidRPr="00ED55A6">
        <w:rPr>
          <w:rFonts w:ascii="Roboto" w:hAnsi="Roboto" w:cstheme="minorHAnsi"/>
          <w:sz w:val="20"/>
          <w:szCs w:val="20"/>
        </w:rPr>
        <w:t>d</w:t>
      </w:r>
      <w:r w:rsidR="009845D6" w:rsidRPr="00ED55A6">
        <w:rPr>
          <w:rFonts w:ascii="Roboto" w:hAnsi="Roboto" w:cstheme="minorHAnsi"/>
          <w:sz w:val="20"/>
          <w:szCs w:val="20"/>
        </w:rPr>
        <w:t>stawie uzupełnionego załącznika nr 1 do SIWZ, a następnie przeniesiona do treści formularza ofertowego.</w:t>
      </w:r>
    </w:p>
    <w:p w14:paraId="165B4AD3" w14:textId="5DA8CCF3" w:rsidR="00ED4847" w:rsidRPr="00ED55A6" w:rsidRDefault="009845D6" w:rsidP="00A364D0">
      <w:pPr>
        <w:ind w:left="1050"/>
        <w:jc w:val="both"/>
        <w:rPr>
          <w:rFonts w:ascii="Roboto" w:hAnsi="Roboto" w:cstheme="minorHAnsi"/>
          <w:sz w:val="20"/>
          <w:szCs w:val="20"/>
        </w:rPr>
      </w:pPr>
      <w:r w:rsidRPr="00ED55A6">
        <w:rPr>
          <w:rFonts w:ascii="Roboto" w:hAnsi="Roboto" w:cstheme="minorHAnsi"/>
          <w:sz w:val="20"/>
          <w:szCs w:val="20"/>
        </w:rPr>
        <w:t xml:space="preserve"> </w:t>
      </w:r>
    </w:p>
    <w:p w14:paraId="2FCB7386" w14:textId="77777777" w:rsidR="00A364D0" w:rsidRDefault="00ED4847" w:rsidP="00384522">
      <w:pPr>
        <w:numPr>
          <w:ilvl w:val="1"/>
          <w:numId w:val="4"/>
        </w:numPr>
        <w:suppressAutoHyphens w:val="0"/>
        <w:jc w:val="both"/>
        <w:rPr>
          <w:rFonts w:ascii="Roboto" w:hAnsi="Roboto" w:cstheme="minorHAnsi"/>
          <w:sz w:val="20"/>
          <w:szCs w:val="20"/>
        </w:rPr>
      </w:pPr>
      <w:r w:rsidRPr="00ED55A6">
        <w:rPr>
          <w:rFonts w:ascii="Roboto" w:hAnsi="Roboto" w:cstheme="minorHAnsi"/>
          <w:sz w:val="20"/>
          <w:szCs w:val="20"/>
        </w:rPr>
        <w:t xml:space="preserve">Cena oferty na wybraną część/części musi zawierać wszelkie koszty niezbędne </w:t>
      </w:r>
      <w:r w:rsidR="00741A1B" w:rsidRPr="00ED55A6">
        <w:rPr>
          <w:rFonts w:ascii="Roboto" w:hAnsi="Roboto" w:cstheme="minorHAnsi"/>
          <w:sz w:val="20"/>
          <w:szCs w:val="20"/>
        </w:rPr>
        <w:br/>
      </w:r>
      <w:r w:rsidRPr="00ED55A6">
        <w:rPr>
          <w:rFonts w:ascii="Roboto" w:hAnsi="Roboto" w:cstheme="minorHAnsi"/>
          <w:sz w:val="20"/>
          <w:szCs w:val="20"/>
        </w:rPr>
        <w:t>do zrealizowania zamówienia</w:t>
      </w:r>
      <w:r w:rsidR="00BF1E33" w:rsidRPr="00ED55A6">
        <w:rPr>
          <w:rFonts w:ascii="Roboto" w:hAnsi="Roboto" w:cstheme="minorHAnsi"/>
          <w:sz w:val="20"/>
          <w:szCs w:val="20"/>
        </w:rPr>
        <w:t xml:space="preserve">, </w:t>
      </w:r>
      <w:r w:rsidRPr="00ED55A6">
        <w:rPr>
          <w:rFonts w:ascii="Roboto" w:hAnsi="Roboto" w:cstheme="minorHAnsi"/>
          <w:sz w:val="20"/>
          <w:szCs w:val="20"/>
        </w:rPr>
        <w:t>w szczególności w cenie należy uwzględnić wszelkie dodatkowe koszty, jakie poniesie Wykonawca z tytułu należytej realizacji przedmiotu umowy</w:t>
      </w:r>
      <w:r w:rsidR="00CB37E7" w:rsidRPr="00ED55A6">
        <w:rPr>
          <w:rFonts w:ascii="Roboto" w:hAnsi="Roboto" w:cstheme="minorHAnsi"/>
          <w:sz w:val="20"/>
          <w:szCs w:val="20"/>
        </w:rPr>
        <w:t xml:space="preserve">, w tym </w:t>
      </w:r>
      <w:r w:rsidR="00AF556B">
        <w:rPr>
          <w:rFonts w:ascii="Roboto" w:hAnsi="Roboto" w:cstheme="minorHAnsi"/>
          <w:sz w:val="20"/>
          <w:szCs w:val="20"/>
        </w:rPr>
        <w:br/>
      </w:r>
      <w:r w:rsidR="00CB37E7" w:rsidRPr="00ED55A6">
        <w:rPr>
          <w:rFonts w:ascii="Roboto" w:hAnsi="Roboto" w:cstheme="minorHAnsi"/>
          <w:sz w:val="20"/>
          <w:szCs w:val="20"/>
        </w:rPr>
        <w:t xml:space="preserve">w szczególności </w:t>
      </w:r>
      <w:r w:rsidR="00523D5C" w:rsidRPr="00ED55A6">
        <w:rPr>
          <w:rFonts w:ascii="Roboto" w:hAnsi="Roboto" w:cstheme="minorHAnsi"/>
          <w:sz w:val="20"/>
          <w:szCs w:val="20"/>
        </w:rPr>
        <w:t>koszt</w:t>
      </w:r>
      <w:r w:rsidR="003A44BC" w:rsidRPr="00ED55A6">
        <w:rPr>
          <w:rFonts w:ascii="Roboto" w:hAnsi="Roboto" w:cstheme="minorHAnsi"/>
          <w:sz w:val="20"/>
          <w:szCs w:val="20"/>
        </w:rPr>
        <w:t xml:space="preserve"> transportu, rozładunku, ubezpieczenia i szkolenia, o których mowa </w:t>
      </w:r>
      <w:r w:rsidR="00AF556B">
        <w:rPr>
          <w:rFonts w:ascii="Roboto" w:hAnsi="Roboto" w:cstheme="minorHAnsi"/>
          <w:sz w:val="20"/>
          <w:szCs w:val="20"/>
        </w:rPr>
        <w:br/>
      </w:r>
      <w:r w:rsidR="003A44BC" w:rsidRPr="00ED55A6">
        <w:rPr>
          <w:rFonts w:ascii="Roboto" w:hAnsi="Roboto" w:cstheme="minorHAnsi"/>
          <w:sz w:val="20"/>
          <w:szCs w:val="20"/>
        </w:rPr>
        <w:t>w załączniku nr 1 do SIWZ</w:t>
      </w:r>
      <w:r w:rsidRPr="00ED55A6">
        <w:rPr>
          <w:rFonts w:ascii="Roboto" w:hAnsi="Roboto" w:cstheme="minorHAnsi"/>
          <w:sz w:val="20"/>
          <w:szCs w:val="20"/>
        </w:rPr>
        <w:t>.</w:t>
      </w:r>
    </w:p>
    <w:p w14:paraId="38338153" w14:textId="2B1BAF14" w:rsidR="00ED4847" w:rsidRPr="00ED55A6" w:rsidRDefault="00A2332A" w:rsidP="00A364D0">
      <w:pPr>
        <w:suppressAutoHyphens w:val="0"/>
        <w:jc w:val="both"/>
        <w:rPr>
          <w:rFonts w:ascii="Roboto" w:hAnsi="Roboto" w:cstheme="minorHAnsi"/>
          <w:sz w:val="20"/>
          <w:szCs w:val="20"/>
        </w:rPr>
      </w:pPr>
      <w:r w:rsidRPr="00ED55A6">
        <w:rPr>
          <w:rFonts w:ascii="Roboto" w:hAnsi="Roboto" w:cstheme="minorHAnsi"/>
          <w:sz w:val="20"/>
          <w:szCs w:val="20"/>
        </w:rPr>
        <w:t xml:space="preserve"> </w:t>
      </w:r>
    </w:p>
    <w:p w14:paraId="2AF51C6E" w14:textId="77777777" w:rsidR="00ED4847" w:rsidRDefault="00ED4847" w:rsidP="00384522">
      <w:pPr>
        <w:numPr>
          <w:ilvl w:val="1"/>
          <w:numId w:val="4"/>
        </w:numPr>
        <w:suppressAutoHyphens w:val="0"/>
        <w:jc w:val="both"/>
        <w:rPr>
          <w:rFonts w:ascii="Roboto" w:hAnsi="Roboto" w:cstheme="minorHAnsi"/>
          <w:sz w:val="20"/>
          <w:szCs w:val="20"/>
        </w:rPr>
      </w:pPr>
      <w:r w:rsidRPr="00ED55A6">
        <w:rPr>
          <w:rFonts w:ascii="Roboto" w:hAnsi="Roboto" w:cstheme="minorHAnsi"/>
          <w:sz w:val="20"/>
          <w:szCs w:val="20"/>
        </w:rPr>
        <w:t xml:space="preserve">W cenie oferty danej części należy uwzględnić należny podatek VAT, zgodny </w:t>
      </w:r>
      <w:r w:rsidRPr="00ED55A6">
        <w:rPr>
          <w:rFonts w:ascii="Roboto" w:hAnsi="Roboto" w:cstheme="minorHAnsi"/>
          <w:sz w:val="20"/>
          <w:szCs w:val="20"/>
        </w:rPr>
        <w:br/>
        <w:t xml:space="preserve">z obowiązującymi przepisami podatkowymi wg stawki na dzień składania ofert. </w:t>
      </w:r>
    </w:p>
    <w:p w14:paraId="1F2CB0B4" w14:textId="77777777" w:rsidR="00A364D0" w:rsidRPr="00ED55A6" w:rsidRDefault="00A364D0" w:rsidP="00A364D0">
      <w:pPr>
        <w:suppressAutoHyphens w:val="0"/>
        <w:jc w:val="both"/>
        <w:rPr>
          <w:rFonts w:ascii="Roboto" w:hAnsi="Roboto" w:cstheme="minorHAnsi"/>
          <w:sz w:val="20"/>
          <w:szCs w:val="20"/>
        </w:rPr>
      </w:pPr>
    </w:p>
    <w:p w14:paraId="1850622F" w14:textId="5CC5E350" w:rsidR="00ED4847" w:rsidRDefault="00ED4847" w:rsidP="00384522">
      <w:pPr>
        <w:numPr>
          <w:ilvl w:val="1"/>
          <w:numId w:val="4"/>
        </w:numPr>
        <w:suppressAutoHyphens w:val="0"/>
        <w:jc w:val="both"/>
        <w:rPr>
          <w:rFonts w:ascii="Roboto" w:hAnsi="Roboto" w:cstheme="minorHAnsi"/>
          <w:sz w:val="20"/>
          <w:szCs w:val="20"/>
        </w:rPr>
      </w:pPr>
      <w:r w:rsidRPr="00ED55A6">
        <w:rPr>
          <w:rFonts w:ascii="Roboto" w:hAnsi="Roboto" w:cstheme="minorHAnsi"/>
          <w:sz w:val="20"/>
          <w:szCs w:val="20"/>
        </w:rPr>
        <w:t xml:space="preserve">Cena </w:t>
      </w:r>
      <w:r w:rsidR="007E36B5" w:rsidRPr="00ED55A6">
        <w:rPr>
          <w:rFonts w:ascii="Roboto" w:hAnsi="Roboto" w:cstheme="minorHAnsi"/>
          <w:sz w:val="20"/>
          <w:szCs w:val="20"/>
        </w:rPr>
        <w:t>oferty na wybraną część/części</w:t>
      </w:r>
      <w:r w:rsidRPr="00ED55A6">
        <w:rPr>
          <w:rFonts w:ascii="Roboto" w:hAnsi="Roboto" w:cstheme="minorHAnsi"/>
          <w:sz w:val="20"/>
          <w:szCs w:val="20"/>
        </w:rPr>
        <w:t xml:space="preserve">, powinna być podana </w:t>
      </w:r>
      <w:r w:rsidR="00B1743B" w:rsidRPr="00ED55A6">
        <w:rPr>
          <w:rFonts w:ascii="Roboto" w:hAnsi="Roboto" w:cstheme="minorHAnsi"/>
          <w:sz w:val="20"/>
          <w:szCs w:val="20"/>
        </w:rPr>
        <w:t xml:space="preserve">w złotych polskich </w:t>
      </w:r>
      <w:r w:rsidRPr="00ED55A6">
        <w:rPr>
          <w:rFonts w:ascii="Roboto" w:hAnsi="Roboto" w:cstheme="minorHAnsi"/>
          <w:sz w:val="20"/>
          <w:szCs w:val="20"/>
        </w:rPr>
        <w:t>z dokładnością do dwóch miejsc po przecinku</w:t>
      </w:r>
      <w:r w:rsidR="00B1743B" w:rsidRPr="00ED55A6">
        <w:rPr>
          <w:rFonts w:ascii="Roboto" w:hAnsi="Roboto" w:cstheme="minorHAnsi"/>
          <w:sz w:val="20"/>
          <w:szCs w:val="20"/>
        </w:rPr>
        <w:t xml:space="preserve"> (to znaczy z dokładnością do 1 grosza)</w:t>
      </w:r>
      <w:r w:rsidRPr="00ED55A6">
        <w:rPr>
          <w:rFonts w:ascii="Roboto" w:hAnsi="Roboto" w:cstheme="minorHAnsi"/>
          <w:sz w:val="20"/>
          <w:szCs w:val="20"/>
        </w:rPr>
        <w:t xml:space="preserve">. Jeżeli obliczana cena ma więcej miejsc po przecinku </w:t>
      </w:r>
      <w:r w:rsidR="00B1743B" w:rsidRPr="00ED55A6">
        <w:rPr>
          <w:rFonts w:ascii="Roboto" w:hAnsi="Roboto" w:cstheme="minorHAnsi"/>
          <w:sz w:val="20"/>
          <w:szCs w:val="20"/>
        </w:rPr>
        <w:t xml:space="preserve">(ułamki grosza) </w:t>
      </w:r>
      <w:r w:rsidRPr="00ED55A6">
        <w:rPr>
          <w:rFonts w:ascii="Roboto" w:hAnsi="Roboto" w:cstheme="minorHAnsi"/>
          <w:sz w:val="20"/>
          <w:szCs w:val="20"/>
        </w:rPr>
        <w:t>należy ją zaokrąglić w ten sposób, że cyfry od 1 do 4 należy zaokrąglić w dół, natomiast cyfry od 5 do 9 należy zaokrąglić w górę.</w:t>
      </w:r>
    </w:p>
    <w:p w14:paraId="2913A98C" w14:textId="77777777" w:rsidR="00A364D0" w:rsidRPr="00ED55A6" w:rsidRDefault="00A364D0" w:rsidP="00A364D0">
      <w:pPr>
        <w:suppressAutoHyphens w:val="0"/>
        <w:jc w:val="both"/>
        <w:rPr>
          <w:rFonts w:ascii="Roboto" w:hAnsi="Roboto" w:cstheme="minorHAnsi"/>
          <w:sz w:val="20"/>
          <w:szCs w:val="20"/>
        </w:rPr>
      </w:pPr>
    </w:p>
    <w:p w14:paraId="5ED35DB8" w14:textId="31AE1E2A" w:rsidR="00ED4847" w:rsidRDefault="00ED4847" w:rsidP="00384522">
      <w:pPr>
        <w:numPr>
          <w:ilvl w:val="1"/>
          <w:numId w:val="4"/>
        </w:numPr>
        <w:suppressAutoHyphens w:val="0"/>
        <w:jc w:val="both"/>
        <w:rPr>
          <w:rFonts w:ascii="Roboto" w:hAnsi="Roboto" w:cstheme="minorHAnsi"/>
          <w:sz w:val="20"/>
          <w:szCs w:val="20"/>
        </w:rPr>
      </w:pPr>
      <w:r w:rsidRPr="00ED55A6">
        <w:rPr>
          <w:rFonts w:ascii="Roboto" w:hAnsi="Roboto" w:cstheme="minorHAnsi"/>
          <w:sz w:val="20"/>
          <w:szCs w:val="20"/>
        </w:rPr>
        <w:t>Cena</w:t>
      </w:r>
      <w:r w:rsidR="00F346F6" w:rsidRPr="00ED55A6">
        <w:rPr>
          <w:rFonts w:ascii="Roboto" w:hAnsi="Roboto" w:cstheme="minorHAnsi"/>
          <w:sz w:val="20"/>
          <w:szCs w:val="20"/>
        </w:rPr>
        <w:t xml:space="preserve"> </w:t>
      </w:r>
      <w:r w:rsidR="007E36B5" w:rsidRPr="00ED55A6">
        <w:rPr>
          <w:rFonts w:ascii="Roboto" w:hAnsi="Roboto" w:cstheme="minorHAnsi"/>
          <w:sz w:val="20"/>
          <w:szCs w:val="20"/>
        </w:rPr>
        <w:t xml:space="preserve">oferty na wybraną część/części jest ceną </w:t>
      </w:r>
      <w:r w:rsidR="00F346F6" w:rsidRPr="00ED55A6">
        <w:rPr>
          <w:rFonts w:ascii="Roboto" w:hAnsi="Roboto" w:cstheme="minorHAnsi"/>
          <w:sz w:val="20"/>
          <w:szCs w:val="20"/>
        </w:rPr>
        <w:t>ryczałtow</w:t>
      </w:r>
      <w:r w:rsidR="007E36B5" w:rsidRPr="00ED55A6">
        <w:rPr>
          <w:rFonts w:ascii="Roboto" w:hAnsi="Roboto" w:cstheme="minorHAnsi"/>
          <w:sz w:val="20"/>
          <w:szCs w:val="20"/>
        </w:rPr>
        <w:t>ą</w:t>
      </w:r>
      <w:r w:rsidR="00F346F6" w:rsidRPr="00ED55A6">
        <w:rPr>
          <w:rFonts w:ascii="Roboto" w:hAnsi="Roboto" w:cstheme="minorHAnsi"/>
          <w:sz w:val="20"/>
          <w:szCs w:val="20"/>
        </w:rPr>
        <w:t xml:space="preserve"> </w:t>
      </w:r>
      <w:r w:rsidRPr="00ED55A6">
        <w:rPr>
          <w:rFonts w:ascii="Roboto" w:hAnsi="Roboto" w:cstheme="minorHAnsi"/>
          <w:sz w:val="20"/>
          <w:szCs w:val="20"/>
        </w:rPr>
        <w:t>i nie będzie podlegać zmianie choćby zwiększył się zakres świadczeń i zmieniły koszty poszczególnych jego składników</w:t>
      </w:r>
      <w:r w:rsidR="00BF1E33" w:rsidRPr="00ED55A6">
        <w:rPr>
          <w:rFonts w:ascii="Roboto" w:hAnsi="Roboto" w:cstheme="minorHAnsi"/>
          <w:sz w:val="20"/>
          <w:szCs w:val="20"/>
        </w:rPr>
        <w:t>.</w:t>
      </w:r>
      <w:r w:rsidRPr="00ED55A6">
        <w:rPr>
          <w:rFonts w:ascii="Roboto" w:hAnsi="Roboto" w:cstheme="minorHAnsi"/>
          <w:sz w:val="20"/>
          <w:szCs w:val="20"/>
        </w:rPr>
        <w:t xml:space="preserve"> Oznacza to, że Wykonawca skalkuluje wszystkie potencjalne ryzyka (obiektywnie możliwe do przewidzenia) jakie mogą wystąpić przy realizacji przedmiotu umowy oraz, że przewidział właściwą organizację prac dla poprawnego i terminowego wykonania zakresu rzeczowego </w:t>
      </w:r>
      <w:r w:rsidR="00B62F21" w:rsidRPr="00ED55A6">
        <w:rPr>
          <w:rFonts w:ascii="Roboto" w:hAnsi="Roboto" w:cstheme="minorHAnsi"/>
          <w:sz w:val="20"/>
          <w:szCs w:val="20"/>
        </w:rPr>
        <w:t>dostawy</w:t>
      </w:r>
      <w:r w:rsidRPr="00ED55A6">
        <w:rPr>
          <w:rFonts w:ascii="Roboto" w:hAnsi="Roboto" w:cstheme="minorHAnsi"/>
          <w:sz w:val="20"/>
          <w:szCs w:val="20"/>
        </w:rPr>
        <w:t>.</w:t>
      </w:r>
    </w:p>
    <w:p w14:paraId="562444F3" w14:textId="77777777" w:rsidR="00A364D0" w:rsidRPr="00ED55A6" w:rsidRDefault="00A364D0" w:rsidP="00A364D0">
      <w:pPr>
        <w:suppressAutoHyphens w:val="0"/>
        <w:jc w:val="both"/>
        <w:rPr>
          <w:rFonts w:ascii="Roboto" w:hAnsi="Roboto" w:cstheme="minorHAnsi"/>
          <w:sz w:val="20"/>
          <w:szCs w:val="20"/>
        </w:rPr>
      </w:pPr>
    </w:p>
    <w:p w14:paraId="6DBF41F8" w14:textId="37C076DE" w:rsidR="00ED4847" w:rsidRDefault="00ED4847" w:rsidP="00384522">
      <w:pPr>
        <w:numPr>
          <w:ilvl w:val="1"/>
          <w:numId w:val="4"/>
        </w:numPr>
        <w:jc w:val="both"/>
        <w:rPr>
          <w:rFonts w:ascii="Roboto" w:hAnsi="Roboto" w:cstheme="minorHAnsi"/>
          <w:sz w:val="20"/>
          <w:szCs w:val="20"/>
        </w:rPr>
      </w:pPr>
      <w:r w:rsidRPr="00ED55A6">
        <w:rPr>
          <w:rFonts w:ascii="Roboto" w:hAnsi="Roboto" w:cstheme="minorHAnsi"/>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 treści załącznika nr </w:t>
      </w:r>
      <w:r w:rsidR="007E36B5" w:rsidRPr="00ED55A6">
        <w:rPr>
          <w:rFonts w:ascii="Roboto" w:hAnsi="Roboto" w:cstheme="minorHAnsi"/>
          <w:sz w:val="20"/>
          <w:szCs w:val="20"/>
        </w:rPr>
        <w:t>2</w:t>
      </w:r>
      <w:r w:rsidR="005F5A8F" w:rsidRPr="00ED55A6">
        <w:rPr>
          <w:rFonts w:ascii="Roboto" w:hAnsi="Roboto" w:cstheme="minorHAnsi"/>
          <w:sz w:val="20"/>
          <w:szCs w:val="20"/>
        </w:rPr>
        <w:t xml:space="preserve"> </w:t>
      </w:r>
      <w:r w:rsidRPr="00ED55A6">
        <w:rPr>
          <w:rFonts w:ascii="Roboto" w:hAnsi="Roboto" w:cstheme="minorHAnsi"/>
          <w:sz w:val="20"/>
          <w:szCs w:val="20"/>
        </w:rPr>
        <w:t>do SIWZ, czy wybór oferty będzie prowadzić do powstania u</w:t>
      </w:r>
      <w:r w:rsidR="00B62F21" w:rsidRPr="00ED55A6">
        <w:rPr>
          <w:rFonts w:ascii="Roboto" w:hAnsi="Roboto" w:cstheme="minorHAnsi"/>
          <w:sz w:val="20"/>
          <w:szCs w:val="20"/>
        </w:rPr>
        <w:t> </w:t>
      </w:r>
      <w:r w:rsidRPr="00ED55A6">
        <w:rPr>
          <w:rFonts w:ascii="Roboto" w:hAnsi="Roboto" w:cstheme="minorHAnsi"/>
          <w:sz w:val="20"/>
          <w:szCs w:val="20"/>
        </w:rPr>
        <w:t>Zamawiającego obowiązku podatkowego, wskazując nazwę (rodzaj) towaru lub usługi, których dostawa lub świadczenie będzie prowadzić do jego powstania, oraz wskazując ich wartość bez kwoty podatku.</w:t>
      </w:r>
    </w:p>
    <w:p w14:paraId="72AAD253" w14:textId="77777777" w:rsidR="00A364D0" w:rsidRPr="00ED55A6" w:rsidRDefault="00A364D0" w:rsidP="00A364D0">
      <w:pPr>
        <w:jc w:val="both"/>
        <w:rPr>
          <w:rFonts w:ascii="Roboto" w:hAnsi="Roboto" w:cstheme="minorHAnsi"/>
          <w:sz w:val="20"/>
          <w:szCs w:val="20"/>
        </w:rPr>
      </w:pPr>
    </w:p>
    <w:p w14:paraId="5D52B709" w14:textId="77777777" w:rsidR="00ED4847" w:rsidRPr="00ED55A6" w:rsidRDefault="00ED4847" w:rsidP="00384522">
      <w:pPr>
        <w:numPr>
          <w:ilvl w:val="1"/>
          <w:numId w:val="4"/>
        </w:numPr>
        <w:jc w:val="both"/>
        <w:rPr>
          <w:rFonts w:ascii="Roboto" w:hAnsi="Roboto" w:cstheme="minorHAnsi"/>
          <w:sz w:val="20"/>
          <w:szCs w:val="20"/>
        </w:rPr>
      </w:pPr>
      <w:r w:rsidRPr="00ED55A6">
        <w:rPr>
          <w:rFonts w:ascii="Roboto" w:hAnsi="Roboto" w:cstheme="minorHAnsi"/>
          <w:sz w:val="20"/>
          <w:szCs w:val="20"/>
        </w:rPr>
        <w:t>Zamawiający nie przewiduje udzielania zaliczek na poczet wykonania zamówienia publicznego.</w:t>
      </w:r>
    </w:p>
    <w:p w14:paraId="4944BC7F" w14:textId="77777777" w:rsidR="002E6D1C" w:rsidRPr="00ED55A6" w:rsidRDefault="002E6D1C" w:rsidP="00384522">
      <w:pPr>
        <w:ind w:left="792"/>
        <w:jc w:val="both"/>
        <w:rPr>
          <w:rFonts w:ascii="Roboto" w:hAnsi="Roboto" w:cstheme="minorHAnsi"/>
          <w:sz w:val="20"/>
          <w:szCs w:val="20"/>
        </w:rPr>
      </w:pPr>
    </w:p>
    <w:p w14:paraId="6D002103" w14:textId="33E80DD3" w:rsidR="002E6D1C" w:rsidRPr="00A364D0" w:rsidRDefault="002E6D1C" w:rsidP="00384522">
      <w:pPr>
        <w:numPr>
          <w:ilvl w:val="0"/>
          <w:numId w:val="4"/>
        </w:numPr>
        <w:jc w:val="both"/>
        <w:rPr>
          <w:rFonts w:ascii="Roboto" w:hAnsi="Roboto" w:cstheme="minorHAnsi"/>
          <w:sz w:val="20"/>
          <w:szCs w:val="20"/>
        </w:rPr>
      </w:pPr>
      <w:r w:rsidRPr="00ED55A6">
        <w:rPr>
          <w:rFonts w:ascii="Roboto" w:hAnsi="Roboto" w:cstheme="minorHAnsi"/>
          <w:b/>
          <w:sz w:val="20"/>
          <w:szCs w:val="20"/>
        </w:rPr>
        <w:t>Opis kryteriów, którymi Zamawiający będzie się kierował przy wyborze oferty wraz z podaniem wag tych kryteriów i sposobu oceny ofert</w:t>
      </w:r>
      <w:r w:rsidR="0094004A" w:rsidRPr="00ED55A6">
        <w:rPr>
          <w:rFonts w:ascii="Roboto" w:hAnsi="Roboto" w:cstheme="minorHAnsi"/>
          <w:b/>
          <w:sz w:val="20"/>
          <w:szCs w:val="20"/>
        </w:rPr>
        <w:t xml:space="preserve"> </w:t>
      </w:r>
    </w:p>
    <w:p w14:paraId="0A526724" w14:textId="77777777" w:rsidR="00A364D0" w:rsidRPr="00ED55A6" w:rsidRDefault="00A364D0" w:rsidP="00A364D0">
      <w:pPr>
        <w:ind w:left="540"/>
        <w:jc w:val="both"/>
        <w:rPr>
          <w:rFonts w:ascii="Roboto" w:hAnsi="Roboto" w:cstheme="minorHAnsi"/>
          <w:sz w:val="20"/>
          <w:szCs w:val="20"/>
        </w:rPr>
      </w:pPr>
    </w:p>
    <w:p w14:paraId="2A9741EB" w14:textId="1435E167" w:rsidR="003C045E" w:rsidRDefault="003C045E" w:rsidP="00384522">
      <w:pPr>
        <w:numPr>
          <w:ilvl w:val="1"/>
          <w:numId w:val="4"/>
        </w:numPr>
        <w:jc w:val="both"/>
        <w:rPr>
          <w:rFonts w:ascii="Roboto" w:hAnsi="Roboto" w:cstheme="minorHAnsi"/>
          <w:sz w:val="20"/>
          <w:szCs w:val="20"/>
        </w:rPr>
      </w:pPr>
      <w:r w:rsidRPr="00ED55A6">
        <w:rPr>
          <w:rFonts w:ascii="Roboto" w:hAnsi="Roboto" w:cstheme="minorHAnsi"/>
          <w:sz w:val="20"/>
          <w:szCs w:val="20"/>
        </w:rPr>
        <w:t>Kryteri</w:t>
      </w:r>
      <w:r w:rsidR="00D94C80" w:rsidRPr="00ED55A6">
        <w:rPr>
          <w:rFonts w:ascii="Roboto" w:hAnsi="Roboto" w:cstheme="minorHAnsi"/>
          <w:sz w:val="20"/>
          <w:szCs w:val="20"/>
        </w:rPr>
        <w:t>a</w:t>
      </w:r>
      <w:r w:rsidRPr="00ED55A6">
        <w:rPr>
          <w:rFonts w:ascii="Roboto" w:hAnsi="Roboto" w:cstheme="minorHAnsi"/>
          <w:sz w:val="20"/>
          <w:szCs w:val="20"/>
        </w:rPr>
        <w:t xml:space="preserve"> wyszczególnione poniżej odnosi się do każdej części odrębnie.</w:t>
      </w:r>
    </w:p>
    <w:p w14:paraId="164B8488" w14:textId="77777777" w:rsidR="00A364D0" w:rsidRPr="00ED55A6" w:rsidRDefault="00A364D0" w:rsidP="00A364D0">
      <w:pPr>
        <w:ind w:left="1050"/>
        <w:jc w:val="both"/>
        <w:rPr>
          <w:rFonts w:ascii="Roboto" w:hAnsi="Roboto" w:cstheme="minorHAnsi"/>
          <w:sz w:val="20"/>
          <w:szCs w:val="20"/>
        </w:rPr>
      </w:pPr>
    </w:p>
    <w:p w14:paraId="21367752" w14:textId="387491DB" w:rsidR="00D94C80" w:rsidRDefault="00D94C80" w:rsidP="00384522">
      <w:pPr>
        <w:numPr>
          <w:ilvl w:val="1"/>
          <w:numId w:val="4"/>
        </w:numPr>
        <w:jc w:val="both"/>
        <w:rPr>
          <w:rFonts w:ascii="Roboto" w:hAnsi="Roboto" w:cstheme="minorHAnsi"/>
          <w:sz w:val="20"/>
          <w:szCs w:val="20"/>
        </w:rPr>
      </w:pPr>
      <w:r w:rsidRPr="00ED55A6">
        <w:rPr>
          <w:rFonts w:ascii="Roboto" w:hAnsi="Roboto" w:cstheme="minorHAnsi"/>
          <w:sz w:val="20"/>
          <w:szCs w:val="20"/>
        </w:rPr>
        <w:t xml:space="preserve">Do porównania ofert Zamawiający przyjmuje ceny ofert z podatkiem VAT </w:t>
      </w:r>
      <w:r w:rsidR="00B62F21" w:rsidRPr="00ED55A6">
        <w:rPr>
          <w:rFonts w:ascii="Roboto" w:hAnsi="Roboto" w:cstheme="minorHAnsi"/>
          <w:sz w:val="20"/>
          <w:szCs w:val="20"/>
        </w:rPr>
        <w:br/>
      </w:r>
      <w:r w:rsidRPr="00ED55A6">
        <w:rPr>
          <w:rFonts w:ascii="Roboto" w:hAnsi="Roboto" w:cstheme="minorHAnsi"/>
          <w:sz w:val="20"/>
          <w:szCs w:val="20"/>
        </w:rPr>
        <w:t>(w przypadku osoby fizycznej nieprowadzącej działalności gospodarczej jest to kwota netto).</w:t>
      </w:r>
    </w:p>
    <w:p w14:paraId="6A280E93" w14:textId="77777777" w:rsidR="00A364D0" w:rsidRPr="00ED55A6" w:rsidRDefault="00A364D0" w:rsidP="00A364D0">
      <w:pPr>
        <w:jc w:val="both"/>
        <w:rPr>
          <w:rFonts w:ascii="Roboto" w:hAnsi="Roboto" w:cstheme="minorHAnsi"/>
          <w:sz w:val="20"/>
          <w:szCs w:val="20"/>
        </w:rPr>
      </w:pPr>
    </w:p>
    <w:p w14:paraId="09B271CD" w14:textId="4D8F2C71" w:rsidR="00D94C80" w:rsidRPr="00ED55A6" w:rsidRDefault="00D94C80" w:rsidP="00384522">
      <w:pPr>
        <w:numPr>
          <w:ilvl w:val="1"/>
          <w:numId w:val="4"/>
        </w:numPr>
        <w:jc w:val="both"/>
        <w:rPr>
          <w:rFonts w:ascii="Roboto" w:hAnsi="Roboto" w:cstheme="minorHAnsi"/>
          <w:sz w:val="20"/>
          <w:szCs w:val="20"/>
        </w:rPr>
      </w:pPr>
      <w:r w:rsidRPr="00ED55A6">
        <w:rPr>
          <w:rFonts w:ascii="Roboto" w:hAnsi="Roboto" w:cstheme="minorHAnsi"/>
          <w:sz w:val="20"/>
          <w:szCs w:val="20"/>
        </w:rPr>
        <w:t xml:space="preserve">   Zamawiający oceni i porówna jedynie te oferty, które nie zostaną odrzucone przez Zamawiającego.</w:t>
      </w:r>
    </w:p>
    <w:p w14:paraId="08A8B861" w14:textId="77777777" w:rsidR="00C761C8" w:rsidRPr="00ED55A6" w:rsidRDefault="00C761C8" w:rsidP="00384522">
      <w:pPr>
        <w:ind w:left="1050"/>
        <w:jc w:val="both"/>
        <w:rPr>
          <w:rFonts w:ascii="Roboto" w:hAnsi="Roboto" w:cstheme="minorHAnsi"/>
          <w:sz w:val="20"/>
          <w:szCs w:val="20"/>
        </w:rPr>
      </w:pPr>
    </w:p>
    <w:p w14:paraId="38FF57DE" w14:textId="44A9FEF9" w:rsidR="002E6D1C" w:rsidRPr="00ED55A6" w:rsidRDefault="002E6D1C" w:rsidP="00384522">
      <w:pPr>
        <w:numPr>
          <w:ilvl w:val="1"/>
          <w:numId w:val="4"/>
        </w:numPr>
        <w:jc w:val="both"/>
        <w:rPr>
          <w:rFonts w:ascii="Roboto" w:hAnsi="Roboto" w:cstheme="minorHAnsi"/>
          <w:sz w:val="20"/>
          <w:szCs w:val="20"/>
        </w:rPr>
      </w:pPr>
      <w:r w:rsidRPr="00ED55A6">
        <w:rPr>
          <w:rFonts w:ascii="Roboto" w:hAnsi="Roboto" w:cstheme="minorHAnsi"/>
          <w:sz w:val="20"/>
          <w:szCs w:val="20"/>
        </w:rPr>
        <w:lastRenderedPageBreak/>
        <w:t>Kryteri</w:t>
      </w:r>
      <w:r w:rsidR="00D94C80" w:rsidRPr="00ED55A6">
        <w:rPr>
          <w:rFonts w:ascii="Roboto" w:hAnsi="Roboto" w:cstheme="minorHAnsi"/>
          <w:sz w:val="20"/>
          <w:szCs w:val="20"/>
        </w:rPr>
        <w:t>ami</w:t>
      </w:r>
      <w:r w:rsidRPr="00ED55A6">
        <w:rPr>
          <w:rFonts w:ascii="Roboto" w:hAnsi="Roboto" w:cstheme="minorHAnsi"/>
          <w:sz w:val="20"/>
          <w:szCs w:val="20"/>
        </w:rPr>
        <w:t xml:space="preserve"> </w:t>
      </w:r>
      <w:r w:rsidR="003C045E" w:rsidRPr="00ED55A6">
        <w:rPr>
          <w:rFonts w:ascii="Roboto" w:hAnsi="Roboto" w:cstheme="minorHAnsi"/>
          <w:color w:val="000000" w:themeColor="text1"/>
          <w:sz w:val="20"/>
          <w:szCs w:val="20"/>
        </w:rPr>
        <w:t xml:space="preserve">wyboru oferty najkorzystniejszej w </w:t>
      </w:r>
      <w:r w:rsidR="00C761C8" w:rsidRPr="00ED55A6">
        <w:rPr>
          <w:rFonts w:ascii="Roboto" w:hAnsi="Roboto" w:cstheme="minorHAnsi"/>
          <w:color w:val="000000" w:themeColor="text1"/>
          <w:sz w:val="20"/>
          <w:szCs w:val="20"/>
        </w:rPr>
        <w:t xml:space="preserve">zakresie </w:t>
      </w:r>
      <w:r w:rsidR="003C045E" w:rsidRPr="00ED55A6">
        <w:rPr>
          <w:rFonts w:ascii="Roboto" w:hAnsi="Roboto" w:cstheme="minorHAnsi"/>
          <w:color w:val="000000" w:themeColor="text1"/>
          <w:sz w:val="20"/>
          <w:szCs w:val="20"/>
        </w:rPr>
        <w:t>części</w:t>
      </w:r>
      <w:r w:rsidR="006242D7" w:rsidRPr="00ED55A6">
        <w:rPr>
          <w:rFonts w:ascii="Roboto" w:hAnsi="Roboto" w:cstheme="minorHAnsi"/>
          <w:color w:val="000000" w:themeColor="text1"/>
          <w:sz w:val="20"/>
          <w:szCs w:val="20"/>
        </w:rPr>
        <w:t xml:space="preserve"> nr 1 są</w:t>
      </w:r>
      <w:r w:rsidRPr="00ED55A6">
        <w:rPr>
          <w:rFonts w:ascii="Roboto" w:hAnsi="Roboto" w:cstheme="minorHAnsi"/>
          <w:sz w:val="20"/>
          <w:szCs w:val="20"/>
        </w:rPr>
        <w:t>:</w:t>
      </w:r>
    </w:p>
    <w:p w14:paraId="36DAA927" w14:textId="6E4902EC" w:rsidR="002E6D1C" w:rsidRPr="00ED55A6"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Kryter</w:t>
      </w:r>
      <w:r w:rsidR="006242D7" w:rsidRPr="00ED55A6">
        <w:rPr>
          <w:rFonts w:ascii="Roboto" w:hAnsi="Roboto" w:cstheme="minorHAnsi"/>
          <w:sz w:val="20"/>
          <w:szCs w:val="20"/>
        </w:rPr>
        <w:t>ium nr 1: Cena - waga kryterium 80</w:t>
      </w:r>
      <w:r w:rsidRPr="00ED55A6">
        <w:rPr>
          <w:rFonts w:ascii="Roboto" w:hAnsi="Roboto" w:cstheme="minorHAnsi"/>
          <w:sz w:val="20"/>
          <w:szCs w:val="20"/>
        </w:rPr>
        <w:t>%</w:t>
      </w:r>
    </w:p>
    <w:p w14:paraId="14D3C76D" w14:textId="5086920E" w:rsidR="00A364D0" w:rsidRDefault="006242D7" w:rsidP="006242D7">
      <w:pPr>
        <w:numPr>
          <w:ilvl w:val="2"/>
          <w:numId w:val="4"/>
        </w:numPr>
        <w:rPr>
          <w:rFonts w:ascii="Roboto" w:hAnsi="Roboto" w:cstheme="minorHAnsi"/>
          <w:sz w:val="20"/>
          <w:szCs w:val="20"/>
        </w:rPr>
      </w:pPr>
      <w:r w:rsidRPr="00ED55A6">
        <w:rPr>
          <w:rFonts w:ascii="Roboto" w:hAnsi="Roboto" w:cstheme="minorHAnsi"/>
          <w:sz w:val="20"/>
          <w:szCs w:val="20"/>
        </w:rPr>
        <w:t xml:space="preserve">Kryterium nr 2: Integracja spektrometru z mikroskopem </w:t>
      </w:r>
      <w:proofErr w:type="spellStart"/>
      <w:r w:rsidRPr="00ED55A6">
        <w:rPr>
          <w:rFonts w:ascii="Roboto" w:hAnsi="Roboto" w:cstheme="minorHAnsi"/>
          <w:sz w:val="20"/>
          <w:szCs w:val="20"/>
        </w:rPr>
        <w:t>Titan</w:t>
      </w:r>
      <w:proofErr w:type="spellEnd"/>
      <w:r w:rsidRPr="00ED55A6">
        <w:rPr>
          <w:rFonts w:ascii="Roboto" w:hAnsi="Roboto" w:cstheme="minorHAnsi"/>
          <w:sz w:val="20"/>
          <w:szCs w:val="20"/>
        </w:rPr>
        <w:t xml:space="preserve"> 60-300 </w:t>
      </w:r>
      <w:r w:rsidR="00A364D0">
        <w:rPr>
          <w:rFonts w:ascii="Roboto" w:hAnsi="Roboto" w:cstheme="minorHAnsi"/>
          <w:sz w:val="20"/>
          <w:szCs w:val="20"/>
        </w:rPr>
        <w:t>–</w:t>
      </w:r>
      <w:r w:rsidRPr="00ED55A6">
        <w:rPr>
          <w:rFonts w:ascii="Roboto" w:hAnsi="Roboto" w:cstheme="minorHAnsi"/>
          <w:sz w:val="20"/>
          <w:szCs w:val="20"/>
        </w:rPr>
        <w:t xml:space="preserve"> </w:t>
      </w:r>
    </w:p>
    <w:p w14:paraId="2EBF383B" w14:textId="1B966D40" w:rsidR="00C761C8" w:rsidRPr="00ED55A6" w:rsidRDefault="002E6D1C" w:rsidP="00A364D0">
      <w:pPr>
        <w:ind w:left="1740"/>
        <w:rPr>
          <w:rFonts w:ascii="Roboto" w:hAnsi="Roboto" w:cstheme="minorHAnsi"/>
          <w:sz w:val="20"/>
          <w:szCs w:val="20"/>
        </w:rPr>
      </w:pPr>
      <w:r w:rsidRPr="00ED55A6">
        <w:rPr>
          <w:rFonts w:ascii="Roboto" w:hAnsi="Roboto" w:cstheme="minorHAnsi"/>
          <w:sz w:val="20"/>
          <w:szCs w:val="20"/>
        </w:rPr>
        <w:t>waga kryterium</w:t>
      </w:r>
      <w:r w:rsidR="00463E39" w:rsidRPr="00ED55A6">
        <w:rPr>
          <w:rFonts w:ascii="Roboto" w:hAnsi="Roboto" w:cstheme="minorHAnsi"/>
          <w:sz w:val="20"/>
          <w:szCs w:val="20"/>
        </w:rPr>
        <w:t xml:space="preserve"> </w:t>
      </w:r>
      <w:r w:rsidR="006242D7" w:rsidRPr="00ED55A6">
        <w:rPr>
          <w:rFonts w:ascii="Roboto" w:hAnsi="Roboto" w:cstheme="minorHAnsi"/>
          <w:sz w:val="20"/>
          <w:szCs w:val="20"/>
        </w:rPr>
        <w:t>20</w:t>
      </w:r>
      <w:r w:rsidRPr="00ED55A6">
        <w:rPr>
          <w:rFonts w:ascii="Roboto" w:hAnsi="Roboto" w:cstheme="minorHAnsi"/>
          <w:sz w:val="20"/>
          <w:szCs w:val="20"/>
        </w:rPr>
        <w:t>%</w:t>
      </w:r>
    </w:p>
    <w:p w14:paraId="52E56AF1" w14:textId="77777777" w:rsidR="00C761C8" w:rsidRPr="00ED55A6" w:rsidRDefault="00C761C8" w:rsidP="00384522">
      <w:pPr>
        <w:ind w:left="1740"/>
        <w:jc w:val="both"/>
        <w:rPr>
          <w:rFonts w:ascii="Roboto" w:hAnsi="Roboto" w:cstheme="minorHAnsi"/>
          <w:sz w:val="20"/>
          <w:szCs w:val="20"/>
        </w:rPr>
      </w:pPr>
    </w:p>
    <w:p w14:paraId="19496D42" w14:textId="59BAC6D1" w:rsidR="00C761C8" w:rsidRPr="00ED55A6" w:rsidRDefault="00C761C8" w:rsidP="00384522">
      <w:pPr>
        <w:pStyle w:val="Akapitzlist"/>
        <w:numPr>
          <w:ilvl w:val="1"/>
          <w:numId w:val="4"/>
        </w:numPr>
        <w:jc w:val="both"/>
        <w:rPr>
          <w:rFonts w:ascii="Roboto" w:hAnsi="Roboto" w:cstheme="minorHAnsi"/>
          <w:sz w:val="20"/>
          <w:szCs w:val="20"/>
        </w:rPr>
      </w:pPr>
      <w:r w:rsidRPr="00ED55A6">
        <w:rPr>
          <w:rFonts w:ascii="Roboto" w:hAnsi="Roboto" w:cstheme="minorHAnsi"/>
          <w:sz w:val="20"/>
          <w:szCs w:val="20"/>
        </w:rPr>
        <w:t xml:space="preserve">Kryteriami wyboru oferty najkorzystniejszej w zakresie części nr </w:t>
      </w:r>
      <w:r w:rsidR="006242D7" w:rsidRPr="00ED55A6">
        <w:rPr>
          <w:rFonts w:ascii="Roboto" w:hAnsi="Roboto" w:cstheme="minorHAnsi"/>
          <w:sz w:val="20"/>
          <w:szCs w:val="20"/>
        </w:rPr>
        <w:t xml:space="preserve">2; nr </w:t>
      </w:r>
      <w:r w:rsidRPr="00ED55A6">
        <w:rPr>
          <w:rFonts w:ascii="Roboto" w:hAnsi="Roboto" w:cstheme="minorHAnsi"/>
          <w:sz w:val="20"/>
          <w:szCs w:val="20"/>
        </w:rPr>
        <w:t>3</w:t>
      </w:r>
      <w:r w:rsidR="006242D7" w:rsidRPr="00ED55A6">
        <w:rPr>
          <w:rFonts w:ascii="Roboto" w:hAnsi="Roboto" w:cstheme="minorHAnsi"/>
          <w:sz w:val="20"/>
          <w:szCs w:val="20"/>
        </w:rPr>
        <w:t>, nr 4</w:t>
      </w:r>
      <w:r w:rsidR="00416664">
        <w:rPr>
          <w:rFonts w:ascii="Roboto" w:hAnsi="Roboto" w:cstheme="minorHAnsi"/>
          <w:sz w:val="20"/>
          <w:szCs w:val="20"/>
        </w:rPr>
        <w:t>, nr 5</w:t>
      </w:r>
      <w:r w:rsidRPr="00ED55A6">
        <w:rPr>
          <w:rFonts w:ascii="Roboto" w:hAnsi="Roboto" w:cstheme="minorHAnsi"/>
          <w:sz w:val="20"/>
          <w:szCs w:val="20"/>
        </w:rPr>
        <w:t xml:space="preserve"> </w:t>
      </w:r>
      <w:r w:rsidR="006242D7" w:rsidRPr="00ED55A6">
        <w:rPr>
          <w:rFonts w:ascii="Roboto" w:hAnsi="Roboto" w:cstheme="minorHAnsi"/>
          <w:sz w:val="20"/>
          <w:szCs w:val="20"/>
        </w:rPr>
        <w:t>są</w:t>
      </w:r>
      <w:r w:rsidRPr="00ED55A6">
        <w:rPr>
          <w:rFonts w:ascii="Roboto" w:hAnsi="Roboto" w:cstheme="minorHAnsi"/>
          <w:sz w:val="20"/>
          <w:szCs w:val="20"/>
        </w:rPr>
        <w:t>:</w:t>
      </w:r>
    </w:p>
    <w:p w14:paraId="30F14369" w14:textId="0312ECC4" w:rsidR="00C761C8" w:rsidRPr="00ED55A6" w:rsidRDefault="00C761C8" w:rsidP="00384522">
      <w:pPr>
        <w:pStyle w:val="Akapitzlist"/>
        <w:numPr>
          <w:ilvl w:val="2"/>
          <w:numId w:val="4"/>
        </w:numPr>
        <w:jc w:val="both"/>
        <w:rPr>
          <w:rFonts w:ascii="Roboto" w:hAnsi="Roboto" w:cstheme="minorHAnsi"/>
          <w:sz w:val="20"/>
          <w:szCs w:val="20"/>
        </w:rPr>
      </w:pPr>
      <w:r w:rsidRPr="00ED55A6">
        <w:rPr>
          <w:rFonts w:ascii="Roboto" w:hAnsi="Roboto" w:cstheme="minorHAnsi"/>
          <w:sz w:val="20"/>
          <w:szCs w:val="20"/>
        </w:rPr>
        <w:t>Kryterium nr 1: Cena - waga kryterium 80 %</w:t>
      </w:r>
    </w:p>
    <w:p w14:paraId="5422692C" w14:textId="455B8695" w:rsidR="00C761C8" w:rsidRPr="00ED55A6" w:rsidRDefault="00C761C8" w:rsidP="006242D7">
      <w:pPr>
        <w:pStyle w:val="Akapitzlist"/>
        <w:numPr>
          <w:ilvl w:val="2"/>
          <w:numId w:val="4"/>
        </w:numPr>
        <w:jc w:val="both"/>
        <w:rPr>
          <w:rFonts w:ascii="Roboto" w:hAnsi="Roboto" w:cstheme="minorHAnsi"/>
          <w:sz w:val="20"/>
          <w:szCs w:val="20"/>
        </w:rPr>
      </w:pPr>
      <w:r w:rsidRPr="00ED55A6">
        <w:rPr>
          <w:rFonts w:ascii="Roboto" w:hAnsi="Roboto" w:cstheme="minorHAnsi"/>
          <w:sz w:val="20"/>
          <w:szCs w:val="20"/>
        </w:rPr>
        <w:t xml:space="preserve">Kryterium nr 2: </w:t>
      </w:r>
      <w:r w:rsidR="009B1A24" w:rsidRPr="00ED55A6">
        <w:rPr>
          <w:rFonts w:ascii="Roboto" w:hAnsi="Roboto" w:cstheme="minorHAnsi"/>
          <w:sz w:val="20"/>
          <w:szCs w:val="20"/>
        </w:rPr>
        <w:t>T</w:t>
      </w:r>
      <w:r w:rsidRPr="00ED55A6">
        <w:rPr>
          <w:rFonts w:ascii="Roboto" w:hAnsi="Roboto" w:cstheme="minorHAnsi"/>
          <w:sz w:val="20"/>
          <w:szCs w:val="20"/>
        </w:rPr>
        <w:t>ermin</w:t>
      </w:r>
      <w:r w:rsidR="009B1A24" w:rsidRPr="00ED55A6">
        <w:rPr>
          <w:rFonts w:ascii="Roboto" w:hAnsi="Roboto" w:cstheme="minorHAnsi"/>
          <w:sz w:val="20"/>
          <w:szCs w:val="20"/>
        </w:rPr>
        <w:t xml:space="preserve"> </w:t>
      </w:r>
      <w:r w:rsidRPr="00ED55A6">
        <w:rPr>
          <w:rFonts w:ascii="Roboto" w:hAnsi="Roboto" w:cstheme="minorHAnsi"/>
          <w:sz w:val="20"/>
          <w:szCs w:val="20"/>
        </w:rPr>
        <w:t>realizacji zamówienia - waga kryterium 20 %</w:t>
      </w:r>
    </w:p>
    <w:p w14:paraId="4FCE4CDA" w14:textId="77777777" w:rsidR="00706739" w:rsidRPr="00ED55A6" w:rsidRDefault="00706739" w:rsidP="00384522">
      <w:pPr>
        <w:ind w:left="1740"/>
        <w:jc w:val="both"/>
        <w:rPr>
          <w:rFonts w:ascii="Roboto" w:hAnsi="Roboto" w:cstheme="minorHAnsi"/>
          <w:sz w:val="20"/>
          <w:szCs w:val="20"/>
        </w:rPr>
      </w:pPr>
    </w:p>
    <w:p w14:paraId="386736EA" w14:textId="77777777" w:rsidR="002E6D1C" w:rsidRPr="00ED55A6" w:rsidRDefault="002E6D1C" w:rsidP="00384522">
      <w:pPr>
        <w:numPr>
          <w:ilvl w:val="1"/>
          <w:numId w:val="4"/>
        </w:numPr>
        <w:jc w:val="both"/>
        <w:rPr>
          <w:rFonts w:ascii="Roboto" w:hAnsi="Roboto" w:cstheme="minorHAnsi"/>
          <w:sz w:val="20"/>
          <w:szCs w:val="20"/>
        </w:rPr>
      </w:pPr>
      <w:r w:rsidRPr="00ED55A6">
        <w:rPr>
          <w:rFonts w:ascii="Roboto" w:hAnsi="Roboto" w:cstheme="minorHAnsi"/>
          <w:sz w:val="20"/>
          <w:szCs w:val="20"/>
        </w:rPr>
        <w:t>Zasady oceny kryteriów - opis sposobu obliczania punktacji:</w:t>
      </w:r>
    </w:p>
    <w:p w14:paraId="228923DB" w14:textId="77777777" w:rsidR="00164E00" w:rsidRPr="00ED55A6" w:rsidRDefault="00164E00" w:rsidP="00164E00">
      <w:pPr>
        <w:ind w:left="1050"/>
        <w:jc w:val="both"/>
        <w:rPr>
          <w:rFonts w:ascii="Roboto" w:hAnsi="Roboto" w:cstheme="minorHAnsi"/>
          <w:sz w:val="20"/>
          <w:szCs w:val="20"/>
        </w:rPr>
      </w:pPr>
    </w:p>
    <w:p w14:paraId="6B7663FB" w14:textId="20AA76E7" w:rsidR="0073439C" w:rsidRPr="00ED55A6" w:rsidRDefault="002E6D1C" w:rsidP="003E0F66">
      <w:pPr>
        <w:numPr>
          <w:ilvl w:val="2"/>
          <w:numId w:val="4"/>
        </w:numPr>
        <w:rPr>
          <w:rFonts w:ascii="Roboto" w:hAnsi="Roboto" w:cstheme="minorHAnsi"/>
          <w:sz w:val="20"/>
          <w:szCs w:val="20"/>
        </w:rPr>
      </w:pPr>
      <w:r w:rsidRPr="00ED55A6">
        <w:rPr>
          <w:rFonts w:ascii="Roboto" w:hAnsi="Roboto" w:cstheme="minorHAnsi"/>
          <w:sz w:val="20"/>
          <w:szCs w:val="20"/>
        </w:rPr>
        <w:t>Kryterium nr 1: Cena obliczana będzie według następującego wzoru</w:t>
      </w:r>
      <w:r w:rsidR="003E0F66" w:rsidRPr="00ED55A6">
        <w:rPr>
          <w:rFonts w:ascii="Roboto" w:hAnsi="Roboto" w:cstheme="minorHAnsi"/>
          <w:sz w:val="20"/>
          <w:szCs w:val="20"/>
        </w:rPr>
        <w:t xml:space="preserve"> </w:t>
      </w:r>
      <w:r w:rsidR="003E0F66" w:rsidRPr="00ED55A6">
        <w:rPr>
          <w:rFonts w:ascii="Roboto" w:hAnsi="Roboto" w:cstheme="minorHAnsi"/>
          <w:sz w:val="20"/>
          <w:szCs w:val="20"/>
        </w:rPr>
        <w:br/>
        <w:t>(dotyczy wszystkich części zamówienia)</w:t>
      </w:r>
      <w:r w:rsidRPr="00ED55A6">
        <w:rPr>
          <w:rFonts w:ascii="Roboto" w:hAnsi="Roboto" w:cstheme="minorHAnsi"/>
          <w:sz w:val="20"/>
          <w:szCs w:val="20"/>
        </w:rPr>
        <w:t>:</w:t>
      </w:r>
    </w:p>
    <w:p w14:paraId="0231566A" w14:textId="77777777" w:rsidR="00164E00" w:rsidRPr="00ED55A6" w:rsidRDefault="00164E00" w:rsidP="00164E00">
      <w:pPr>
        <w:ind w:left="1740"/>
        <w:jc w:val="both"/>
        <w:rPr>
          <w:rFonts w:ascii="Roboto" w:hAnsi="Roboto" w:cstheme="minorHAnsi"/>
          <w:sz w:val="20"/>
          <w:szCs w:val="20"/>
        </w:rPr>
      </w:pPr>
    </w:p>
    <w:p w14:paraId="37E68DCB" w14:textId="77777777" w:rsidR="002E6D1C" w:rsidRPr="00ED55A6" w:rsidRDefault="0073430C" w:rsidP="00384522">
      <w:pPr>
        <w:ind w:firstLine="567"/>
        <w:jc w:val="both"/>
        <w:rPr>
          <w:rFonts w:ascii="Roboto" w:hAnsi="Roboto" w:cstheme="minorHAnsi"/>
          <w:sz w:val="20"/>
          <w:szCs w:val="20"/>
        </w:rPr>
      </w:pPr>
      <w:r w:rsidRPr="00ED55A6">
        <w:rPr>
          <w:rFonts w:ascii="Roboto" w:hAnsi="Roboto" w:cstheme="minorHAnsi"/>
          <w:sz w:val="20"/>
          <w:szCs w:val="20"/>
        </w:rPr>
        <w:t xml:space="preserve">                                   </w:t>
      </w:r>
      <w:r w:rsidR="00D32F88" w:rsidRPr="00ED55A6">
        <w:rPr>
          <w:rFonts w:ascii="Roboto" w:hAnsi="Roboto" w:cstheme="minorHAnsi"/>
          <w:sz w:val="20"/>
          <w:szCs w:val="20"/>
        </w:rPr>
        <w:t xml:space="preserve">    </w:t>
      </w:r>
      <w:r w:rsidR="002E6D1C" w:rsidRPr="00ED55A6">
        <w:rPr>
          <w:rFonts w:ascii="Roboto" w:hAnsi="Roboto" w:cstheme="minorHAnsi"/>
          <w:sz w:val="20"/>
          <w:szCs w:val="20"/>
        </w:rPr>
        <w:t xml:space="preserve"> najniższa zaoferowana cena oferty</w:t>
      </w:r>
    </w:p>
    <w:p w14:paraId="22DA7718" w14:textId="434BC708" w:rsidR="002E6D1C" w:rsidRPr="00ED55A6" w:rsidRDefault="00D32F88" w:rsidP="00384522">
      <w:pPr>
        <w:ind w:firstLine="567"/>
        <w:jc w:val="both"/>
        <w:rPr>
          <w:rFonts w:ascii="Roboto" w:hAnsi="Roboto" w:cstheme="minorHAnsi"/>
          <w:sz w:val="20"/>
          <w:szCs w:val="20"/>
        </w:rPr>
      </w:pPr>
      <w:r w:rsidRPr="00ED55A6">
        <w:rPr>
          <w:rFonts w:ascii="Roboto" w:hAnsi="Roboto" w:cstheme="minorHAnsi"/>
          <w:sz w:val="20"/>
          <w:szCs w:val="20"/>
        </w:rPr>
        <w:t xml:space="preserve">Ilość punktów </w:t>
      </w:r>
      <w:r w:rsidR="002E6D1C" w:rsidRPr="00ED55A6">
        <w:rPr>
          <w:rFonts w:ascii="Roboto" w:hAnsi="Roboto" w:cstheme="minorHAnsi"/>
          <w:sz w:val="20"/>
          <w:szCs w:val="20"/>
        </w:rPr>
        <w:t xml:space="preserve">= </w:t>
      </w:r>
      <w:r w:rsidR="002E6D1C" w:rsidRPr="00ED55A6">
        <w:rPr>
          <w:rFonts w:ascii="Roboto" w:hAnsi="Roboto" w:cstheme="minorHAnsi"/>
          <w:sz w:val="20"/>
          <w:szCs w:val="20"/>
        </w:rPr>
        <w:tab/>
      </w:r>
      <w:r w:rsidR="003F79A5" w:rsidRPr="00ED55A6">
        <w:rPr>
          <w:rFonts w:ascii="Roboto" w:hAnsi="Roboto" w:cstheme="minorHAnsi"/>
          <w:sz w:val="20"/>
          <w:szCs w:val="20"/>
          <w:u w:val="single"/>
        </w:rPr>
        <w:tab/>
      </w:r>
      <w:r w:rsidR="003F79A5" w:rsidRPr="00ED55A6">
        <w:rPr>
          <w:rFonts w:ascii="Roboto" w:hAnsi="Roboto" w:cstheme="minorHAnsi"/>
          <w:sz w:val="20"/>
          <w:szCs w:val="20"/>
          <w:u w:val="single"/>
        </w:rPr>
        <w:tab/>
      </w:r>
      <w:r w:rsidR="003F79A5" w:rsidRPr="00ED55A6">
        <w:rPr>
          <w:rFonts w:ascii="Roboto" w:hAnsi="Roboto" w:cstheme="minorHAnsi"/>
          <w:sz w:val="20"/>
          <w:szCs w:val="20"/>
          <w:u w:val="single"/>
        </w:rPr>
        <w:tab/>
      </w:r>
      <w:r w:rsidR="003F79A5" w:rsidRPr="00ED55A6">
        <w:rPr>
          <w:rFonts w:ascii="Roboto" w:hAnsi="Roboto" w:cstheme="minorHAnsi"/>
          <w:sz w:val="20"/>
          <w:szCs w:val="20"/>
          <w:u w:val="single"/>
        </w:rPr>
        <w:tab/>
      </w:r>
      <w:r w:rsidR="003F79A5" w:rsidRPr="00ED55A6">
        <w:rPr>
          <w:rFonts w:ascii="Roboto" w:hAnsi="Roboto" w:cstheme="minorHAnsi"/>
          <w:sz w:val="20"/>
          <w:szCs w:val="20"/>
          <w:u w:val="single"/>
        </w:rPr>
        <w:tab/>
      </w:r>
      <w:r w:rsidR="003F79A5" w:rsidRPr="00ED55A6">
        <w:rPr>
          <w:rFonts w:ascii="Roboto" w:hAnsi="Roboto" w:cstheme="minorHAnsi"/>
          <w:sz w:val="20"/>
          <w:szCs w:val="20"/>
          <w:u w:val="single"/>
        </w:rPr>
        <w:tab/>
      </w:r>
      <w:r w:rsidR="002E6D1C" w:rsidRPr="00ED55A6">
        <w:rPr>
          <w:rFonts w:ascii="Roboto" w:hAnsi="Roboto" w:cstheme="minorHAnsi"/>
          <w:sz w:val="20"/>
          <w:szCs w:val="20"/>
        </w:rPr>
        <w:t xml:space="preserve">        x</w:t>
      </w:r>
      <w:r w:rsidR="00B62F21" w:rsidRPr="00ED55A6">
        <w:rPr>
          <w:rFonts w:ascii="Roboto" w:hAnsi="Roboto" w:cstheme="minorHAnsi"/>
          <w:sz w:val="20"/>
          <w:szCs w:val="20"/>
        </w:rPr>
        <w:t xml:space="preserve"> </w:t>
      </w:r>
      <w:r w:rsidR="002E6D1C" w:rsidRPr="00ED55A6">
        <w:rPr>
          <w:rFonts w:ascii="Roboto" w:hAnsi="Roboto" w:cstheme="minorHAnsi"/>
          <w:sz w:val="20"/>
          <w:szCs w:val="20"/>
        </w:rPr>
        <w:t>waga kryterium</w:t>
      </w:r>
    </w:p>
    <w:p w14:paraId="32179F19" w14:textId="77777777" w:rsidR="002E6D1C" w:rsidRPr="00ED55A6" w:rsidRDefault="002E6D1C" w:rsidP="00384522">
      <w:pPr>
        <w:ind w:left="2124" w:firstLine="708"/>
        <w:jc w:val="both"/>
        <w:rPr>
          <w:rFonts w:ascii="Roboto" w:hAnsi="Roboto" w:cstheme="minorHAnsi"/>
          <w:b/>
          <w:sz w:val="20"/>
          <w:szCs w:val="20"/>
        </w:rPr>
      </w:pPr>
      <w:r w:rsidRPr="00ED55A6">
        <w:rPr>
          <w:rFonts w:ascii="Roboto" w:hAnsi="Roboto" w:cstheme="minorHAnsi"/>
          <w:sz w:val="20"/>
          <w:szCs w:val="20"/>
        </w:rPr>
        <w:t>cena zaoferowana w badanej ofercie</w:t>
      </w:r>
    </w:p>
    <w:p w14:paraId="51D63573" w14:textId="77777777" w:rsidR="00687825" w:rsidRPr="00ED55A6" w:rsidRDefault="00687825" w:rsidP="00384522">
      <w:pPr>
        <w:jc w:val="both"/>
        <w:rPr>
          <w:rFonts w:ascii="Roboto" w:hAnsi="Roboto" w:cstheme="minorHAnsi"/>
          <w:b/>
          <w:sz w:val="20"/>
          <w:szCs w:val="20"/>
        </w:rPr>
      </w:pPr>
    </w:p>
    <w:p w14:paraId="21CD4D7A" w14:textId="39CCC96B" w:rsidR="002E6D1C" w:rsidRPr="00ED55A6" w:rsidRDefault="00164E00" w:rsidP="00164E00">
      <w:pPr>
        <w:jc w:val="both"/>
        <w:rPr>
          <w:rFonts w:ascii="Roboto" w:hAnsi="Roboto" w:cstheme="minorHAnsi"/>
          <w:sz w:val="20"/>
          <w:szCs w:val="20"/>
        </w:rPr>
      </w:pPr>
      <w:r w:rsidRPr="00ED55A6">
        <w:rPr>
          <w:rFonts w:ascii="Roboto" w:hAnsi="Roboto" w:cstheme="minorHAnsi"/>
          <w:sz w:val="20"/>
          <w:szCs w:val="20"/>
        </w:rPr>
        <w:t xml:space="preserve">                 </w:t>
      </w:r>
      <w:r w:rsidR="002E6D1C" w:rsidRPr="00ED55A6">
        <w:rPr>
          <w:rFonts w:ascii="Roboto" w:hAnsi="Roboto" w:cstheme="minorHAnsi"/>
          <w:sz w:val="20"/>
          <w:szCs w:val="20"/>
        </w:rPr>
        <w:t>Do oceny przyjmuje się cenę oferty brutto (z podatkiem VAT).</w:t>
      </w:r>
    </w:p>
    <w:p w14:paraId="5C220CD9" w14:textId="0057EE76" w:rsidR="002E6D1C" w:rsidRPr="00ED55A6" w:rsidRDefault="00164E00" w:rsidP="00164E00">
      <w:pPr>
        <w:jc w:val="both"/>
        <w:rPr>
          <w:rFonts w:ascii="Roboto" w:hAnsi="Roboto" w:cstheme="minorHAnsi"/>
          <w:sz w:val="20"/>
          <w:szCs w:val="20"/>
        </w:rPr>
      </w:pPr>
      <w:r w:rsidRPr="00ED55A6">
        <w:rPr>
          <w:rFonts w:ascii="Roboto" w:hAnsi="Roboto" w:cstheme="minorHAnsi"/>
          <w:sz w:val="20"/>
          <w:szCs w:val="20"/>
        </w:rPr>
        <w:t xml:space="preserve">                 </w:t>
      </w:r>
      <w:r w:rsidR="002E6D1C" w:rsidRPr="00ED55A6">
        <w:rPr>
          <w:rFonts w:ascii="Roboto" w:hAnsi="Roboto" w:cstheme="minorHAnsi"/>
          <w:sz w:val="20"/>
          <w:szCs w:val="20"/>
        </w:rPr>
        <w:t>Przyjmuje się, że 1% = 1 pkt i tak zostanie przeliczona liczba uzyskanych punktów.</w:t>
      </w:r>
    </w:p>
    <w:p w14:paraId="2153BE45" w14:textId="37F86D09" w:rsidR="002E6D1C" w:rsidRPr="00ED55A6" w:rsidRDefault="00164E00" w:rsidP="00164E00">
      <w:pPr>
        <w:jc w:val="both"/>
        <w:rPr>
          <w:rFonts w:ascii="Roboto" w:hAnsi="Roboto" w:cstheme="minorHAnsi"/>
          <w:sz w:val="20"/>
          <w:szCs w:val="20"/>
        </w:rPr>
      </w:pPr>
      <w:r w:rsidRPr="00ED55A6">
        <w:rPr>
          <w:rFonts w:ascii="Roboto" w:hAnsi="Roboto" w:cstheme="minorHAnsi"/>
          <w:sz w:val="20"/>
          <w:szCs w:val="20"/>
        </w:rPr>
        <w:t xml:space="preserve">                 </w:t>
      </w:r>
      <w:r w:rsidR="002E6D1C" w:rsidRPr="00ED55A6">
        <w:rPr>
          <w:rFonts w:ascii="Roboto" w:hAnsi="Roboto" w:cstheme="minorHAnsi"/>
          <w:sz w:val="20"/>
          <w:szCs w:val="20"/>
        </w:rPr>
        <w:t>W kr</w:t>
      </w:r>
      <w:r w:rsidRPr="00ED55A6">
        <w:rPr>
          <w:rFonts w:ascii="Roboto" w:hAnsi="Roboto" w:cstheme="minorHAnsi"/>
          <w:sz w:val="20"/>
          <w:szCs w:val="20"/>
        </w:rPr>
        <w:t>yterium cena można uzyskać max. 80</w:t>
      </w:r>
      <w:r w:rsidR="002E6D1C" w:rsidRPr="00ED55A6">
        <w:rPr>
          <w:rFonts w:ascii="Roboto" w:hAnsi="Roboto" w:cstheme="minorHAnsi"/>
          <w:sz w:val="20"/>
          <w:szCs w:val="20"/>
        </w:rPr>
        <w:t>,00 pkt.</w:t>
      </w:r>
    </w:p>
    <w:p w14:paraId="552BC0D2" w14:textId="77777777" w:rsidR="009B1A24" w:rsidRPr="00ED55A6" w:rsidRDefault="009B1A24" w:rsidP="00384522">
      <w:pPr>
        <w:ind w:left="2250"/>
        <w:jc w:val="both"/>
        <w:rPr>
          <w:rFonts w:ascii="Roboto" w:hAnsi="Roboto" w:cstheme="minorHAnsi"/>
          <w:sz w:val="20"/>
          <w:szCs w:val="20"/>
        </w:rPr>
      </w:pPr>
    </w:p>
    <w:p w14:paraId="24B723F3" w14:textId="6E682E82" w:rsidR="00A74550" w:rsidRPr="00ED55A6" w:rsidRDefault="002E6D1C" w:rsidP="00384522">
      <w:pPr>
        <w:numPr>
          <w:ilvl w:val="2"/>
          <w:numId w:val="4"/>
        </w:numPr>
        <w:jc w:val="both"/>
        <w:rPr>
          <w:rFonts w:ascii="Roboto" w:hAnsi="Roboto" w:cstheme="minorHAnsi"/>
          <w:sz w:val="20"/>
          <w:szCs w:val="20"/>
        </w:rPr>
      </w:pPr>
      <w:r w:rsidRPr="00ED55A6">
        <w:rPr>
          <w:rFonts w:ascii="Roboto" w:hAnsi="Roboto" w:cstheme="minorHAnsi"/>
          <w:sz w:val="20"/>
          <w:szCs w:val="20"/>
        </w:rPr>
        <w:t>Kryterium nr 2</w:t>
      </w:r>
      <w:r w:rsidR="003E0F66" w:rsidRPr="00ED55A6">
        <w:rPr>
          <w:rFonts w:ascii="Roboto" w:hAnsi="Roboto" w:cstheme="minorHAnsi"/>
          <w:sz w:val="20"/>
          <w:szCs w:val="20"/>
        </w:rPr>
        <w:t xml:space="preserve"> (dotyczy części nr 1</w:t>
      </w:r>
      <w:r w:rsidR="00307347" w:rsidRPr="00ED55A6">
        <w:rPr>
          <w:rFonts w:ascii="Roboto" w:hAnsi="Roboto" w:cstheme="minorHAnsi"/>
          <w:sz w:val="20"/>
          <w:szCs w:val="20"/>
        </w:rPr>
        <w:t>)</w:t>
      </w:r>
      <w:r w:rsidRPr="00ED55A6">
        <w:rPr>
          <w:rFonts w:ascii="Roboto" w:hAnsi="Roboto" w:cstheme="minorHAnsi"/>
          <w:sz w:val="20"/>
          <w:szCs w:val="20"/>
        </w:rPr>
        <w:t xml:space="preserve">: </w:t>
      </w:r>
      <w:r w:rsidR="00515BF3" w:rsidRPr="00ED55A6">
        <w:rPr>
          <w:rFonts w:ascii="Roboto" w:hAnsi="Roboto" w:cstheme="minorHAnsi"/>
          <w:sz w:val="20"/>
          <w:szCs w:val="20"/>
        </w:rPr>
        <w:t xml:space="preserve">Integracja spektrometru z mikroskopem </w:t>
      </w:r>
      <w:proofErr w:type="spellStart"/>
      <w:r w:rsidR="00515BF3" w:rsidRPr="00ED55A6">
        <w:rPr>
          <w:rFonts w:ascii="Roboto" w:hAnsi="Roboto" w:cstheme="minorHAnsi"/>
          <w:sz w:val="20"/>
          <w:szCs w:val="20"/>
        </w:rPr>
        <w:t>Titan</w:t>
      </w:r>
      <w:proofErr w:type="spellEnd"/>
      <w:r w:rsidR="00515BF3" w:rsidRPr="00ED55A6">
        <w:rPr>
          <w:rFonts w:ascii="Roboto" w:hAnsi="Roboto" w:cstheme="minorHAnsi"/>
          <w:sz w:val="20"/>
          <w:szCs w:val="20"/>
        </w:rPr>
        <w:t xml:space="preserve"> 60-300</w:t>
      </w:r>
      <w:r w:rsidR="003E0F66" w:rsidRPr="00ED55A6">
        <w:rPr>
          <w:rFonts w:ascii="Roboto" w:hAnsi="Roboto" w:cstheme="minorHAnsi"/>
          <w:sz w:val="20"/>
          <w:szCs w:val="20"/>
        </w:rPr>
        <w:t xml:space="preserve"> </w:t>
      </w:r>
      <w:r w:rsidR="00E94993" w:rsidRPr="00ED55A6">
        <w:rPr>
          <w:rFonts w:ascii="Roboto" w:hAnsi="Roboto" w:cstheme="minorHAnsi"/>
          <w:sz w:val="20"/>
          <w:szCs w:val="20"/>
        </w:rPr>
        <w:t>– według następujących zasad:</w:t>
      </w:r>
    </w:p>
    <w:p w14:paraId="637EE8DF" w14:textId="77777777" w:rsidR="00463E39" w:rsidRPr="00ED55A6" w:rsidRDefault="00463E39" w:rsidP="00463E39">
      <w:pPr>
        <w:ind w:left="1740"/>
        <w:jc w:val="both"/>
        <w:rPr>
          <w:rFonts w:ascii="Roboto" w:hAnsi="Roboto" w:cstheme="minorHAnsi"/>
          <w:sz w:val="20"/>
          <w:szCs w:val="20"/>
        </w:rPr>
      </w:pPr>
    </w:p>
    <w:p w14:paraId="119340CF" w14:textId="5929EE1C" w:rsidR="000D4D99" w:rsidRPr="000D4D99" w:rsidRDefault="006144CF" w:rsidP="00C35324">
      <w:pPr>
        <w:pStyle w:val="Akapitzlist"/>
        <w:numPr>
          <w:ilvl w:val="3"/>
          <w:numId w:val="4"/>
        </w:numPr>
        <w:tabs>
          <w:tab w:val="left" w:pos="1843"/>
          <w:tab w:val="left" w:pos="2268"/>
        </w:tabs>
        <w:autoSpaceDE w:val="0"/>
        <w:autoSpaceDN w:val="0"/>
        <w:adjustRightInd w:val="0"/>
        <w:ind w:hanging="1257"/>
        <w:jc w:val="both"/>
        <w:rPr>
          <w:rFonts w:ascii="Roboto" w:hAnsi="Roboto" w:cstheme="minorHAnsi"/>
          <w:sz w:val="20"/>
          <w:szCs w:val="20"/>
        </w:rPr>
      </w:pPr>
      <w:r w:rsidRPr="000D4D99">
        <w:rPr>
          <w:rFonts w:ascii="Roboto" w:hAnsi="Roboto" w:cstheme="minorHAnsi"/>
          <w:sz w:val="20"/>
          <w:szCs w:val="20"/>
        </w:rPr>
        <w:t xml:space="preserve">WARIANT I </w:t>
      </w:r>
    </w:p>
    <w:p w14:paraId="5DB55D74" w14:textId="41752718" w:rsidR="00515BF3" w:rsidRPr="000D4D99" w:rsidRDefault="00463E39" w:rsidP="00C35324">
      <w:pPr>
        <w:autoSpaceDE w:val="0"/>
        <w:autoSpaceDN w:val="0"/>
        <w:adjustRightInd w:val="0"/>
        <w:ind w:left="993"/>
        <w:jc w:val="both"/>
        <w:rPr>
          <w:rFonts w:ascii="Roboto" w:hAnsi="Roboto" w:cs="Times New Roman"/>
          <w:color w:val="000000"/>
          <w:sz w:val="20"/>
          <w:szCs w:val="20"/>
          <w:lang w:eastAsia="pl-PL"/>
        </w:rPr>
      </w:pPr>
      <w:r w:rsidRPr="000D4D99">
        <w:rPr>
          <w:rFonts w:ascii="Roboto" w:hAnsi="Roboto" w:cstheme="minorHAnsi"/>
          <w:sz w:val="20"/>
          <w:szCs w:val="20"/>
        </w:rPr>
        <w:t>P</w:t>
      </w:r>
      <w:r w:rsidR="00515BF3" w:rsidRPr="000D4D99">
        <w:rPr>
          <w:rFonts w:ascii="Roboto" w:hAnsi="Roboto" w:cs="Times New Roman"/>
          <w:color w:val="000000"/>
          <w:sz w:val="20"/>
          <w:szCs w:val="20"/>
          <w:lang w:eastAsia="pl-PL"/>
        </w:rPr>
        <w:t xml:space="preserve">ełna integracja spektrometru w oprogramowaniu mikroskopu </w:t>
      </w:r>
      <w:proofErr w:type="spellStart"/>
      <w:r w:rsidR="00515BF3" w:rsidRPr="000D4D99">
        <w:rPr>
          <w:rFonts w:ascii="Roboto" w:hAnsi="Roboto" w:cs="Times New Roman"/>
          <w:color w:val="000000"/>
          <w:sz w:val="20"/>
          <w:szCs w:val="20"/>
          <w:lang w:eastAsia="pl-PL"/>
        </w:rPr>
        <w:t>Titan</w:t>
      </w:r>
      <w:proofErr w:type="spellEnd"/>
      <w:r w:rsidR="00515BF3" w:rsidRPr="000D4D99">
        <w:rPr>
          <w:rFonts w:ascii="Roboto" w:hAnsi="Roboto" w:cs="Times New Roman"/>
          <w:color w:val="000000"/>
          <w:sz w:val="20"/>
          <w:szCs w:val="20"/>
          <w:lang w:eastAsia="pl-PL"/>
        </w:rPr>
        <w:t xml:space="preserve"> </w:t>
      </w:r>
      <w:proofErr w:type="spellStart"/>
      <w:r w:rsidR="00515BF3" w:rsidRPr="000D4D99">
        <w:rPr>
          <w:rFonts w:ascii="Roboto" w:hAnsi="Roboto" w:cs="Times New Roman"/>
          <w:color w:val="000000"/>
          <w:sz w:val="20"/>
          <w:szCs w:val="20"/>
          <w:lang w:eastAsia="pl-PL"/>
        </w:rPr>
        <w:t>Cubed</w:t>
      </w:r>
      <w:proofErr w:type="spellEnd"/>
      <w:r w:rsidR="00515BF3" w:rsidRPr="000D4D99">
        <w:rPr>
          <w:rFonts w:ascii="Roboto" w:hAnsi="Roboto" w:cs="Times New Roman"/>
          <w:color w:val="000000"/>
          <w:sz w:val="20"/>
          <w:szCs w:val="20"/>
          <w:lang w:eastAsia="pl-PL"/>
        </w:rPr>
        <w:t xml:space="preserve"> 60-300 (Win XP, 32 bit) w PORT Wrocław. Integracja musi zapewniać możliwość rejestracji map EELS </w:t>
      </w:r>
      <w:r w:rsidR="000B4B3E">
        <w:rPr>
          <w:rFonts w:ascii="Roboto" w:hAnsi="Roboto" w:cs="Times New Roman"/>
          <w:color w:val="000000"/>
          <w:sz w:val="20"/>
          <w:szCs w:val="20"/>
          <w:lang w:eastAsia="pl-PL"/>
        </w:rPr>
        <w:br/>
      </w:r>
      <w:r w:rsidR="00515BF3" w:rsidRPr="000D4D99">
        <w:rPr>
          <w:rFonts w:ascii="Roboto" w:hAnsi="Roboto" w:cs="Times New Roman"/>
          <w:color w:val="000000"/>
          <w:sz w:val="20"/>
          <w:szCs w:val="20"/>
          <w:lang w:eastAsia="pl-PL"/>
        </w:rPr>
        <w:t>w STEM (ESI) w oprogramowaniu mikroskopu. Wymagane są wszystkie aktualizacje oprogramowania mikroskopu, w tym nowe licencje, i osprzęt, które umożliwią realizację powyższej</w:t>
      </w:r>
      <w:r w:rsidRPr="000D4D99">
        <w:rPr>
          <w:rFonts w:ascii="Roboto" w:hAnsi="Roboto" w:cs="Times New Roman"/>
          <w:color w:val="000000"/>
          <w:sz w:val="20"/>
          <w:szCs w:val="20"/>
          <w:lang w:eastAsia="pl-PL"/>
        </w:rPr>
        <w:t xml:space="preserve"> możliwości – Wykonawca otrzyma 20 %</w:t>
      </w:r>
    </w:p>
    <w:p w14:paraId="33F9D789" w14:textId="77777777" w:rsidR="00463E39" w:rsidRPr="00ED55A6" w:rsidRDefault="00463E39" w:rsidP="00463E39">
      <w:pPr>
        <w:autoSpaceDE w:val="0"/>
        <w:autoSpaceDN w:val="0"/>
        <w:adjustRightInd w:val="0"/>
        <w:jc w:val="both"/>
        <w:rPr>
          <w:rFonts w:ascii="Roboto" w:hAnsi="Roboto" w:cs="Times New Roman"/>
          <w:color w:val="000000"/>
          <w:sz w:val="20"/>
          <w:szCs w:val="20"/>
          <w:lang w:eastAsia="pl-PL"/>
        </w:rPr>
      </w:pPr>
    </w:p>
    <w:p w14:paraId="2E7AEFFA" w14:textId="2334C4CF" w:rsidR="005E4724" w:rsidRDefault="00463E39" w:rsidP="00463E39">
      <w:pPr>
        <w:autoSpaceDE w:val="0"/>
        <w:autoSpaceDN w:val="0"/>
        <w:adjustRightInd w:val="0"/>
        <w:ind w:left="993" w:hanging="993"/>
        <w:jc w:val="both"/>
        <w:rPr>
          <w:rFonts w:ascii="Roboto" w:hAnsi="Roboto" w:cs="Times New Roman"/>
          <w:color w:val="000000"/>
          <w:sz w:val="20"/>
          <w:szCs w:val="20"/>
          <w:lang w:eastAsia="pl-PL"/>
        </w:rPr>
      </w:pPr>
      <w:r w:rsidRPr="00ED55A6">
        <w:rPr>
          <w:rFonts w:ascii="Roboto" w:hAnsi="Roboto" w:cs="Times New Roman"/>
          <w:color w:val="000000"/>
          <w:sz w:val="20"/>
          <w:szCs w:val="20"/>
          <w:lang w:eastAsia="pl-PL"/>
        </w:rPr>
        <w:t xml:space="preserve">                </w:t>
      </w:r>
      <w:r w:rsidR="00BA1360">
        <w:rPr>
          <w:rFonts w:ascii="Roboto" w:hAnsi="Roboto" w:cs="Times New Roman"/>
          <w:color w:val="000000"/>
          <w:sz w:val="20"/>
          <w:szCs w:val="20"/>
          <w:lang w:eastAsia="pl-PL"/>
        </w:rPr>
        <w:t xml:space="preserve">  </w:t>
      </w:r>
      <w:r w:rsidRPr="00ED55A6">
        <w:rPr>
          <w:rFonts w:ascii="Roboto" w:hAnsi="Roboto" w:cs="Times New Roman"/>
          <w:color w:val="000000"/>
          <w:sz w:val="20"/>
          <w:szCs w:val="20"/>
          <w:lang w:eastAsia="pl-PL"/>
        </w:rPr>
        <w:t xml:space="preserve">13.6.2.2. </w:t>
      </w:r>
      <w:r w:rsidR="005E4724">
        <w:rPr>
          <w:rFonts w:ascii="Roboto" w:hAnsi="Roboto" w:cs="Times New Roman"/>
          <w:color w:val="000000"/>
          <w:sz w:val="20"/>
          <w:szCs w:val="20"/>
          <w:lang w:eastAsia="pl-PL"/>
        </w:rPr>
        <w:t>WARIANT II</w:t>
      </w:r>
    </w:p>
    <w:p w14:paraId="72A1F74F" w14:textId="258D54A1" w:rsidR="00515BF3" w:rsidRPr="00ED55A6" w:rsidRDefault="005E4724" w:rsidP="00463E39">
      <w:pPr>
        <w:autoSpaceDE w:val="0"/>
        <w:autoSpaceDN w:val="0"/>
        <w:adjustRightInd w:val="0"/>
        <w:ind w:left="993" w:hanging="993"/>
        <w:jc w:val="both"/>
        <w:rPr>
          <w:rFonts w:ascii="Roboto" w:hAnsi="Roboto" w:cs="Times New Roman"/>
          <w:color w:val="000000"/>
          <w:sz w:val="20"/>
          <w:szCs w:val="20"/>
          <w:lang w:eastAsia="pl-PL"/>
        </w:rPr>
      </w:pPr>
      <w:r>
        <w:rPr>
          <w:rFonts w:ascii="Roboto" w:hAnsi="Roboto" w:cs="Times New Roman"/>
          <w:color w:val="000000"/>
          <w:sz w:val="20"/>
          <w:szCs w:val="20"/>
          <w:lang w:eastAsia="pl-PL"/>
        </w:rPr>
        <w:t xml:space="preserve">                  </w:t>
      </w:r>
      <w:r w:rsidR="00463E39" w:rsidRPr="00ED55A6">
        <w:rPr>
          <w:rFonts w:ascii="Roboto" w:hAnsi="Roboto" w:cs="Times New Roman"/>
          <w:color w:val="000000"/>
          <w:sz w:val="20"/>
          <w:szCs w:val="20"/>
          <w:lang w:eastAsia="pl-PL"/>
        </w:rPr>
        <w:t xml:space="preserve">Brak </w:t>
      </w:r>
      <w:r w:rsidR="003304B5" w:rsidRPr="00ED55A6">
        <w:rPr>
          <w:rFonts w:ascii="Roboto" w:hAnsi="Roboto" w:cs="Times New Roman"/>
          <w:color w:val="000000"/>
          <w:sz w:val="20"/>
          <w:szCs w:val="20"/>
          <w:lang w:eastAsia="pl-PL"/>
        </w:rPr>
        <w:t>technicznej możliwości pełnej</w:t>
      </w:r>
      <w:r w:rsidR="00515BF3" w:rsidRPr="00ED55A6">
        <w:rPr>
          <w:rFonts w:ascii="Roboto" w:hAnsi="Roboto" w:cs="Times New Roman"/>
          <w:color w:val="000000"/>
          <w:sz w:val="20"/>
          <w:szCs w:val="20"/>
          <w:lang w:eastAsia="pl-PL"/>
        </w:rPr>
        <w:t xml:space="preserve"> integracji spektrometru w oprogr</w:t>
      </w:r>
      <w:r w:rsidR="00CD5E85" w:rsidRPr="00ED55A6">
        <w:rPr>
          <w:rFonts w:ascii="Roboto" w:hAnsi="Roboto" w:cs="Times New Roman"/>
          <w:color w:val="000000"/>
          <w:sz w:val="20"/>
          <w:szCs w:val="20"/>
          <w:lang w:eastAsia="pl-PL"/>
        </w:rPr>
        <w:t xml:space="preserve">amowaniu mikroskopu </w:t>
      </w:r>
      <w:proofErr w:type="spellStart"/>
      <w:r w:rsidR="00CD5E85" w:rsidRPr="00ED55A6">
        <w:rPr>
          <w:rFonts w:ascii="Roboto" w:hAnsi="Roboto" w:cs="Times New Roman"/>
          <w:color w:val="000000"/>
          <w:sz w:val="20"/>
          <w:szCs w:val="20"/>
          <w:lang w:eastAsia="pl-PL"/>
        </w:rPr>
        <w:t>Titan</w:t>
      </w:r>
      <w:proofErr w:type="spellEnd"/>
      <w:r w:rsidR="00CD5E85" w:rsidRPr="00ED55A6">
        <w:rPr>
          <w:rFonts w:ascii="Roboto" w:hAnsi="Roboto" w:cs="Times New Roman"/>
          <w:color w:val="000000"/>
          <w:sz w:val="20"/>
          <w:szCs w:val="20"/>
          <w:lang w:eastAsia="pl-PL"/>
        </w:rPr>
        <w:t xml:space="preserve"> 60-300. Z</w:t>
      </w:r>
      <w:r w:rsidR="00515BF3" w:rsidRPr="00ED55A6">
        <w:rPr>
          <w:rFonts w:ascii="Roboto" w:hAnsi="Roboto" w:cs="Times New Roman"/>
          <w:color w:val="000000"/>
          <w:sz w:val="20"/>
          <w:szCs w:val="20"/>
          <w:lang w:eastAsia="pl-PL"/>
        </w:rPr>
        <w:t>apewnienie komputera sterującego (Win 7, 64 bit)</w:t>
      </w:r>
      <w:r w:rsidR="00515BF3" w:rsidRPr="00ED55A6">
        <w:rPr>
          <w:rFonts w:ascii="Roboto" w:hAnsi="Roboto" w:cs="Times New Roman"/>
          <w:sz w:val="20"/>
          <w:szCs w:val="20"/>
          <w:lang w:eastAsia="pl-PL"/>
        </w:rPr>
        <w:t xml:space="preserve"> rekomendowanego</w:t>
      </w:r>
      <w:r w:rsidR="000905C4" w:rsidRPr="00ED55A6">
        <w:rPr>
          <w:rFonts w:ascii="Roboto" w:hAnsi="Roboto" w:cs="Times New Roman"/>
          <w:sz w:val="20"/>
          <w:szCs w:val="20"/>
          <w:lang w:eastAsia="pl-PL"/>
        </w:rPr>
        <w:t xml:space="preserve"> </w:t>
      </w:r>
      <w:r w:rsidR="00515BF3" w:rsidRPr="00ED55A6">
        <w:rPr>
          <w:rFonts w:ascii="Roboto" w:hAnsi="Roboto" w:cs="Times New Roman"/>
          <w:color w:val="000000"/>
          <w:sz w:val="20"/>
          <w:szCs w:val="20"/>
          <w:lang w:eastAsia="pl-PL"/>
        </w:rPr>
        <w:t>przez producenta spektrometru umożliwiającego sterowanie spektrometrem oraz akwizycję i obróbkę widm EELS. Oprogramowanie do realizacji tych funkcji, wraz z licencja</w:t>
      </w:r>
      <w:r w:rsidR="00CD5E85" w:rsidRPr="00ED55A6">
        <w:rPr>
          <w:rFonts w:ascii="Roboto" w:hAnsi="Roboto" w:cs="Times New Roman"/>
          <w:color w:val="000000"/>
          <w:sz w:val="20"/>
          <w:szCs w:val="20"/>
          <w:lang w:eastAsia="pl-PL"/>
        </w:rPr>
        <w:t>mi, musi stanowić część dostawy – Wykonawca otrzyma 0%</w:t>
      </w:r>
    </w:p>
    <w:p w14:paraId="202B4058" w14:textId="63363207" w:rsidR="009B1A24" w:rsidRPr="00ED55A6" w:rsidRDefault="009B1A24" w:rsidP="000905C4">
      <w:pPr>
        <w:pStyle w:val="Bezodstpw"/>
        <w:jc w:val="both"/>
        <w:rPr>
          <w:rFonts w:ascii="Roboto" w:hAnsi="Roboto" w:cstheme="minorHAnsi"/>
          <w:sz w:val="20"/>
          <w:szCs w:val="20"/>
        </w:rPr>
      </w:pPr>
    </w:p>
    <w:p w14:paraId="36503B59" w14:textId="297AEB7B" w:rsidR="009B1A24" w:rsidRPr="00ED55A6" w:rsidRDefault="003E0F66" w:rsidP="003E0F66">
      <w:pPr>
        <w:pStyle w:val="Bezodstpw"/>
        <w:jc w:val="both"/>
        <w:rPr>
          <w:rFonts w:ascii="Roboto" w:hAnsi="Roboto" w:cstheme="minorHAnsi"/>
          <w:sz w:val="20"/>
          <w:szCs w:val="20"/>
        </w:rPr>
      </w:pPr>
      <w:r w:rsidRPr="00ED55A6">
        <w:rPr>
          <w:rFonts w:ascii="Roboto" w:hAnsi="Roboto" w:cstheme="minorHAnsi"/>
          <w:sz w:val="20"/>
          <w:szCs w:val="20"/>
        </w:rPr>
        <w:t xml:space="preserve">                 </w:t>
      </w:r>
      <w:r w:rsidR="009B1A24" w:rsidRPr="00ED55A6">
        <w:rPr>
          <w:rFonts w:ascii="Roboto" w:hAnsi="Roboto" w:cstheme="minorHAnsi"/>
          <w:sz w:val="20"/>
          <w:szCs w:val="20"/>
        </w:rPr>
        <w:t>Przyjmuje się, że 1% = 1 pkt i tak zostanie przeliczona liczba uzyskanych punktów.</w:t>
      </w:r>
    </w:p>
    <w:p w14:paraId="3F0194D5" w14:textId="6BA88CD9" w:rsidR="009B1A24" w:rsidRPr="00ED55A6" w:rsidRDefault="003E0F66" w:rsidP="003E0F66">
      <w:pPr>
        <w:pStyle w:val="Bezodstpw"/>
        <w:jc w:val="both"/>
        <w:rPr>
          <w:rFonts w:ascii="Roboto" w:hAnsi="Roboto" w:cstheme="minorHAnsi"/>
          <w:sz w:val="20"/>
          <w:szCs w:val="20"/>
        </w:rPr>
      </w:pPr>
      <w:r w:rsidRPr="00ED55A6">
        <w:rPr>
          <w:rFonts w:ascii="Roboto" w:hAnsi="Roboto" w:cstheme="minorHAnsi"/>
          <w:sz w:val="20"/>
          <w:szCs w:val="20"/>
        </w:rPr>
        <w:t xml:space="preserve">                 </w:t>
      </w:r>
      <w:r w:rsidR="009B1A24" w:rsidRPr="00ED55A6">
        <w:rPr>
          <w:rFonts w:ascii="Roboto" w:hAnsi="Roboto" w:cstheme="minorHAnsi"/>
          <w:sz w:val="20"/>
          <w:szCs w:val="20"/>
        </w:rPr>
        <w:t xml:space="preserve">W Kryterium nr 2 Wykonawca może uzyskać max. </w:t>
      </w:r>
      <w:r w:rsidR="00307347" w:rsidRPr="00ED55A6">
        <w:rPr>
          <w:rFonts w:ascii="Roboto" w:hAnsi="Roboto" w:cstheme="minorHAnsi"/>
          <w:sz w:val="20"/>
          <w:szCs w:val="20"/>
        </w:rPr>
        <w:t>20,</w:t>
      </w:r>
      <w:r w:rsidR="009B1A24" w:rsidRPr="00ED55A6">
        <w:rPr>
          <w:rFonts w:ascii="Roboto" w:hAnsi="Roboto" w:cstheme="minorHAnsi"/>
          <w:sz w:val="20"/>
          <w:szCs w:val="20"/>
        </w:rPr>
        <w:t>00 pkt.</w:t>
      </w:r>
    </w:p>
    <w:p w14:paraId="7A0E3AE5" w14:textId="10D1B995" w:rsidR="00122E83" w:rsidRPr="00ED55A6" w:rsidRDefault="00122E83" w:rsidP="00384522">
      <w:pPr>
        <w:suppressAutoHyphens w:val="0"/>
        <w:ind w:left="1728"/>
        <w:jc w:val="both"/>
        <w:rPr>
          <w:rFonts w:ascii="Roboto" w:hAnsi="Roboto" w:cstheme="minorHAnsi"/>
          <w:sz w:val="20"/>
          <w:szCs w:val="20"/>
        </w:rPr>
      </w:pPr>
    </w:p>
    <w:p w14:paraId="66DE6F82" w14:textId="43287CA4" w:rsidR="009221EB" w:rsidRPr="00972991" w:rsidRDefault="00643292" w:rsidP="00972991">
      <w:pPr>
        <w:numPr>
          <w:ilvl w:val="2"/>
          <w:numId w:val="4"/>
        </w:numPr>
        <w:jc w:val="both"/>
        <w:rPr>
          <w:rFonts w:ascii="Roboto" w:hAnsi="Roboto" w:cstheme="minorHAnsi"/>
          <w:sz w:val="20"/>
          <w:szCs w:val="20"/>
        </w:rPr>
      </w:pPr>
      <w:r w:rsidRPr="00ED55A6">
        <w:rPr>
          <w:rFonts w:ascii="Roboto" w:hAnsi="Roboto" w:cstheme="minorHAnsi"/>
          <w:sz w:val="20"/>
          <w:szCs w:val="20"/>
        </w:rPr>
        <w:t>Kryterium nr 2</w:t>
      </w:r>
      <w:r w:rsidR="00ED55A6" w:rsidRPr="00ED55A6">
        <w:rPr>
          <w:rFonts w:ascii="Roboto" w:hAnsi="Roboto" w:cstheme="minorHAnsi"/>
          <w:sz w:val="20"/>
          <w:szCs w:val="20"/>
        </w:rPr>
        <w:t xml:space="preserve"> (</w:t>
      </w:r>
      <w:r w:rsidR="00124552">
        <w:rPr>
          <w:rFonts w:ascii="Roboto" w:hAnsi="Roboto" w:cstheme="minorHAnsi"/>
          <w:sz w:val="20"/>
          <w:szCs w:val="20"/>
        </w:rPr>
        <w:t xml:space="preserve"> dla części nr 2</w:t>
      </w:r>
      <w:r w:rsidRPr="00ED55A6">
        <w:rPr>
          <w:rFonts w:ascii="Roboto" w:hAnsi="Roboto" w:cstheme="minorHAnsi"/>
          <w:sz w:val="20"/>
          <w:szCs w:val="20"/>
        </w:rPr>
        <w:t>): Termin realizacji zamówienia</w:t>
      </w:r>
      <w:r w:rsidR="003304B5" w:rsidRPr="00ED55A6">
        <w:rPr>
          <w:rFonts w:ascii="Roboto" w:hAnsi="Roboto" w:cstheme="minorHAnsi"/>
          <w:sz w:val="20"/>
          <w:szCs w:val="20"/>
        </w:rPr>
        <w:t xml:space="preserve"> </w:t>
      </w:r>
      <w:r w:rsidRPr="00ED55A6">
        <w:rPr>
          <w:rFonts w:ascii="Roboto" w:hAnsi="Roboto" w:cstheme="minorHAnsi"/>
          <w:sz w:val="20"/>
          <w:szCs w:val="20"/>
        </w:rPr>
        <w:t>według następujących zasad:</w:t>
      </w:r>
    </w:p>
    <w:p w14:paraId="6CA54E9C" w14:textId="7F41F258" w:rsidR="00116656" w:rsidRDefault="00116656" w:rsidP="001670CB">
      <w:pPr>
        <w:pStyle w:val="Bezodstpw"/>
        <w:ind w:left="993"/>
        <w:jc w:val="both"/>
        <w:rPr>
          <w:rFonts w:ascii="Roboto" w:hAnsi="Roboto" w:cstheme="minorHAnsi"/>
          <w:sz w:val="20"/>
          <w:szCs w:val="20"/>
        </w:rPr>
      </w:pPr>
      <w:r>
        <w:rPr>
          <w:rFonts w:ascii="Roboto" w:hAnsi="Roboto" w:cstheme="minorHAnsi"/>
          <w:sz w:val="20"/>
          <w:szCs w:val="20"/>
        </w:rPr>
        <w:t xml:space="preserve"> </w:t>
      </w:r>
      <w:r w:rsidR="001670CB">
        <w:rPr>
          <w:rFonts w:ascii="Roboto" w:hAnsi="Roboto" w:cstheme="minorHAnsi"/>
          <w:sz w:val="20"/>
          <w:szCs w:val="20"/>
        </w:rPr>
        <w:t xml:space="preserve">- </w:t>
      </w:r>
      <w:r w:rsidR="00ED55A6" w:rsidRPr="00ED55A6">
        <w:rPr>
          <w:rFonts w:ascii="Roboto" w:hAnsi="Roboto" w:cstheme="minorHAnsi"/>
          <w:sz w:val="20"/>
          <w:szCs w:val="20"/>
        </w:rPr>
        <w:t xml:space="preserve">do </w:t>
      </w:r>
      <w:r w:rsidR="003304B5" w:rsidRPr="00ED55A6">
        <w:rPr>
          <w:rFonts w:ascii="Roboto" w:hAnsi="Roboto" w:cstheme="minorHAnsi"/>
          <w:sz w:val="20"/>
          <w:szCs w:val="20"/>
        </w:rPr>
        <w:t xml:space="preserve">5 tygodni </w:t>
      </w:r>
      <w:r w:rsidR="00124552">
        <w:rPr>
          <w:rFonts w:ascii="Roboto" w:hAnsi="Roboto" w:cstheme="minorHAnsi"/>
          <w:sz w:val="20"/>
          <w:szCs w:val="20"/>
        </w:rPr>
        <w:t xml:space="preserve">włącznie </w:t>
      </w:r>
      <w:r w:rsidR="003304B5" w:rsidRPr="00ED55A6">
        <w:rPr>
          <w:rFonts w:ascii="Roboto" w:hAnsi="Roboto" w:cstheme="minorHAnsi"/>
          <w:sz w:val="20"/>
          <w:szCs w:val="20"/>
        </w:rPr>
        <w:t xml:space="preserve">(35 </w:t>
      </w:r>
      <w:r w:rsidR="00643292" w:rsidRPr="00ED55A6">
        <w:rPr>
          <w:rFonts w:ascii="Roboto" w:hAnsi="Roboto" w:cstheme="minorHAnsi"/>
          <w:sz w:val="20"/>
          <w:szCs w:val="20"/>
        </w:rPr>
        <w:t>dni</w:t>
      </w:r>
      <w:r w:rsidR="003304B5" w:rsidRPr="00ED55A6">
        <w:rPr>
          <w:rFonts w:ascii="Roboto" w:hAnsi="Roboto" w:cstheme="minorHAnsi"/>
          <w:sz w:val="20"/>
          <w:szCs w:val="20"/>
        </w:rPr>
        <w:t>)</w:t>
      </w:r>
      <w:r w:rsidR="00643292" w:rsidRPr="00ED55A6">
        <w:rPr>
          <w:rFonts w:ascii="Roboto" w:hAnsi="Roboto" w:cstheme="minorHAnsi"/>
          <w:sz w:val="20"/>
          <w:szCs w:val="20"/>
        </w:rPr>
        <w:t xml:space="preserve">, licząc od dnia zawarcia umowy, </w:t>
      </w:r>
      <w:r w:rsidR="003304B5" w:rsidRPr="00ED55A6">
        <w:rPr>
          <w:rFonts w:ascii="Roboto" w:hAnsi="Roboto" w:cstheme="minorHAnsi"/>
          <w:sz w:val="20"/>
          <w:szCs w:val="20"/>
        </w:rPr>
        <w:t xml:space="preserve">Wykonawca otrzyma </w:t>
      </w:r>
      <w:r>
        <w:rPr>
          <w:rFonts w:ascii="Roboto" w:hAnsi="Roboto" w:cstheme="minorHAnsi"/>
          <w:sz w:val="20"/>
          <w:szCs w:val="20"/>
        </w:rPr>
        <w:t xml:space="preserve"> </w:t>
      </w:r>
      <w:r w:rsidR="003304B5" w:rsidRPr="00ED55A6">
        <w:rPr>
          <w:rFonts w:ascii="Roboto" w:hAnsi="Roboto" w:cstheme="minorHAnsi"/>
          <w:sz w:val="20"/>
          <w:szCs w:val="20"/>
        </w:rPr>
        <w:t>– 20%</w:t>
      </w:r>
      <w:r w:rsidR="00643292" w:rsidRPr="00ED55A6">
        <w:rPr>
          <w:rFonts w:ascii="Roboto" w:hAnsi="Roboto" w:cstheme="minorHAnsi"/>
          <w:sz w:val="20"/>
          <w:szCs w:val="20"/>
        </w:rPr>
        <w:t>,</w:t>
      </w:r>
    </w:p>
    <w:p w14:paraId="22EE2D47" w14:textId="0E7A9DC0" w:rsidR="004F7F47" w:rsidRPr="00ED55A6" w:rsidRDefault="00116656" w:rsidP="00ED55A6">
      <w:pPr>
        <w:pStyle w:val="Bezodstpw"/>
        <w:jc w:val="both"/>
        <w:rPr>
          <w:rFonts w:ascii="Roboto" w:hAnsi="Roboto" w:cstheme="minorHAnsi"/>
          <w:sz w:val="20"/>
          <w:szCs w:val="20"/>
        </w:rPr>
      </w:pPr>
      <w:r>
        <w:rPr>
          <w:rFonts w:ascii="Roboto" w:hAnsi="Roboto" w:cstheme="minorHAnsi"/>
          <w:sz w:val="20"/>
          <w:szCs w:val="20"/>
        </w:rPr>
        <w:t xml:space="preserve">                  </w:t>
      </w:r>
      <w:r w:rsidR="001670CB">
        <w:rPr>
          <w:rFonts w:ascii="Roboto" w:hAnsi="Roboto" w:cstheme="minorHAnsi"/>
          <w:sz w:val="20"/>
          <w:szCs w:val="20"/>
        </w:rPr>
        <w:t xml:space="preserve"> </w:t>
      </w:r>
      <w:r w:rsidR="00CD68D9">
        <w:rPr>
          <w:rFonts w:ascii="Roboto" w:hAnsi="Roboto" w:cstheme="minorHAnsi"/>
          <w:sz w:val="20"/>
          <w:szCs w:val="20"/>
        </w:rPr>
        <w:t xml:space="preserve"> </w:t>
      </w:r>
      <w:r w:rsidR="001670CB">
        <w:rPr>
          <w:rFonts w:ascii="Roboto" w:hAnsi="Roboto" w:cstheme="minorHAnsi"/>
          <w:sz w:val="20"/>
          <w:szCs w:val="20"/>
        </w:rPr>
        <w:t xml:space="preserve">- </w:t>
      </w:r>
      <w:r>
        <w:rPr>
          <w:rFonts w:ascii="Roboto" w:hAnsi="Roboto" w:cstheme="minorHAnsi"/>
          <w:sz w:val="20"/>
          <w:szCs w:val="20"/>
        </w:rPr>
        <w:t xml:space="preserve"> </w:t>
      </w:r>
      <w:r w:rsidR="003304B5" w:rsidRPr="00ED55A6">
        <w:rPr>
          <w:rFonts w:ascii="Roboto" w:hAnsi="Roboto" w:cstheme="minorHAnsi"/>
          <w:sz w:val="20"/>
          <w:szCs w:val="20"/>
        </w:rPr>
        <w:t xml:space="preserve">6-7 tygodni (42-49 </w:t>
      </w:r>
      <w:r w:rsidR="00643292" w:rsidRPr="00ED55A6">
        <w:rPr>
          <w:rFonts w:ascii="Roboto" w:hAnsi="Roboto" w:cstheme="minorHAnsi"/>
          <w:sz w:val="20"/>
          <w:szCs w:val="20"/>
        </w:rPr>
        <w:t>dni</w:t>
      </w:r>
      <w:r w:rsidR="003304B5" w:rsidRPr="00ED55A6">
        <w:rPr>
          <w:rFonts w:ascii="Roboto" w:hAnsi="Roboto" w:cstheme="minorHAnsi"/>
          <w:sz w:val="20"/>
          <w:szCs w:val="20"/>
        </w:rPr>
        <w:t>)</w:t>
      </w:r>
      <w:r w:rsidR="00643292" w:rsidRPr="00ED55A6">
        <w:rPr>
          <w:rFonts w:ascii="Roboto" w:hAnsi="Roboto" w:cstheme="minorHAnsi"/>
          <w:sz w:val="20"/>
          <w:szCs w:val="20"/>
        </w:rPr>
        <w:t xml:space="preserve">, licząc od dnia zawarcia umowy, Wykonawca otrzyma </w:t>
      </w:r>
      <w:r w:rsidR="003304B5" w:rsidRPr="00ED55A6">
        <w:rPr>
          <w:rFonts w:ascii="Roboto" w:hAnsi="Roboto" w:cstheme="minorHAnsi"/>
          <w:sz w:val="20"/>
          <w:szCs w:val="20"/>
        </w:rPr>
        <w:t>–</w:t>
      </w:r>
      <w:r w:rsidR="00643292" w:rsidRPr="00ED55A6">
        <w:rPr>
          <w:rFonts w:ascii="Roboto" w:hAnsi="Roboto" w:cstheme="minorHAnsi"/>
          <w:sz w:val="20"/>
          <w:szCs w:val="20"/>
        </w:rPr>
        <w:t xml:space="preserve"> 1</w:t>
      </w:r>
      <w:r w:rsidR="003304B5" w:rsidRPr="00ED55A6">
        <w:rPr>
          <w:rFonts w:ascii="Roboto" w:hAnsi="Roboto" w:cstheme="minorHAnsi"/>
          <w:sz w:val="20"/>
          <w:szCs w:val="20"/>
        </w:rPr>
        <w:t>0%</w:t>
      </w:r>
      <w:r w:rsidR="00643292" w:rsidRPr="00ED55A6">
        <w:rPr>
          <w:rFonts w:ascii="Roboto" w:hAnsi="Roboto" w:cstheme="minorHAnsi"/>
          <w:sz w:val="20"/>
          <w:szCs w:val="20"/>
        </w:rPr>
        <w:t>,</w:t>
      </w:r>
    </w:p>
    <w:p w14:paraId="34C1B274" w14:textId="11027737" w:rsidR="00643292" w:rsidRPr="00ED55A6" w:rsidRDefault="00ED55A6" w:rsidP="00ED55A6">
      <w:pPr>
        <w:pStyle w:val="Bezodstpw"/>
        <w:jc w:val="both"/>
        <w:rPr>
          <w:rFonts w:ascii="Roboto" w:hAnsi="Roboto" w:cstheme="minorHAnsi"/>
          <w:sz w:val="20"/>
          <w:szCs w:val="20"/>
        </w:rPr>
      </w:pPr>
      <w:r w:rsidRPr="00ED55A6">
        <w:rPr>
          <w:rFonts w:ascii="Roboto" w:hAnsi="Roboto" w:cstheme="minorHAnsi"/>
          <w:sz w:val="20"/>
          <w:szCs w:val="20"/>
        </w:rPr>
        <w:t xml:space="preserve">               </w:t>
      </w:r>
      <w:r w:rsidR="00A364D0">
        <w:rPr>
          <w:rFonts w:ascii="Roboto" w:hAnsi="Roboto" w:cstheme="minorHAnsi"/>
          <w:sz w:val="20"/>
          <w:szCs w:val="20"/>
        </w:rPr>
        <w:t xml:space="preserve">  </w:t>
      </w:r>
      <w:r w:rsidR="001670CB">
        <w:rPr>
          <w:rFonts w:ascii="Roboto" w:hAnsi="Roboto" w:cstheme="minorHAnsi"/>
          <w:sz w:val="20"/>
          <w:szCs w:val="20"/>
        </w:rPr>
        <w:t xml:space="preserve"> </w:t>
      </w:r>
      <w:r w:rsidR="00550B00">
        <w:rPr>
          <w:rFonts w:ascii="Roboto" w:hAnsi="Roboto" w:cstheme="minorHAnsi"/>
          <w:sz w:val="20"/>
          <w:szCs w:val="20"/>
        </w:rPr>
        <w:t xml:space="preserve"> </w:t>
      </w:r>
      <w:r w:rsidR="00CD68D9">
        <w:rPr>
          <w:rFonts w:ascii="Roboto" w:hAnsi="Roboto" w:cstheme="minorHAnsi"/>
          <w:sz w:val="20"/>
          <w:szCs w:val="20"/>
        </w:rPr>
        <w:t xml:space="preserve"> </w:t>
      </w:r>
      <w:r w:rsidRPr="00ED55A6">
        <w:rPr>
          <w:rFonts w:ascii="Roboto" w:hAnsi="Roboto" w:cstheme="minorHAnsi"/>
          <w:sz w:val="20"/>
          <w:szCs w:val="20"/>
        </w:rPr>
        <w:t>-</w:t>
      </w:r>
      <w:r w:rsidR="001670CB">
        <w:rPr>
          <w:rFonts w:ascii="Roboto" w:hAnsi="Roboto" w:cstheme="minorHAnsi"/>
          <w:sz w:val="20"/>
          <w:szCs w:val="20"/>
        </w:rPr>
        <w:t xml:space="preserve"> </w:t>
      </w:r>
      <w:r w:rsidR="003304B5" w:rsidRPr="00ED55A6">
        <w:rPr>
          <w:rFonts w:ascii="Roboto" w:hAnsi="Roboto" w:cstheme="minorHAnsi"/>
          <w:sz w:val="20"/>
          <w:szCs w:val="20"/>
        </w:rPr>
        <w:t xml:space="preserve">8 tygodni (56 </w:t>
      </w:r>
      <w:r w:rsidR="00643292" w:rsidRPr="00ED55A6">
        <w:rPr>
          <w:rFonts w:ascii="Roboto" w:hAnsi="Roboto" w:cstheme="minorHAnsi"/>
          <w:sz w:val="20"/>
          <w:szCs w:val="20"/>
        </w:rPr>
        <w:t>dni</w:t>
      </w:r>
      <w:r w:rsidR="003304B5" w:rsidRPr="00ED55A6">
        <w:rPr>
          <w:rFonts w:ascii="Roboto" w:hAnsi="Roboto" w:cstheme="minorHAnsi"/>
          <w:sz w:val="20"/>
          <w:szCs w:val="20"/>
        </w:rPr>
        <w:t>)</w:t>
      </w:r>
      <w:r w:rsidR="00643292" w:rsidRPr="00ED55A6">
        <w:rPr>
          <w:rFonts w:ascii="Roboto" w:hAnsi="Roboto" w:cstheme="minorHAnsi"/>
          <w:sz w:val="20"/>
          <w:szCs w:val="20"/>
        </w:rPr>
        <w:t xml:space="preserve">, licząc od dnia zawarcia umowy, </w:t>
      </w:r>
      <w:r w:rsidR="003304B5" w:rsidRPr="00ED55A6">
        <w:rPr>
          <w:rFonts w:ascii="Roboto" w:hAnsi="Roboto" w:cstheme="minorHAnsi"/>
          <w:sz w:val="20"/>
          <w:szCs w:val="20"/>
        </w:rPr>
        <w:t>Wykonawca otrzyma – 0%</w:t>
      </w:r>
    </w:p>
    <w:p w14:paraId="6B1673BF" w14:textId="77777777" w:rsidR="00ED55A6" w:rsidRPr="00ED55A6" w:rsidRDefault="00ED55A6" w:rsidP="00ED55A6">
      <w:pPr>
        <w:pStyle w:val="Bezodstpw"/>
        <w:jc w:val="both"/>
        <w:rPr>
          <w:rFonts w:ascii="Roboto" w:hAnsi="Roboto" w:cstheme="minorHAnsi"/>
          <w:sz w:val="20"/>
          <w:szCs w:val="20"/>
        </w:rPr>
      </w:pPr>
    </w:p>
    <w:p w14:paraId="05E7CF94" w14:textId="1475CF12" w:rsidR="00643292" w:rsidRPr="00ED55A6" w:rsidRDefault="003304B5" w:rsidP="003304B5">
      <w:pPr>
        <w:pStyle w:val="Bezodstpw"/>
        <w:ind w:left="567" w:hanging="567"/>
        <w:jc w:val="both"/>
        <w:rPr>
          <w:rFonts w:ascii="Roboto" w:hAnsi="Roboto" w:cstheme="minorHAnsi"/>
          <w:sz w:val="20"/>
          <w:szCs w:val="20"/>
        </w:rPr>
      </w:pPr>
      <w:r w:rsidRPr="00ED55A6">
        <w:rPr>
          <w:rFonts w:ascii="Roboto" w:hAnsi="Roboto" w:cstheme="minorHAnsi"/>
          <w:sz w:val="20"/>
          <w:szCs w:val="20"/>
        </w:rPr>
        <w:t xml:space="preserve">          </w:t>
      </w:r>
      <w:r w:rsidR="00A364D0">
        <w:rPr>
          <w:rFonts w:ascii="Roboto" w:hAnsi="Roboto" w:cstheme="minorHAnsi"/>
          <w:sz w:val="20"/>
          <w:szCs w:val="20"/>
        </w:rPr>
        <w:t xml:space="preserve"> </w:t>
      </w:r>
      <w:r w:rsidRPr="00ED55A6">
        <w:rPr>
          <w:rFonts w:ascii="Roboto" w:hAnsi="Roboto" w:cstheme="minorHAnsi"/>
          <w:sz w:val="20"/>
          <w:szCs w:val="20"/>
        </w:rPr>
        <w:t>Termin realizacji zamówienia</w:t>
      </w:r>
      <w:r w:rsidR="00643292" w:rsidRPr="00ED55A6">
        <w:rPr>
          <w:rFonts w:ascii="Roboto" w:hAnsi="Roboto" w:cstheme="minorHAnsi"/>
          <w:sz w:val="20"/>
          <w:szCs w:val="20"/>
        </w:rPr>
        <w:t xml:space="preserve"> musi być podany</w:t>
      </w:r>
      <w:r w:rsidRPr="00ED55A6">
        <w:rPr>
          <w:rFonts w:ascii="Roboto" w:hAnsi="Roboto" w:cstheme="minorHAnsi"/>
          <w:sz w:val="20"/>
          <w:szCs w:val="20"/>
        </w:rPr>
        <w:t xml:space="preserve"> liczbowo w pełnych </w:t>
      </w:r>
      <w:r w:rsidR="00810932">
        <w:rPr>
          <w:rFonts w:ascii="Roboto" w:hAnsi="Roboto" w:cstheme="minorHAnsi"/>
          <w:sz w:val="20"/>
          <w:szCs w:val="20"/>
        </w:rPr>
        <w:t xml:space="preserve">tygodniach i </w:t>
      </w:r>
      <w:r w:rsidRPr="00ED55A6">
        <w:rPr>
          <w:rFonts w:ascii="Roboto" w:hAnsi="Roboto" w:cstheme="minorHAnsi"/>
          <w:sz w:val="20"/>
          <w:szCs w:val="20"/>
        </w:rPr>
        <w:t xml:space="preserve">dniach </w:t>
      </w:r>
      <w:r w:rsidR="00643292" w:rsidRPr="00ED55A6">
        <w:rPr>
          <w:rFonts w:ascii="Roboto" w:hAnsi="Roboto" w:cstheme="minorHAnsi"/>
          <w:sz w:val="20"/>
          <w:szCs w:val="20"/>
        </w:rPr>
        <w:t>w</w:t>
      </w:r>
      <w:r w:rsidR="00B62F21" w:rsidRPr="00ED55A6">
        <w:rPr>
          <w:rFonts w:ascii="Roboto" w:hAnsi="Roboto" w:cstheme="minorHAnsi"/>
          <w:sz w:val="20"/>
          <w:szCs w:val="20"/>
        </w:rPr>
        <w:t> </w:t>
      </w:r>
      <w:r w:rsidR="00643292" w:rsidRPr="00ED55A6">
        <w:rPr>
          <w:rFonts w:ascii="Roboto" w:hAnsi="Roboto" w:cstheme="minorHAnsi"/>
          <w:sz w:val="20"/>
          <w:szCs w:val="20"/>
        </w:rPr>
        <w:t>Formularzu oferty Wykonawcy. W przypadku, gdy Wykonawca w</w:t>
      </w:r>
      <w:r w:rsidR="00B62F21" w:rsidRPr="00ED55A6">
        <w:rPr>
          <w:rFonts w:ascii="Roboto" w:hAnsi="Roboto" w:cstheme="minorHAnsi"/>
          <w:sz w:val="20"/>
          <w:szCs w:val="20"/>
        </w:rPr>
        <w:t> </w:t>
      </w:r>
      <w:r w:rsidR="00643292" w:rsidRPr="00ED55A6">
        <w:rPr>
          <w:rFonts w:ascii="Roboto" w:hAnsi="Roboto" w:cstheme="minorHAnsi"/>
          <w:sz w:val="20"/>
          <w:szCs w:val="20"/>
        </w:rPr>
        <w:t>Formularzu</w:t>
      </w:r>
      <w:r w:rsidRPr="00ED55A6">
        <w:rPr>
          <w:rFonts w:ascii="Roboto" w:hAnsi="Roboto" w:cstheme="minorHAnsi"/>
          <w:sz w:val="20"/>
          <w:szCs w:val="20"/>
        </w:rPr>
        <w:t xml:space="preserve"> oferty nie poda terminu realizacji</w:t>
      </w:r>
      <w:r w:rsidR="00643292" w:rsidRPr="00ED55A6">
        <w:rPr>
          <w:rFonts w:ascii="Roboto" w:hAnsi="Roboto" w:cstheme="minorHAnsi"/>
          <w:sz w:val="20"/>
          <w:szCs w:val="20"/>
        </w:rPr>
        <w:t>, Zamawi</w:t>
      </w:r>
      <w:r w:rsidR="00ED55A6" w:rsidRPr="00ED55A6">
        <w:rPr>
          <w:rFonts w:ascii="Roboto" w:hAnsi="Roboto" w:cstheme="minorHAnsi"/>
          <w:sz w:val="20"/>
          <w:szCs w:val="20"/>
        </w:rPr>
        <w:t xml:space="preserve">ający przyjmie, że zaoferował </w:t>
      </w:r>
      <w:r w:rsidRPr="00ED55A6">
        <w:rPr>
          <w:rFonts w:ascii="Roboto" w:hAnsi="Roboto" w:cstheme="minorHAnsi"/>
          <w:sz w:val="20"/>
          <w:szCs w:val="20"/>
        </w:rPr>
        <w:t>8 tygodni (56 dni)</w:t>
      </w:r>
      <w:r w:rsidR="00643292" w:rsidRPr="00ED55A6">
        <w:rPr>
          <w:rFonts w:ascii="Roboto" w:hAnsi="Roboto" w:cstheme="minorHAnsi"/>
          <w:sz w:val="20"/>
          <w:szCs w:val="20"/>
        </w:rPr>
        <w:t xml:space="preserve">. </w:t>
      </w:r>
    </w:p>
    <w:p w14:paraId="29132687" w14:textId="38C88FA5" w:rsidR="00643292" w:rsidRPr="00ED55A6" w:rsidRDefault="00ED55A6" w:rsidP="00ED55A6">
      <w:pPr>
        <w:pStyle w:val="Bezodstpw"/>
        <w:ind w:left="567" w:hanging="567"/>
        <w:jc w:val="both"/>
        <w:rPr>
          <w:rFonts w:ascii="Roboto" w:hAnsi="Roboto" w:cstheme="minorHAnsi"/>
          <w:sz w:val="20"/>
          <w:szCs w:val="20"/>
        </w:rPr>
      </w:pPr>
      <w:r w:rsidRPr="00ED55A6">
        <w:rPr>
          <w:rFonts w:ascii="Roboto" w:hAnsi="Roboto" w:cstheme="minorHAnsi"/>
          <w:sz w:val="20"/>
          <w:szCs w:val="20"/>
        </w:rPr>
        <w:t xml:space="preserve">         </w:t>
      </w:r>
      <w:r w:rsidR="00A364D0">
        <w:rPr>
          <w:rFonts w:ascii="Roboto" w:hAnsi="Roboto" w:cstheme="minorHAnsi"/>
          <w:sz w:val="20"/>
          <w:szCs w:val="20"/>
        </w:rPr>
        <w:t xml:space="preserve">  </w:t>
      </w:r>
      <w:r w:rsidR="00643292" w:rsidRPr="00ED55A6">
        <w:rPr>
          <w:rFonts w:ascii="Roboto" w:hAnsi="Roboto" w:cstheme="minorHAnsi"/>
          <w:sz w:val="20"/>
          <w:szCs w:val="20"/>
        </w:rPr>
        <w:t xml:space="preserve">W przypadku, gdy Wykonawca zaoferuje </w:t>
      </w:r>
      <w:r w:rsidRPr="00ED55A6">
        <w:rPr>
          <w:rFonts w:ascii="Roboto" w:hAnsi="Roboto" w:cstheme="minorHAnsi"/>
          <w:sz w:val="20"/>
          <w:szCs w:val="20"/>
        </w:rPr>
        <w:t xml:space="preserve">termin realizacji </w:t>
      </w:r>
      <w:r w:rsidR="00643292" w:rsidRPr="00ED55A6">
        <w:rPr>
          <w:rFonts w:ascii="Roboto" w:hAnsi="Roboto" w:cstheme="minorHAnsi"/>
          <w:sz w:val="20"/>
          <w:szCs w:val="20"/>
        </w:rPr>
        <w:t>pow</w:t>
      </w:r>
      <w:r w:rsidRPr="00ED55A6">
        <w:rPr>
          <w:rFonts w:ascii="Roboto" w:hAnsi="Roboto" w:cstheme="minorHAnsi"/>
          <w:sz w:val="20"/>
          <w:szCs w:val="20"/>
        </w:rPr>
        <w:t xml:space="preserve">yżej 56 </w:t>
      </w:r>
      <w:r w:rsidR="00643292" w:rsidRPr="00ED55A6">
        <w:rPr>
          <w:rFonts w:ascii="Roboto" w:hAnsi="Roboto" w:cstheme="minorHAnsi"/>
          <w:sz w:val="20"/>
          <w:szCs w:val="20"/>
        </w:rPr>
        <w:t>dni, oferta Wykonawcy z</w:t>
      </w:r>
      <w:r w:rsidR="00A364D0">
        <w:rPr>
          <w:rFonts w:ascii="Roboto" w:hAnsi="Roboto" w:cstheme="minorHAnsi"/>
          <w:sz w:val="20"/>
          <w:szCs w:val="20"/>
        </w:rPr>
        <w:t>ostanie odrzucona na podstawie a</w:t>
      </w:r>
      <w:r w:rsidR="00643292" w:rsidRPr="00ED55A6">
        <w:rPr>
          <w:rFonts w:ascii="Roboto" w:hAnsi="Roboto" w:cstheme="minorHAnsi"/>
          <w:sz w:val="20"/>
          <w:szCs w:val="20"/>
        </w:rPr>
        <w:t>rt. 89 ust 1 pkt 2 PZP.</w:t>
      </w:r>
    </w:p>
    <w:p w14:paraId="541172DC" w14:textId="20EABD80" w:rsidR="00ED55A6" w:rsidRPr="00ED55A6" w:rsidRDefault="00ED55A6" w:rsidP="00ED55A6">
      <w:pPr>
        <w:pStyle w:val="Bezodstpw"/>
        <w:jc w:val="both"/>
        <w:rPr>
          <w:rFonts w:ascii="Roboto" w:hAnsi="Roboto" w:cstheme="minorHAnsi"/>
          <w:sz w:val="20"/>
          <w:szCs w:val="20"/>
        </w:rPr>
      </w:pPr>
      <w:r w:rsidRPr="00ED55A6">
        <w:rPr>
          <w:rFonts w:ascii="Roboto" w:hAnsi="Roboto" w:cstheme="minorHAnsi"/>
          <w:sz w:val="20"/>
          <w:szCs w:val="20"/>
        </w:rPr>
        <w:t xml:space="preserve">         </w:t>
      </w:r>
      <w:r w:rsidR="00A364D0">
        <w:rPr>
          <w:rFonts w:ascii="Roboto" w:hAnsi="Roboto" w:cstheme="minorHAnsi"/>
          <w:sz w:val="20"/>
          <w:szCs w:val="20"/>
        </w:rPr>
        <w:t xml:space="preserve">  </w:t>
      </w:r>
      <w:r w:rsidR="00643292" w:rsidRPr="00ED55A6">
        <w:rPr>
          <w:rFonts w:ascii="Roboto" w:hAnsi="Roboto" w:cstheme="minorHAnsi"/>
          <w:sz w:val="20"/>
          <w:szCs w:val="20"/>
        </w:rPr>
        <w:t>Przyjmuje się, że 1% = 1 pkt i tak zostanie przeliczona liczba uzyskanych punktów.</w:t>
      </w:r>
    </w:p>
    <w:p w14:paraId="38114A2D" w14:textId="68748B59" w:rsidR="009B1A24" w:rsidRDefault="00ED55A6" w:rsidP="00ED55A6">
      <w:pPr>
        <w:pStyle w:val="Bezodstpw"/>
        <w:jc w:val="both"/>
        <w:rPr>
          <w:rFonts w:ascii="Roboto" w:hAnsi="Roboto" w:cstheme="minorHAnsi"/>
          <w:sz w:val="20"/>
          <w:szCs w:val="20"/>
        </w:rPr>
      </w:pPr>
      <w:r w:rsidRPr="00ED55A6">
        <w:rPr>
          <w:rFonts w:ascii="Roboto" w:hAnsi="Roboto" w:cstheme="minorHAnsi"/>
          <w:sz w:val="20"/>
          <w:szCs w:val="20"/>
        </w:rPr>
        <w:t xml:space="preserve">         </w:t>
      </w:r>
      <w:r w:rsidR="00A364D0">
        <w:rPr>
          <w:rFonts w:ascii="Roboto" w:hAnsi="Roboto" w:cstheme="minorHAnsi"/>
          <w:sz w:val="20"/>
          <w:szCs w:val="20"/>
        </w:rPr>
        <w:t xml:space="preserve">  </w:t>
      </w:r>
      <w:r w:rsidR="00643292" w:rsidRPr="00ED55A6">
        <w:rPr>
          <w:rFonts w:ascii="Roboto" w:hAnsi="Roboto" w:cstheme="minorHAnsi"/>
          <w:sz w:val="20"/>
          <w:szCs w:val="20"/>
        </w:rPr>
        <w:t>W Kryterium nr 2 Wykonawca może uzyskać max. 20,00 pkt.</w:t>
      </w:r>
    </w:p>
    <w:p w14:paraId="2E1F5899" w14:textId="77777777" w:rsidR="00124552" w:rsidRPr="00ED55A6" w:rsidRDefault="00124552" w:rsidP="00ED55A6">
      <w:pPr>
        <w:pStyle w:val="Bezodstpw"/>
        <w:jc w:val="both"/>
        <w:rPr>
          <w:rFonts w:ascii="Roboto" w:hAnsi="Roboto" w:cstheme="minorHAnsi"/>
          <w:sz w:val="20"/>
          <w:szCs w:val="20"/>
        </w:rPr>
      </w:pPr>
    </w:p>
    <w:p w14:paraId="111841E4" w14:textId="17697547" w:rsidR="00124552" w:rsidRPr="00ED55A6" w:rsidRDefault="00124552" w:rsidP="00124552">
      <w:pPr>
        <w:numPr>
          <w:ilvl w:val="2"/>
          <w:numId w:val="4"/>
        </w:numPr>
        <w:jc w:val="both"/>
        <w:rPr>
          <w:rFonts w:ascii="Roboto" w:hAnsi="Roboto" w:cstheme="minorHAnsi"/>
          <w:sz w:val="20"/>
          <w:szCs w:val="20"/>
        </w:rPr>
      </w:pPr>
      <w:r w:rsidRPr="00ED55A6">
        <w:rPr>
          <w:rFonts w:ascii="Roboto" w:hAnsi="Roboto" w:cstheme="minorHAnsi"/>
          <w:sz w:val="20"/>
          <w:szCs w:val="20"/>
        </w:rPr>
        <w:t>Kryterium nr 2 (</w:t>
      </w:r>
      <w:r>
        <w:rPr>
          <w:rFonts w:ascii="Roboto" w:hAnsi="Roboto" w:cstheme="minorHAnsi"/>
          <w:sz w:val="20"/>
          <w:szCs w:val="20"/>
        </w:rPr>
        <w:t xml:space="preserve"> dla części nr 3</w:t>
      </w:r>
      <w:r w:rsidRPr="00ED55A6">
        <w:rPr>
          <w:rFonts w:ascii="Roboto" w:hAnsi="Roboto" w:cstheme="minorHAnsi"/>
          <w:sz w:val="20"/>
          <w:szCs w:val="20"/>
        </w:rPr>
        <w:t>): Termin realizacji zamówienia według następujących zasad:</w:t>
      </w:r>
    </w:p>
    <w:p w14:paraId="6AA4802C" w14:textId="69538D9A" w:rsidR="00124552" w:rsidRPr="00ED55A6"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 do </w:t>
      </w:r>
      <w:r w:rsidR="002F48EE">
        <w:rPr>
          <w:rFonts w:ascii="Roboto" w:hAnsi="Roboto" w:cstheme="minorHAnsi"/>
          <w:sz w:val="20"/>
          <w:szCs w:val="20"/>
        </w:rPr>
        <w:t>11 tygodni włącznie (77</w:t>
      </w:r>
      <w:r w:rsidRPr="00ED55A6">
        <w:rPr>
          <w:rFonts w:ascii="Roboto" w:hAnsi="Roboto" w:cstheme="minorHAnsi"/>
          <w:sz w:val="20"/>
          <w:szCs w:val="20"/>
        </w:rPr>
        <w:t xml:space="preserve"> dni), licząc od dnia zawarcia umowy, Wykonawca otrzyma – 20%,</w:t>
      </w:r>
    </w:p>
    <w:p w14:paraId="43D6089A" w14:textId="18F8A22F" w:rsidR="00124552" w:rsidRPr="00ED55A6"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 xml:space="preserve">- </w:t>
      </w:r>
      <w:r w:rsidR="002F48EE">
        <w:rPr>
          <w:rFonts w:ascii="Roboto" w:hAnsi="Roboto" w:cstheme="minorHAnsi"/>
          <w:sz w:val="20"/>
          <w:szCs w:val="20"/>
        </w:rPr>
        <w:t>12-13 tygodni (84-91</w:t>
      </w:r>
      <w:r w:rsidRPr="00ED55A6">
        <w:rPr>
          <w:rFonts w:ascii="Roboto" w:hAnsi="Roboto" w:cstheme="minorHAnsi"/>
          <w:sz w:val="20"/>
          <w:szCs w:val="20"/>
        </w:rPr>
        <w:t xml:space="preserve"> dni), licząc od dnia zawarcia umowy, Wykonawca otrzyma – 10%,</w:t>
      </w:r>
    </w:p>
    <w:p w14:paraId="0514D603" w14:textId="5B4208A0" w:rsidR="00124552" w:rsidRPr="00ED55A6" w:rsidRDefault="00124552" w:rsidP="00124552">
      <w:pPr>
        <w:pStyle w:val="Bezodstpw"/>
        <w:jc w:val="both"/>
        <w:rPr>
          <w:rFonts w:ascii="Roboto" w:hAnsi="Roboto" w:cstheme="minorHAnsi"/>
          <w:sz w:val="20"/>
          <w:szCs w:val="20"/>
        </w:rPr>
      </w:pPr>
      <w:r w:rsidRPr="00ED55A6">
        <w:rPr>
          <w:rFonts w:ascii="Roboto" w:hAnsi="Roboto" w:cstheme="minorHAnsi"/>
          <w:sz w:val="20"/>
          <w:szCs w:val="20"/>
        </w:rPr>
        <w:lastRenderedPageBreak/>
        <w:t xml:space="preserve">               </w:t>
      </w:r>
      <w:r>
        <w:rPr>
          <w:rFonts w:ascii="Roboto" w:hAnsi="Roboto" w:cstheme="minorHAnsi"/>
          <w:sz w:val="20"/>
          <w:szCs w:val="20"/>
        </w:rPr>
        <w:t xml:space="preserve">  </w:t>
      </w:r>
      <w:r w:rsidRPr="00ED55A6">
        <w:rPr>
          <w:rFonts w:ascii="Roboto" w:hAnsi="Roboto" w:cstheme="minorHAnsi"/>
          <w:sz w:val="20"/>
          <w:szCs w:val="20"/>
        </w:rPr>
        <w:t xml:space="preserve">- </w:t>
      </w:r>
      <w:r w:rsidR="002F48EE">
        <w:rPr>
          <w:rFonts w:ascii="Roboto" w:hAnsi="Roboto" w:cstheme="minorHAnsi"/>
          <w:sz w:val="20"/>
          <w:szCs w:val="20"/>
        </w:rPr>
        <w:t>14 tygodni (98</w:t>
      </w:r>
      <w:r w:rsidRPr="00ED55A6">
        <w:rPr>
          <w:rFonts w:ascii="Roboto" w:hAnsi="Roboto" w:cstheme="minorHAnsi"/>
          <w:sz w:val="20"/>
          <w:szCs w:val="20"/>
        </w:rPr>
        <w:t xml:space="preserve"> dni), licząc od dnia zawarcia umowy, Wykonawca otrzyma – 0%</w:t>
      </w:r>
    </w:p>
    <w:p w14:paraId="0B62F14F" w14:textId="77777777" w:rsidR="00124552" w:rsidRPr="00ED55A6" w:rsidRDefault="00124552" w:rsidP="00124552">
      <w:pPr>
        <w:pStyle w:val="Bezodstpw"/>
        <w:jc w:val="both"/>
        <w:rPr>
          <w:rFonts w:ascii="Roboto" w:hAnsi="Roboto" w:cstheme="minorHAnsi"/>
          <w:sz w:val="20"/>
          <w:szCs w:val="20"/>
        </w:rPr>
      </w:pPr>
    </w:p>
    <w:p w14:paraId="6DD00A5C" w14:textId="18DBB113" w:rsidR="00124552" w:rsidRPr="00ED55A6" w:rsidRDefault="00124552" w:rsidP="00124552">
      <w:pPr>
        <w:pStyle w:val="Bezodstpw"/>
        <w:ind w:left="567" w:hanging="567"/>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 xml:space="preserve">Termin realizacji zamówienia musi być podany liczbowo w pełnych </w:t>
      </w:r>
      <w:r w:rsidR="00D77B71">
        <w:rPr>
          <w:rFonts w:ascii="Roboto" w:hAnsi="Roboto" w:cstheme="minorHAnsi"/>
          <w:sz w:val="20"/>
          <w:szCs w:val="20"/>
        </w:rPr>
        <w:t xml:space="preserve">tygodniach i </w:t>
      </w:r>
      <w:r w:rsidRPr="00ED55A6">
        <w:rPr>
          <w:rFonts w:ascii="Roboto" w:hAnsi="Roboto" w:cstheme="minorHAnsi"/>
          <w:sz w:val="20"/>
          <w:szCs w:val="20"/>
        </w:rPr>
        <w:t xml:space="preserve">dniach w Formularzu oferty Wykonawcy. W przypadku, gdy Wykonawca w Formularzu oferty nie poda terminu realizacji, Zamawiający przyjmie, że zaoferował </w:t>
      </w:r>
      <w:r w:rsidR="008C13BA">
        <w:rPr>
          <w:rFonts w:ascii="Roboto" w:hAnsi="Roboto" w:cstheme="minorHAnsi"/>
          <w:sz w:val="20"/>
          <w:szCs w:val="20"/>
        </w:rPr>
        <w:t>14 tygodni (98</w:t>
      </w:r>
      <w:r w:rsidRPr="00ED55A6">
        <w:rPr>
          <w:rFonts w:ascii="Roboto" w:hAnsi="Roboto" w:cstheme="minorHAnsi"/>
          <w:sz w:val="20"/>
          <w:szCs w:val="20"/>
        </w:rPr>
        <w:t xml:space="preserve"> dni). </w:t>
      </w:r>
    </w:p>
    <w:p w14:paraId="612A6122" w14:textId="71B39AC2" w:rsidR="00124552" w:rsidRPr="00ED55A6" w:rsidRDefault="00124552" w:rsidP="00124552">
      <w:pPr>
        <w:pStyle w:val="Bezodstpw"/>
        <w:ind w:left="567" w:hanging="567"/>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W przypadku, gdy Wykonawca zaoferuje termin realizacji pow</w:t>
      </w:r>
      <w:r>
        <w:rPr>
          <w:rFonts w:ascii="Roboto" w:hAnsi="Roboto" w:cstheme="minorHAnsi"/>
          <w:sz w:val="20"/>
          <w:szCs w:val="20"/>
        </w:rPr>
        <w:t>yżej 1</w:t>
      </w:r>
      <w:r w:rsidR="008C13BA">
        <w:rPr>
          <w:rFonts w:ascii="Roboto" w:hAnsi="Roboto" w:cstheme="minorHAnsi"/>
          <w:sz w:val="20"/>
          <w:szCs w:val="20"/>
        </w:rPr>
        <w:t>4</w:t>
      </w:r>
      <w:r>
        <w:rPr>
          <w:rFonts w:ascii="Roboto" w:hAnsi="Roboto" w:cstheme="minorHAnsi"/>
          <w:sz w:val="20"/>
          <w:szCs w:val="20"/>
        </w:rPr>
        <w:t xml:space="preserve"> tygodni</w:t>
      </w:r>
      <w:r w:rsidR="008C13BA">
        <w:rPr>
          <w:rFonts w:ascii="Roboto" w:hAnsi="Roboto" w:cstheme="minorHAnsi"/>
          <w:sz w:val="20"/>
          <w:szCs w:val="20"/>
        </w:rPr>
        <w:t xml:space="preserve"> (98</w:t>
      </w:r>
      <w:r w:rsidRPr="00ED55A6">
        <w:rPr>
          <w:rFonts w:ascii="Roboto" w:hAnsi="Roboto" w:cstheme="minorHAnsi"/>
          <w:sz w:val="20"/>
          <w:szCs w:val="20"/>
        </w:rPr>
        <w:t xml:space="preserve"> dni</w:t>
      </w:r>
      <w:r>
        <w:rPr>
          <w:rFonts w:ascii="Roboto" w:hAnsi="Roboto" w:cstheme="minorHAnsi"/>
          <w:sz w:val="20"/>
          <w:szCs w:val="20"/>
        </w:rPr>
        <w:t>)</w:t>
      </w:r>
      <w:r w:rsidRPr="00ED55A6">
        <w:rPr>
          <w:rFonts w:ascii="Roboto" w:hAnsi="Roboto" w:cstheme="minorHAnsi"/>
          <w:sz w:val="20"/>
          <w:szCs w:val="20"/>
        </w:rPr>
        <w:t>, oferta Wykonawcy z</w:t>
      </w:r>
      <w:r>
        <w:rPr>
          <w:rFonts w:ascii="Roboto" w:hAnsi="Roboto" w:cstheme="minorHAnsi"/>
          <w:sz w:val="20"/>
          <w:szCs w:val="20"/>
        </w:rPr>
        <w:t>ostanie odrzucona na podstawie a</w:t>
      </w:r>
      <w:r w:rsidRPr="00ED55A6">
        <w:rPr>
          <w:rFonts w:ascii="Roboto" w:hAnsi="Roboto" w:cstheme="minorHAnsi"/>
          <w:sz w:val="20"/>
          <w:szCs w:val="20"/>
        </w:rPr>
        <w:t>rt. 89 ust 1 pkt 2 PZP.</w:t>
      </w:r>
    </w:p>
    <w:p w14:paraId="31DD3CFB" w14:textId="77777777" w:rsidR="00124552" w:rsidRPr="00ED55A6"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Przyjmuje się, że 1% = 1 pkt i tak zostanie przeliczona liczba uzyskanych punktów.</w:t>
      </w:r>
    </w:p>
    <w:p w14:paraId="0F7924AE" w14:textId="77777777" w:rsidR="00124552"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W Kryterium nr 2 Wykonawca może uzyskać max. 20,00 pkt.</w:t>
      </w:r>
    </w:p>
    <w:p w14:paraId="2708136D" w14:textId="77777777" w:rsidR="00124552" w:rsidRPr="00ED55A6" w:rsidRDefault="00124552" w:rsidP="00124552">
      <w:pPr>
        <w:pStyle w:val="Bezodstpw"/>
        <w:jc w:val="both"/>
        <w:rPr>
          <w:rFonts w:ascii="Roboto" w:hAnsi="Roboto" w:cstheme="minorHAnsi"/>
          <w:sz w:val="20"/>
          <w:szCs w:val="20"/>
        </w:rPr>
      </w:pPr>
    </w:p>
    <w:p w14:paraId="7EEE6EB1" w14:textId="1118637C" w:rsidR="00124552" w:rsidRPr="00ED55A6" w:rsidRDefault="00124552" w:rsidP="00124552">
      <w:pPr>
        <w:numPr>
          <w:ilvl w:val="2"/>
          <w:numId w:val="4"/>
        </w:numPr>
        <w:jc w:val="both"/>
        <w:rPr>
          <w:rFonts w:ascii="Roboto" w:hAnsi="Roboto" w:cstheme="minorHAnsi"/>
          <w:sz w:val="20"/>
          <w:szCs w:val="20"/>
        </w:rPr>
      </w:pPr>
      <w:r w:rsidRPr="00ED55A6">
        <w:rPr>
          <w:rFonts w:ascii="Roboto" w:hAnsi="Roboto" w:cstheme="minorHAnsi"/>
          <w:sz w:val="20"/>
          <w:szCs w:val="20"/>
        </w:rPr>
        <w:t>Kryterium nr 2 (</w:t>
      </w:r>
      <w:r>
        <w:rPr>
          <w:rFonts w:ascii="Roboto" w:hAnsi="Roboto" w:cstheme="minorHAnsi"/>
          <w:sz w:val="20"/>
          <w:szCs w:val="20"/>
        </w:rPr>
        <w:t xml:space="preserve"> dla części nr 4</w:t>
      </w:r>
      <w:r w:rsidRPr="00ED55A6">
        <w:rPr>
          <w:rFonts w:ascii="Roboto" w:hAnsi="Roboto" w:cstheme="minorHAnsi"/>
          <w:sz w:val="20"/>
          <w:szCs w:val="20"/>
        </w:rPr>
        <w:t>): Termin realizacji zamówienia według następujących zasad:</w:t>
      </w:r>
    </w:p>
    <w:p w14:paraId="1C196EB8" w14:textId="36B5F347" w:rsidR="00124552" w:rsidRPr="00ED55A6"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 do </w:t>
      </w:r>
      <w:r>
        <w:rPr>
          <w:rFonts w:ascii="Roboto" w:hAnsi="Roboto" w:cstheme="minorHAnsi"/>
          <w:sz w:val="20"/>
          <w:szCs w:val="20"/>
        </w:rPr>
        <w:t xml:space="preserve">2 tygodni włącznie (14 </w:t>
      </w:r>
      <w:r w:rsidRPr="00ED55A6">
        <w:rPr>
          <w:rFonts w:ascii="Roboto" w:hAnsi="Roboto" w:cstheme="minorHAnsi"/>
          <w:sz w:val="20"/>
          <w:szCs w:val="20"/>
        </w:rPr>
        <w:t>dni), licząc od dnia zawarcia umowy, Wykonawca otrzyma – 20%,</w:t>
      </w:r>
    </w:p>
    <w:p w14:paraId="16B94A69" w14:textId="6E98EF47" w:rsidR="00124552" w:rsidRPr="00ED55A6"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 xml:space="preserve">- </w:t>
      </w:r>
      <w:r>
        <w:rPr>
          <w:rFonts w:ascii="Roboto" w:hAnsi="Roboto" w:cstheme="minorHAnsi"/>
          <w:sz w:val="20"/>
          <w:szCs w:val="20"/>
        </w:rPr>
        <w:t>3 tygodnie (21</w:t>
      </w:r>
      <w:r w:rsidRPr="00ED55A6">
        <w:rPr>
          <w:rFonts w:ascii="Roboto" w:hAnsi="Roboto" w:cstheme="minorHAnsi"/>
          <w:sz w:val="20"/>
          <w:szCs w:val="20"/>
        </w:rPr>
        <w:t xml:space="preserve"> dni), licząc od dnia zawarcia umowy, Wykonawca otrzyma – 10%,</w:t>
      </w:r>
    </w:p>
    <w:p w14:paraId="5D684F25" w14:textId="2E39C9C2" w:rsidR="00124552" w:rsidRPr="00ED55A6"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 xml:space="preserve">- </w:t>
      </w:r>
      <w:r>
        <w:rPr>
          <w:rFonts w:ascii="Roboto" w:hAnsi="Roboto" w:cstheme="minorHAnsi"/>
          <w:sz w:val="20"/>
          <w:szCs w:val="20"/>
        </w:rPr>
        <w:t>4 tygodnie (28</w:t>
      </w:r>
      <w:r w:rsidRPr="00ED55A6">
        <w:rPr>
          <w:rFonts w:ascii="Roboto" w:hAnsi="Roboto" w:cstheme="minorHAnsi"/>
          <w:sz w:val="20"/>
          <w:szCs w:val="20"/>
        </w:rPr>
        <w:t xml:space="preserve"> dni), licząc od dnia zawarcia umowy, Wykonawca otrzyma – 0%</w:t>
      </w:r>
    </w:p>
    <w:p w14:paraId="05B136B5" w14:textId="77777777" w:rsidR="00124552" w:rsidRPr="00ED55A6" w:rsidRDefault="00124552" w:rsidP="00124552">
      <w:pPr>
        <w:pStyle w:val="Bezodstpw"/>
        <w:jc w:val="both"/>
        <w:rPr>
          <w:rFonts w:ascii="Roboto" w:hAnsi="Roboto" w:cstheme="minorHAnsi"/>
          <w:sz w:val="20"/>
          <w:szCs w:val="20"/>
        </w:rPr>
      </w:pPr>
    </w:p>
    <w:p w14:paraId="7A8C5F52" w14:textId="214AB281" w:rsidR="00124552" w:rsidRPr="00ED55A6" w:rsidRDefault="00124552" w:rsidP="00124552">
      <w:pPr>
        <w:pStyle w:val="Bezodstpw"/>
        <w:ind w:left="567" w:hanging="567"/>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 xml:space="preserve">Termin realizacji zamówienia musi być podany liczbowo w pełnych </w:t>
      </w:r>
      <w:r w:rsidR="00D77B71">
        <w:rPr>
          <w:rFonts w:ascii="Roboto" w:hAnsi="Roboto" w:cstheme="minorHAnsi"/>
          <w:sz w:val="20"/>
          <w:szCs w:val="20"/>
        </w:rPr>
        <w:t xml:space="preserve">tygodniach i </w:t>
      </w:r>
      <w:r w:rsidRPr="00ED55A6">
        <w:rPr>
          <w:rFonts w:ascii="Roboto" w:hAnsi="Roboto" w:cstheme="minorHAnsi"/>
          <w:sz w:val="20"/>
          <w:szCs w:val="20"/>
        </w:rPr>
        <w:t xml:space="preserve">dniach w Formularzu oferty Wykonawcy. W przypadku, gdy Wykonawca w Formularzu oferty nie poda terminu realizacji, Zamawiający przyjmie, że zaoferował </w:t>
      </w:r>
      <w:r>
        <w:rPr>
          <w:rFonts w:ascii="Roboto" w:hAnsi="Roboto" w:cstheme="minorHAnsi"/>
          <w:sz w:val="20"/>
          <w:szCs w:val="20"/>
        </w:rPr>
        <w:t>4 tygodnie (28</w:t>
      </w:r>
      <w:r w:rsidRPr="00ED55A6">
        <w:rPr>
          <w:rFonts w:ascii="Roboto" w:hAnsi="Roboto" w:cstheme="minorHAnsi"/>
          <w:sz w:val="20"/>
          <w:szCs w:val="20"/>
        </w:rPr>
        <w:t xml:space="preserve"> dni). </w:t>
      </w:r>
    </w:p>
    <w:p w14:paraId="7631B503" w14:textId="289A8064" w:rsidR="00124552" w:rsidRPr="00ED55A6" w:rsidRDefault="00124552" w:rsidP="00124552">
      <w:pPr>
        <w:pStyle w:val="Bezodstpw"/>
        <w:ind w:left="567" w:hanging="567"/>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00270609">
        <w:rPr>
          <w:rFonts w:ascii="Roboto" w:hAnsi="Roboto" w:cstheme="minorHAnsi"/>
          <w:sz w:val="20"/>
          <w:szCs w:val="20"/>
        </w:rPr>
        <w:t xml:space="preserve">W przypadku, gdy Wykonawca </w:t>
      </w:r>
      <w:r w:rsidRPr="00ED55A6">
        <w:rPr>
          <w:rFonts w:ascii="Roboto" w:hAnsi="Roboto" w:cstheme="minorHAnsi"/>
          <w:sz w:val="20"/>
          <w:szCs w:val="20"/>
        </w:rPr>
        <w:t>zaoferuje termin realizacji pow</w:t>
      </w:r>
      <w:r>
        <w:rPr>
          <w:rFonts w:ascii="Roboto" w:hAnsi="Roboto" w:cstheme="minorHAnsi"/>
          <w:sz w:val="20"/>
          <w:szCs w:val="20"/>
        </w:rPr>
        <w:t>yżej 4 tygodni (28</w:t>
      </w:r>
      <w:r w:rsidRPr="00ED55A6">
        <w:rPr>
          <w:rFonts w:ascii="Roboto" w:hAnsi="Roboto" w:cstheme="minorHAnsi"/>
          <w:sz w:val="20"/>
          <w:szCs w:val="20"/>
        </w:rPr>
        <w:t xml:space="preserve"> dni</w:t>
      </w:r>
      <w:r>
        <w:rPr>
          <w:rFonts w:ascii="Roboto" w:hAnsi="Roboto" w:cstheme="minorHAnsi"/>
          <w:sz w:val="20"/>
          <w:szCs w:val="20"/>
        </w:rPr>
        <w:t>)</w:t>
      </w:r>
      <w:r w:rsidRPr="00ED55A6">
        <w:rPr>
          <w:rFonts w:ascii="Roboto" w:hAnsi="Roboto" w:cstheme="minorHAnsi"/>
          <w:sz w:val="20"/>
          <w:szCs w:val="20"/>
        </w:rPr>
        <w:t>, oferta Wykonawcy z</w:t>
      </w:r>
      <w:r>
        <w:rPr>
          <w:rFonts w:ascii="Roboto" w:hAnsi="Roboto" w:cstheme="minorHAnsi"/>
          <w:sz w:val="20"/>
          <w:szCs w:val="20"/>
        </w:rPr>
        <w:t>ostanie odrzucona na podstawie a</w:t>
      </w:r>
      <w:r w:rsidRPr="00ED55A6">
        <w:rPr>
          <w:rFonts w:ascii="Roboto" w:hAnsi="Roboto" w:cstheme="minorHAnsi"/>
          <w:sz w:val="20"/>
          <w:szCs w:val="20"/>
        </w:rPr>
        <w:t>rt. 89 ust 1 pkt 2 PZP.</w:t>
      </w:r>
    </w:p>
    <w:p w14:paraId="6BFA2767" w14:textId="77777777" w:rsidR="00124552" w:rsidRPr="00ED55A6"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Przyjmuje się, że 1% = 1 pkt i tak zostanie przeliczona liczba uzyskanych punktów.</w:t>
      </w:r>
    </w:p>
    <w:p w14:paraId="76C6893C" w14:textId="77777777" w:rsidR="00124552" w:rsidRDefault="00124552" w:rsidP="00124552">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W Kryterium nr 2 Wykonawca może uzyskać max. 20,00 pkt.</w:t>
      </w:r>
    </w:p>
    <w:p w14:paraId="6F3E4AAD" w14:textId="77777777" w:rsidR="00416664" w:rsidRDefault="00416664" w:rsidP="00124552">
      <w:pPr>
        <w:pStyle w:val="Bezodstpw"/>
        <w:jc w:val="both"/>
        <w:rPr>
          <w:rFonts w:ascii="Roboto" w:hAnsi="Roboto" w:cstheme="minorHAnsi"/>
          <w:sz w:val="20"/>
          <w:szCs w:val="20"/>
        </w:rPr>
      </w:pPr>
    </w:p>
    <w:p w14:paraId="495B3DEF" w14:textId="05C6A628" w:rsidR="00416664" w:rsidRPr="00ED55A6" w:rsidRDefault="00416664" w:rsidP="00416664">
      <w:pPr>
        <w:numPr>
          <w:ilvl w:val="2"/>
          <w:numId w:val="4"/>
        </w:numPr>
        <w:jc w:val="both"/>
        <w:rPr>
          <w:rFonts w:ascii="Roboto" w:hAnsi="Roboto" w:cstheme="minorHAnsi"/>
          <w:sz w:val="20"/>
          <w:szCs w:val="20"/>
        </w:rPr>
      </w:pPr>
      <w:r w:rsidRPr="00ED55A6">
        <w:rPr>
          <w:rFonts w:ascii="Roboto" w:hAnsi="Roboto" w:cstheme="minorHAnsi"/>
          <w:sz w:val="20"/>
          <w:szCs w:val="20"/>
        </w:rPr>
        <w:t>Kryterium nr 2 (</w:t>
      </w:r>
      <w:r>
        <w:rPr>
          <w:rFonts w:ascii="Roboto" w:hAnsi="Roboto" w:cstheme="minorHAnsi"/>
          <w:sz w:val="20"/>
          <w:szCs w:val="20"/>
        </w:rPr>
        <w:t xml:space="preserve"> dla części nr 5</w:t>
      </w:r>
      <w:r w:rsidRPr="00ED55A6">
        <w:rPr>
          <w:rFonts w:ascii="Roboto" w:hAnsi="Roboto" w:cstheme="minorHAnsi"/>
          <w:sz w:val="20"/>
          <w:szCs w:val="20"/>
        </w:rPr>
        <w:t>): Termin realizacji zamówienia według następujących zasad:</w:t>
      </w:r>
    </w:p>
    <w:p w14:paraId="4C63E86B" w14:textId="3815840D" w:rsidR="00416664" w:rsidRPr="00ED55A6" w:rsidRDefault="00416664" w:rsidP="00416664">
      <w:pPr>
        <w:pStyle w:val="Bezodstpw"/>
        <w:jc w:val="both"/>
        <w:rPr>
          <w:rFonts w:ascii="Roboto" w:hAnsi="Roboto" w:cstheme="minorHAnsi"/>
          <w:sz w:val="20"/>
          <w:szCs w:val="20"/>
        </w:rPr>
      </w:pPr>
      <w:r w:rsidRPr="00ED55A6">
        <w:rPr>
          <w:rFonts w:ascii="Roboto" w:hAnsi="Roboto" w:cstheme="minorHAnsi"/>
          <w:sz w:val="20"/>
          <w:szCs w:val="20"/>
        </w:rPr>
        <w:t xml:space="preserve">                 - do </w:t>
      </w:r>
      <w:r>
        <w:rPr>
          <w:rFonts w:ascii="Roboto" w:hAnsi="Roboto" w:cstheme="minorHAnsi"/>
          <w:sz w:val="20"/>
          <w:szCs w:val="20"/>
        </w:rPr>
        <w:t xml:space="preserve">4 tygodni włącznie (28 </w:t>
      </w:r>
      <w:r w:rsidRPr="00ED55A6">
        <w:rPr>
          <w:rFonts w:ascii="Roboto" w:hAnsi="Roboto" w:cstheme="minorHAnsi"/>
          <w:sz w:val="20"/>
          <w:szCs w:val="20"/>
        </w:rPr>
        <w:t>dni), licząc od dnia zawarcia umowy, Wykonawca otrzyma – 20%,</w:t>
      </w:r>
    </w:p>
    <w:p w14:paraId="2FD82E9C" w14:textId="1582B019" w:rsidR="00416664" w:rsidRPr="00ED55A6" w:rsidRDefault="00416664" w:rsidP="00416664">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 xml:space="preserve">- </w:t>
      </w:r>
      <w:r>
        <w:rPr>
          <w:rFonts w:ascii="Roboto" w:hAnsi="Roboto" w:cstheme="minorHAnsi"/>
          <w:sz w:val="20"/>
          <w:szCs w:val="20"/>
        </w:rPr>
        <w:t>5-6 tygodni (35-42</w:t>
      </w:r>
      <w:r w:rsidRPr="00ED55A6">
        <w:rPr>
          <w:rFonts w:ascii="Roboto" w:hAnsi="Roboto" w:cstheme="minorHAnsi"/>
          <w:sz w:val="20"/>
          <w:szCs w:val="20"/>
        </w:rPr>
        <w:t xml:space="preserve"> dni), licząc od dnia zawarcia umowy, Wykonawca otrzyma – 10%,</w:t>
      </w:r>
    </w:p>
    <w:p w14:paraId="1380D311" w14:textId="65368A0D" w:rsidR="00416664" w:rsidRPr="00ED55A6" w:rsidRDefault="00416664" w:rsidP="00416664">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 xml:space="preserve">- </w:t>
      </w:r>
      <w:r>
        <w:rPr>
          <w:rFonts w:ascii="Roboto" w:hAnsi="Roboto" w:cstheme="minorHAnsi"/>
          <w:sz w:val="20"/>
          <w:szCs w:val="20"/>
        </w:rPr>
        <w:t>7 tygodni (49</w:t>
      </w:r>
      <w:r w:rsidRPr="00ED55A6">
        <w:rPr>
          <w:rFonts w:ascii="Roboto" w:hAnsi="Roboto" w:cstheme="minorHAnsi"/>
          <w:sz w:val="20"/>
          <w:szCs w:val="20"/>
        </w:rPr>
        <w:t xml:space="preserve"> dni), licząc od dnia zawarcia umowy, Wykonawca otrzyma – 0%</w:t>
      </w:r>
    </w:p>
    <w:p w14:paraId="502DF616" w14:textId="77777777" w:rsidR="00416664" w:rsidRPr="00ED55A6" w:rsidRDefault="00416664" w:rsidP="00416664">
      <w:pPr>
        <w:pStyle w:val="Bezodstpw"/>
        <w:jc w:val="both"/>
        <w:rPr>
          <w:rFonts w:ascii="Roboto" w:hAnsi="Roboto" w:cstheme="minorHAnsi"/>
          <w:sz w:val="20"/>
          <w:szCs w:val="20"/>
        </w:rPr>
      </w:pPr>
    </w:p>
    <w:p w14:paraId="0E468BB4" w14:textId="35BF00EB" w:rsidR="00416664" w:rsidRPr="00ED55A6" w:rsidRDefault="00416664" w:rsidP="00416664">
      <w:pPr>
        <w:pStyle w:val="Bezodstpw"/>
        <w:ind w:left="567" w:hanging="567"/>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 xml:space="preserve">Termin realizacji zamówienia musi być podany liczbowo w pełnych </w:t>
      </w:r>
      <w:r>
        <w:rPr>
          <w:rFonts w:ascii="Roboto" w:hAnsi="Roboto" w:cstheme="minorHAnsi"/>
          <w:sz w:val="20"/>
          <w:szCs w:val="20"/>
        </w:rPr>
        <w:t xml:space="preserve">tygodniach i </w:t>
      </w:r>
      <w:r w:rsidRPr="00ED55A6">
        <w:rPr>
          <w:rFonts w:ascii="Roboto" w:hAnsi="Roboto" w:cstheme="minorHAnsi"/>
          <w:sz w:val="20"/>
          <w:szCs w:val="20"/>
        </w:rPr>
        <w:t xml:space="preserve">dniach w Formularzu oferty Wykonawcy. W przypadku, gdy Wykonawca w Formularzu oferty nie poda terminu realizacji, Zamawiający przyjmie, że zaoferował </w:t>
      </w:r>
      <w:r w:rsidR="00170CC0">
        <w:rPr>
          <w:rFonts w:ascii="Roboto" w:hAnsi="Roboto" w:cstheme="minorHAnsi"/>
          <w:sz w:val="20"/>
          <w:szCs w:val="20"/>
        </w:rPr>
        <w:t>7 tygodni (49</w:t>
      </w:r>
      <w:r w:rsidRPr="00ED55A6">
        <w:rPr>
          <w:rFonts w:ascii="Roboto" w:hAnsi="Roboto" w:cstheme="minorHAnsi"/>
          <w:sz w:val="20"/>
          <w:szCs w:val="20"/>
        </w:rPr>
        <w:t xml:space="preserve"> dni). </w:t>
      </w:r>
    </w:p>
    <w:p w14:paraId="436A2679" w14:textId="29F7A32C" w:rsidR="00416664" w:rsidRPr="00ED55A6" w:rsidRDefault="00416664" w:rsidP="00416664">
      <w:pPr>
        <w:pStyle w:val="Bezodstpw"/>
        <w:ind w:left="567" w:hanging="567"/>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 przypadku, gdy Wykonawca </w:t>
      </w:r>
      <w:r w:rsidRPr="00ED55A6">
        <w:rPr>
          <w:rFonts w:ascii="Roboto" w:hAnsi="Roboto" w:cstheme="minorHAnsi"/>
          <w:sz w:val="20"/>
          <w:szCs w:val="20"/>
        </w:rPr>
        <w:t>zaoferuje termin realizacji pow</w:t>
      </w:r>
      <w:r w:rsidR="00170CC0">
        <w:rPr>
          <w:rFonts w:ascii="Roboto" w:hAnsi="Roboto" w:cstheme="minorHAnsi"/>
          <w:sz w:val="20"/>
          <w:szCs w:val="20"/>
        </w:rPr>
        <w:t>yżej 7</w:t>
      </w:r>
      <w:r>
        <w:rPr>
          <w:rFonts w:ascii="Roboto" w:hAnsi="Roboto" w:cstheme="minorHAnsi"/>
          <w:sz w:val="20"/>
          <w:szCs w:val="20"/>
        </w:rPr>
        <w:t xml:space="preserve"> tygodni </w:t>
      </w:r>
      <w:r w:rsidR="00170CC0">
        <w:rPr>
          <w:rFonts w:ascii="Roboto" w:hAnsi="Roboto" w:cstheme="minorHAnsi"/>
          <w:sz w:val="20"/>
          <w:szCs w:val="20"/>
        </w:rPr>
        <w:t>(49</w:t>
      </w:r>
      <w:r w:rsidRPr="00ED55A6">
        <w:rPr>
          <w:rFonts w:ascii="Roboto" w:hAnsi="Roboto" w:cstheme="minorHAnsi"/>
          <w:sz w:val="20"/>
          <w:szCs w:val="20"/>
        </w:rPr>
        <w:t xml:space="preserve"> dni</w:t>
      </w:r>
      <w:r>
        <w:rPr>
          <w:rFonts w:ascii="Roboto" w:hAnsi="Roboto" w:cstheme="minorHAnsi"/>
          <w:sz w:val="20"/>
          <w:szCs w:val="20"/>
        </w:rPr>
        <w:t>)</w:t>
      </w:r>
      <w:r w:rsidRPr="00ED55A6">
        <w:rPr>
          <w:rFonts w:ascii="Roboto" w:hAnsi="Roboto" w:cstheme="minorHAnsi"/>
          <w:sz w:val="20"/>
          <w:szCs w:val="20"/>
        </w:rPr>
        <w:t>, oferta Wykonawcy z</w:t>
      </w:r>
      <w:r>
        <w:rPr>
          <w:rFonts w:ascii="Roboto" w:hAnsi="Roboto" w:cstheme="minorHAnsi"/>
          <w:sz w:val="20"/>
          <w:szCs w:val="20"/>
        </w:rPr>
        <w:t>ostanie odrzucona na podstawie a</w:t>
      </w:r>
      <w:r w:rsidRPr="00ED55A6">
        <w:rPr>
          <w:rFonts w:ascii="Roboto" w:hAnsi="Roboto" w:cstheme="minorHAnsi"/>
          <w:sz w:val="20"/>
          <w:szCs w:val="20"/>
        </w:rPr>
        <w:t>rt. 89 ust 1 pkt 2 PZP.</w:t>
      </w:r>
    </w:p>
    <w:p w14:paraId="5A52BEA1" w14:textId="77777777" w:rsidR="00416664" w:rsidRPr="00ED55A6" w:rsidRDefault="00416664" w:rsidP="00416664">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Przyjmuje się, że 1% = 1 pkt i tak zostanie przeliczona liczba uzyskanych punktów.</w:t>
      </w:r>
    </w:p>
    <w:p w14:paraId="33681C0D" w14:textId="77777777" w:rsidR="00416664" w:rsidRPr="00ED55A6" w:rsidRDefault="00416664" w:rsidP="00416664">
      <w:pPr>
        <w:pStyle w:val="Bezodstpw"/>
        <w:jc w:val="both"/>
        <w:rPr>
          <w:rFonts w:ascii="Roboto" w:hAnsi="Roboto" w:cstheme="minorHAnsi"/>
          <w:sz w:val="20"/>
          <w:szCs w:val="20"/>
        </w:rPr>
      </w:pPr>
      <w:r w:rsidRPr="00ED55A6">
        <w:rPr>
          <w:rFonts w:ascii="Roboto" w:hAnsi="Roboto" w:cstheme="minorHAnsi"/>
          <w:sz w:val="20"/>
          <w:szCs w:val="20"/>
        </w:rPr>
        <w:t xml:space="preserve">         </w:t>
      </w:r>
      <w:r>
        <w:rPr>
          <w:rFonts w:ascii="Roboto" w:hAnsi="Roboto" w:cstheme="minorHAnsi"/>
          <w:sz w:val="20"/>
          <w:szCs w:val="20"/>
        </w:rPr>
        <w:t xml:space="preserve">  </w:t>
      </w:r>
      <w:r w:rsidRPr="00ED55A6">
        <w:rPr>
          <w:rFonts w:ascii="Roboto" w:hAnsi="Roboto" w:cstheme="minorHAnsi"/>
          <w:sz w:val="20"/>
          <w:szCs w:val="20"/>
        </w:rPr>
        <w:t>W Kryterium nr 2 Wykonawca może uzyskać max. 20,00 pkt.</w:t>
      </w:r>
    </w:p>
    <w:p w14:paraId="10C1CCB6" w14:textId="77777777" w:rsidR="000D09E9" w:rsidRPr="00170CC0" w:rsidRDefault="000D09E9" w:rsidP="00170CC0">
      <w:pPr>
        <w:suppressAutoHyphens w:val="0"/>
        <w:jc w:val="both"/>
        <w:rPr>
          <w:rFonts w:ascii="Roboto" w:hAnsi="Roboto" w:cstheme="minorHAnsi"/>
          <w:sz w:val="20"/>
          <w:szCs w:val="20"/>
        </w:rPr>
      </w:pPr>
    </w:p>
    <w:p w14:paraId="0A0D352E" w14:textId="77777777" w:rsidR="002E6D1C" w:rsidRPr="00ED55A6" w:rsidRDefault="002E6D1C" w:rsidP="00416664">
      <w:pPr>
        <w:numPr>
          <w:ilvl w:val="1"/>
          <w:numId w:val="4"/>
        </w:numPr>
        <w:jc w:val="both"/>
        <w:rPr>
          <w:rFonts w:ascii="Roboto" w:hAnsi="Roboto" w:cstheme="minorHAnsi"/>
          <w:sz w:val="20"/>
          <w:szCs w:val="20"/>
        </w:rPr>
      </w:pPr>
      <w:r w:rsidRPr="00ED55A6">
        <w:rPr>
          <w:rFonts w:ascii="Roboto" w:hAnsi="Roboto" w:cstheme="minorHAnsi"/>
          <w:sz w:val="20"/>
          <w:szCs w:val="20"/>
        </w:rPr>
        <w:t>Oferty zostaną ocenione przez Zamawiającego w skali od 0,00 do 100,00 pkt.</w:t>
      </w:r>
    </w:p>
    <w:p w14:paraId="37BDEC5F" w14:textId="65559E22" w:rsidR="002E6D1C" w:rsidRPr="00ED55A6" w:rsidRDefault="002E6D1C" w:rsidP="00416664">
      <w:pPr>
        <w:numPr>
          <w:ilvl w:val="1"/>
          <w:numId w:val="4"/>
        </w:numPr>
        <w:jc w:val="both"/>
        <w:rPr>
          <w:rFonts w:ascii="Roboto" w:hAnsi="Roboto" w:cstheme="minorHAnsi"/>
          <w:sz w:val="20"/>
          <w:szCs w:val="20"/>
        </w:rPr>
      </w:pPr>
      <w:r w:rsidRPr="00ED55A6">
        <w:rPr>
          <w:rFonts w:ascii="Roboto" w:hAnsi="Roboto" w:cstheme="minorHAnsi"/>
          <w:sz w:val="20"/>
          <w:szCs w:val="20"/>
        </w:rPr>
        <w:t>Za najkorzystniejszą</w:t>
      </w:r>
      <w:r w:rsidR="003A76E8" w:rsidRPr="00ED55A6">
        <w:rPr>
          <w:rFonts w:ascii="Roboto" w:hAnsi="Roboto" w:cstheme="minorHAnsi"/>
          <w:sz w:val="20"/>
          <w:szCs w:val="20"/>
        </w:rPr>
        <w:t xml:space="preserve"> -w danej części -</w:t>
      </w:r>
      <w:r w:rsidRPr="00ED55A6">
        <w:rPr>
          <w:rFonts w:ascii="Roboto" w:hAnsi="Roboto" w:cstheme="minorHAnsi"/>
          <w:sz w:val="20"/>
          <w:szCs w:val="20"/>
        </w:rPr>
        <w:t xml:space="preserve"> zostanie uznana oferta, która uzyska łącznie najwyższą liczbę punktów (Kryterium nr 1 + Kryterium nr 2).</w:t>
      </w:r>
    </w:p>
    <w:p w14:paraId="0C21B701" w14:textId="77777777" w:rsidR="002E6D1C" w:rsidRPr="00ED55A6" w:rsidRDefault="002E6D1C" w:rsidP="00384522">
      <w:pPr>
        <w:ind w:left="792"/>
        <w:jc w:val="both"/>
        <w:rPr>
          <w:rFonts w:ascii="Roboto" w:hAnsi="Roboto" w:cstheme="minorHAnsi"/>
          <w:sz w:val="20"/>
          <w:szCs w:val="20"/>
        </w:rPr>
      </w:pPr>
    </w:p>
    <w:p w14:paraId="04766793" w14:textId="1561E70D" w:rsidR="002E6D1C" w:rsidRPr="00A364D0"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Informacje o formalnościach, jakie powinny zostać dopełnione po wyborze oferty w</w:t>
      </w:r>
      <w:r w:rsidR="00B62F21" w:rsidRPr="00ED55A6">
        <w:rPr>
          <w:rFonts w:ascii="Roboto" w:hAnsi="Roboto" w:cstheme="minorHAnsi"/>
          <w:b/>
          <w:sz w:val="20"/>
          <w:szCs w:val="20"/>
        </w:rPr>
        <w:t> </w:t>
      </w:r>
      <w:r w:rsidRPr="00ED55A6">
        <w:rPr>
          <w:rFonts w:ascii="Roboto" w:hAnsi="Roboto" w:cstheme="minorHAnsi"/>
          <w:b/>
          <w:sz w:val="20"/>
          <w:szCs w:val="20"/>
        </w:rPr>
        <w:t>celu zawarcia umowy w sprawie zamówienia publicznego</w:t>
      </w:r>
    </w:p>
    <w:p w14:paraId="5A12C9D8" w14:textId="77777777" w:rsidR="00A364D0" w:rsidRPr="00ED55A6" w:rsidRDefault="00A364D0" w:rsidP="00A364D0">
      <w:pPr>
        <w:ind w:left="540"/>
        <w:jc w:val="both"/>
        <w:rPr>
          <w:rFonts w:ascii="Roboto" w:hAnsi="Roboto" w:cstheme="minorHAnsi"/>
          <w:sz w:val="20"/>
          <w:szCs w:val="20"/>
        </w:rPr>
      </w:pPr>
    </w:p>
    <w:p w14:paraId="4D702D72" w14:textId="0FB8017A" w:rsidR="002E6D1C" w:rsidRDefault="002E6D1C" w:rsidP="00416664">
      <w:pPr>
        <w:numPr>
          <w:ilvl w:val="1"/>
          <w:numId w:val="4"/>
        </w:numPr>
        <w:jc w:val="both"/>
        <w:rPr>
          <w:rFonts w:ascii="Roboto" w:hAnsi="Roboto" w:cstheme="minorHAnsi"/>
          <w:sz w:val="20"/>
          <w:szCs w:val="20"/>
        </w:rPr>
      </w:pPr>
      <w:r w:rsidRPr="00ED55A6">
        <w:rPr>
          <w:rFonts w:ascii="Roboto" w:hAnsi="Roboto" w:cstheme="minorHAnsi"/>
          <w:sz w:val="20"/>
          <w:szCs w:val="20"/>
        </w:rPr>
        <w:t>Przed podpisaniem umowy wykonawca, którego oferta została uznana za najkorzystniejszą zobowiązany jest przekazać Zamawiającemu:</w:t>
      </w:r>
    </w:p>
    <w:p w14:paraId="013B84FC" w14:textId="77777777" w:rsidR="00A364D0" w:rsidRPr="00ED55A6" w:rsidRDefault="00A364D0" w:rsidP="00A364D0">
      <w:pPr>
        <w:ind w:left="1050"/>
        <w:jc w:val="both"/>
        <w:rPr>
          <w:rFonts w:ascii="Roboto" w:hAnsi="Roboto" w:cstheme="minorHAnsi"/>
          <w:sz w:val="20"/>
          <w:szCs w:val="20"/>
        </w:rPr>
      </w:pPr>
    </w:p>
    <w:p w14:paraId="638C4D59" w14:textId="74CB6B55" w:rsidR="002E6D1C" w:rsidRDefault="002E6D1C" w:rsidP="00416664">
      <w:pPr>
        <w:numPr>
          <w:ilvl w:val="2"/>
          <w:numId w:val="4"/>
        </w:numPr>
        <w:jc w:val="both"/>
        <w:rPr>
          <w:rFonts w:ascii="Roboto" w:hAnsi="Roboto" w:cstheme="minorHAnsi"/>
          <w:sz w:val="20"/>
          <w:szCs w:val="20"/>
        </w:rPr>
      </w:pPr>
      <w:r w:rsidRPr="00ED55A6">
        <w:rPr>
          <w:rFonts w:ascii="Roboto" w:hAnsi="Roboto" w:cstheme="minorHAnsi"/>
          <w:sz w:val="20"/>
          <w:szCs w:val="20"/>
        </w:rPr>
        <w:t>Jeżeli zostanie wybrana oferta Wykonawców wspólnie ubiegających się o zamówienie, Zamawiający będzie wymagał przed zawarciem umowy przedłożenia Umowy reguluj</w:t>
      </w:r>
      <w:r w:rsidR="00A364D0">
        <w:rPr>
          <w:rFonts w:ascii="Roboto" w:hAnsi="Roboto" w:cstheme="minorHAnsi"/>
          <w:sz w:val="20"/>
          <w:szCs w:val="20"/>
        </w:rPr>
        <w:t>ącej współpracę tych Wykonawców.</w:t>
      </w:r>
    </w:p>
    <w:p w14:paraId="0553A41C" w14:textId="77777777" w:rsidR="00A364D0" w:rsidRPr="00ED55A6" w:rsidRDefault="00A364D0" w:rsidP="00A364D0">
      <w:pPr>
        <w:ind w:left="1740"/>
        <w:jc w:val="both"/>
        <w:rPr>
          <w:rFonts w:ascii="Roboto" w:hAnsi="Roboto" w:cstheme="minorHAnsi"/>
          <w:sz w:val="20"/>
          <w:szCs w:val="20"/>
        </w:rPr>
      </w:pPr>
    </w:p>
    <w:p w14:paraId="5A35BAA8" w14:textId="33594567" w:rsidR="002E6D1C" w:rsidRPr="00ED55A6" w:rsidRDefault="002E6D1C" w:rsidP="00416664">
      <w:pPr>
        <w:pStyle w:val="Akapitzlist"/>
        <w:numPr>
          <w:ilvl w:val="1"/>
          <w:numId w:val="4"/>
        </w:numPr>
        <w:jc w:val="both"/>
        <w:rPr>
          <w:rFonts w:ascii="Roboto" w:hAnsi="Roboto" w:cstheme="minorHAnsi"/>
          <w:sz w:val="20"/>
          <w:szCs w:val="20"/>
        </w:rPr>
      </w:pPr>
      <w:r w:rsidRPr="00ED55A6">
        <w:rPr>
          <w:rFonts w:ascii="Roboto" w:hAnsi="Roboto" w:cstheme="minorHAnsi"/>
          <w:sz w:val="20"/>
          <w:szCs w:val="20"/>
        </w:rPr>
        <w:t>Brak przekazania przed podpisaniem umowy powyższych dokumentów</w:t>
      </w:r>
      <w:r w:rsidR="00ED55A6" w:rsidRPr="00ED55A6">
        <w:rPr>
          <w:rFonts w:ascii="Roboto" w:hAnsi="Roboto" w:cstheme="minorHAnsi"/>
          <w:sz w:val="20"/>
          <w:szCs w:val="20"/>
        </w:rPr>
        <w:t xml:space="preserve"> </w:t>
      </w:r>
      <w:r w:rsidRPr="00ED55A6">
        <w:rPr>
          <w:rFonts w:ascii="Roboto" w:hAnsi="Roboto" w:cstheme="minorHAnsi"/>
          <w:sz w:val="20"/>
          <w:szCs w:val="20"/>
        </w:rPr>
        <w:t xml:space="preserve">będzie jednoznaczny </w:t>
      </w:r>
      <w:r w:rsidR="00465EAC">
        <w:rPr>
          <w:rFonts w:ascii="Roboto" w:hAnsi="Roboto" w:cstheme="minorHAnsi"/>
          <w:sz w:val="20"/>
          <w:szCs w:val="20"/>
        </w:rPr>
        <w:br/>
      </w:r>
      <w:r w:rsidRPr="00ED55A6">
        <w:rPr>
          <w:rFonts w:ascii="Roboto" w:hAnsi="Roboto" w:cstheme="minorHAnsi"/>
          <w:sz w:val="20"/>
          <w:szCs w:val="20"/>
        </w:rPr>
        <w:t xml:space="preserve">z </w:t>
      </w:r>
      <w:r w:rsidR="009A4D36" w:rsidRPr="00ED55A6">
        <w:rPr>
          <w:rFonts w:ascii="Roboto" w:hAnsi="Roboto" w:cstheme="minorHAnsi"/>
          <w:sz w:val="20"/>
          <w:szCs w:val="20"/>
        </w:rPr>
        <w:t>faktem, iż zawarcie umowy stało się niemożliwe z przyczyn leżących po stronie wykonawcy.</w:t>
      </w:r>
    </w:p>
    <w:p w14:paraId="5A46A7DB" w14:textId="77777777" w:rsidR="002E6D1C" w:rsidRPr="00ED55A6" w:rsidRDefault="002E6D1C" w:rsidP="00384522">
      <w:pPr>
        <w:ind w:left="792"/>
        <w:jc w:val="both"/>
        <w:rPr>
          <w:rFonts w:ascii="Roboto" w:hAnsi="Roboto" w:cstheme="minorHAnsi"/>
          <w:sz w:val="20"/>
          <w:szCs w:val="20"/>
        </w:rPr>
      </w:pPr>
    </w:p>
    <w:p w14:paraId="63A25AD1"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Wymagania dotyczące zabezpieczenia należytego wykonania umowy</w:t>
      </w:r>
    </w:p>
    <w:p w14:paraId="6682F118" w14:textId="104EF1C0" w:rsidR="002E6D1C" w:rsidRPr="00ED55A6" w:rsidRDefault="00465EAC" w:rsidP="00465EAC">
      <w:pPr>
        <w:ind w:left="567" w:hanging="567"/>
        <w:jc w:val="both"/>
        <w:rPr>
          <w:rFonts w:ascii="Roboto" w:hAnsi="Roboto" w:cstheme="minorHAnsi"/>
          <w:sz w:val="20"/>
          <w:szCs w:val="20"/>
        </w:rPr>
      </w:pPr>
      <w:r>
        <w:rPr>
          <w:rFonts w:ascii="Roboto" w:hAnsi="Roboto" w:cstheme="minorHAnsi"/>
          <w:sz w:val="20"/>
          <w:szCs w:val="20"/>
        </w:rPr>
        <w:t xml:space="preserve">           </w:t>
      </w:r>
      <w:r w:rsidR="002D33A1">
        <w:rPr>
          <w:rFonts w:ascii="Roboto" w:hAnsi="Roboto" w:cstheme="minorHAnsi"/>
          <w:sz w:val="20"/>
          <w:szCs w:val="20"/>
        </w:rPr>
        <w:t xml:space="preserve">Zamawiający nie wymaga </w:t>
      </w:r>
      <w:r w:rsidR="002E6D1C" w:rsidRPr="00ED55A6">
        <w:rPr>
          <w:rFonts w:ascii="Roboto" w:hAnsi="Roboto" w:cstheme="minorHAnsi"/>
          <w:sz w:val="20"/>
          <w:szCs w:val="20"/>
        </w:rPr>
        <w:t>wniesienia zabezpieczenia należyt</w:t>
      </w:r>
      <w:r w:rsidR="002D33A1">
        <w:rPr>
          <w:rFonts w:ascii="Roboto" w:hAnsi="Roboto" w:cstheme="minorHAnsi"/>
          <w:sz w:val="20"/>
          <w:szCs w:val="20"/>
        </w:rPr>
        <w:t>ego wykonania umowy.</w:t>
      </w:r>
    </w:p>
    <w:p w14:paraId="5F280660" w14:textId="77777777" w:rsidR="002E6D1C" w:rsidRPr="00ED55A6" w:rsidRDefault="002E6D1C" w:rsidP="00384522">
      <w:pPr>
        <w:ind w:left="1224"/>
        <w:jc w:val="both"/>
        <w:rPr>
          <w:rFonts w:ascii="Roboto" w:hAnsi="Roboto" w:cstheme="minorHAnsi"/>
          <w:sz w:val="20"/>
          <w:szCs w:val="20"/>
        </w:rPr>
      </w:pPr>
    </w:p>
    <w:p w14:paraId="1D897F79" w14:textId="77777777" w:rsidR="002E6D1C" w:rsidRPr="00A364D0"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Istotne dla stron postanowienia, które zostaną wprowadzone do treści zawieranej umowy w sprawie zamówienia publicznego, ogólne warunki umowy albo wzór umowy.</w:t>
      </w:r>
    </w:p>
    <w:p w14:paraId="3AE19FAE" w14:textId="77777777" w:rsidR="00A364D0" w:rsidRPr="00ED55A6" w:rsidRDefault="00A364D0" w:rsidP="00A364D0">
      <w:pPr>
        <w:ind w:left="540"/>
        <w:jc w:val="both"/>
        <w:rPr>
          <w:rFonts w:ascii="Roboto" w:hAnsi="Roboto" w:cstheme="minorHAnsi"/>
          <w:sz w:val="20"/>
          <w:szCs w:val="20"/>
        </w:rPr>
      </w:pPr>
    </w:p>
    <w:p w14:paraId="3EEBFC54" w14:textId="4EFA1CF5" w:rsidR="002E6D1C" w:rsidRPr="00ED55A6" w:rsidRDefault="002E6D1C" w:rsidP="00416664">
      <w:pPr>
        <w:numPr>
          <w:ilvl w:val="1"/>
          <w:numId w:val="4"/>
        </w:numPr>
        <w:jc w:val="both"/>
        <w:rPr>
          <w:rFonts w:ascii="Roboto" w:hAnsi="Roboto" w:cstheme="minorHAnsi"/>
          <w:sz w:val="20"/>
          <w:szCs w:val="20"/>
        </w:rPr>
      </w:pPr>
      <w:r w:rsidRPr="00ED55A6">
        <w:rPr>
          <w:rFonts w:ascii="Roboto" w:hAnsi="Roboto" w:cstheme="minorHAnsi"/>
          <w:sz w:val="20"/>
          <w:szCs w:val="20"/>
        </w:rPr>
        <w:t xml:space="preserve">Wzór umowy, określający szczegółowe warunki, na których Zamawiający zawrze umowę w sprawie udzielenia zamówienia publicznego, stanowi </w:t>
      </w:r>
      <w:r w:rsidRPr="00ED55A6">
        <w:rPr>
          <w:rFonts w:ascii="Roboto" w:hAnsi="Roboto" w:cstheme="minorHAnsi"/>
          <w:b/>
          <w:sz w:val="20"/>
          <w:szCs w:val="20"/>
        </w:rPr>
        <w:t xml:space="preserve">załącznik nr </w:t>
      </w:r>
      <w:r w:rsidR="00A2332A" w:rsidRPr="00ED55A6">
        <w:rPr>
          <w:rFonts w:ascii="Roboto" w:hAnsi="Roboto" w:cstheme="minorHAnsi"/>
          <w:b/>
          <w:sz w:val="20"/>
          <w:szCs w:val="20"/>
        </w:rPr>
        <w:t>4</w:t>
      </w:r>
      <w:r w:rsidR="009A3D4B" w:rsidRPr="00ED55A6">
        <w:rPr>
          <w:rFonts w:ascii="Roboto" w:hAnsi="Roboto" w:cstheme="minorHAnsi"/>
          <w:b/>
          <w:sz w:val="20"/>
          <w:szCs w:val="20"/>
        </w:rPr>
        <w:t xml:space="preserve"> </w:t>
      </w:r>
      <w:r w:rsidRPr="00ED55A6">
        <w:rPr>
          <w:rFonts w:ascii="Roboto" w:hAnsi="Roboto" w:cstheme="minorHAnsi"/>
          <w:sz w:val="20"/>
          <w:szCs w:val="20"/>
        </w:rPr>
        <w:t>do SIWZ.</w:t>
      </w:r>
    </w:p>
    <w:p w14:paraId="7E3C0545" w14:textId="77777777" w:rsidR="00F552B1" w:rsidRPr="00ED55A6" w:rsidRDefault="00F552B1" w:rsidP="00384522">
      <w:pPr>
        <w:jc w:val="both"/>
        <w:rPr>
          <w:rFonts w:ascii="Roboto" w:hAnsi="Roboto" w:cstheme="minorHAnsi"/>
          <w:sz w:val="20"/>
          <w:szCs w:val="20"/>
        </w:rPr>
      </w:pPr>
    </w:p>
    <w:p w14:paraId="5FA31157" w14:textId="2D37B017" w:rsidR="002E6D1C" w:rsidRPr="00A364D0" w:rsidRDefault="002E6D1C" w:rsidP="00416664">
      <w:pPr>
        <w:numPr>
          <w:ilvl w:val="0"/>
          <w:numId w:val="4"/>
        </w:numPr>
        <w:jc w:val="both"/>
        <w:rPr>
          <w:rFonts w:ascii="Roboto" w:eastAsia="Calibri" w:hAnsi="Roboto" w:cstheme="minorHAnsi"/>
          <w:sz w:val="20"/>
          <w:szCs w:val="20"/>
        </w:rPr>
      </w:pPr>
      <w:r w:rsidRPr="00ED55A6">
        <w:rPr>
          <w:rFonts w:ascii="Roboto" w:hAnsi="Roboto" w:cstheme="minorHAnsi"/>
          <w:b/>
          <w:sz w:val="20"/>
          <w:szCs w:val="20"/>
        </w:rPr>
        <w:t>Środki ochrony prawnej przysługujące wykonawcom w toku postępowania o</w:t>
      </w:r>
      <w:r w:rsidR="00B62F21" w:rsidRPr="00ED55A6">
        <w:rPr>
          <w:rFonts w:ascii="Roboto" w:hAnsi="Roboto" w:cstheme="minorHAnsi"/>
          <w:b/>
          <w:sz w:val="20"/>
          <w:szCs w:val="20"/>
        </w:rPr>
        <w:t> </w:t>
      </w:r>
      <w:r w:rsidRPr="00ED55A6">
        <w:rPr>
          <w:rFonts w:ascii="Roboto" w:hAnsi="Roboto" w:cstheme="minorHAnsi"/>
          <w:b/>
          <w:sz w:val="20"/>
          <w:szCs w:val="20"/>
        </w:rPr>
        <w:t>udzielenie zamówienia</w:t>
      </w:r>
    </w:p>
    <w:p w14:paraId="7CB79D2A" w14:textId="77777777" w:rsidR="00A364D0" w:rsidRPr="00ED55A6" w:rsidRDefault="00A364D0" w:rsidP="00A364D0">
      <w:pPr>
        <w:ind w:left="540"/>
        <w:jc w:val="both"/>
        <w:rPr>
          <w:rFonts w:ascii="Roboto" w:eastAsia="Calibri" w:hAnsi="Roboto" w:cstheme="minorHAnsi"/>
          <w:sz w:val="20"/>
          <w:szCs w:val="20"/>
        </w:rPr>
      </w:pPr>
    </w:p>
    <w:p w14:paraId="0DDD1864" w14:textId="77777777" w:rsidR="002E6D1C"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Wykonawcom przysługują środki ochrony prawnej określone w Dziale VI PZP „Środki ochrony prawnej” (art. 179 - 198g PZP), tj. odwołanie do Prezesa Krajowej Izby Odwoławczej oraz skarga do sądu okręgowego właściwego dla siedziby Zamawiającego.</w:t>
      </w:r>
    </w:p>
    <w:p w14:paraId="2B1554FC" w14:textId="77777777" w:rsidR="00A364D0" w:rsidRPr="00ED55A6" w:rsidRDefault="00A364D0" w:rsidP="00A364D0">
      <w:pPr>
        <w:ind w:left="1050"/>
        <w:jc w:val="both"/>
        <w:rPr>
          <w:rFonts w:ascii="Roboto" w:eastAsia="Calibri" w:hAnsi="Roboto" w:cstheme="minorHAnsi"/>
          <w:sz w:val="20"/>
          <w:szCs w:val="20"/>
        </w:rPr>
      </w:pPr>
    </w:p>
    <w:p w14:paraId="75FD6960" w14:textId="77777777" w:rsidR="002E6D1C"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Środki ochrony prawnej określone w Dziale VI przysługują Wykonawcy, a także innemu podmiotowi, jeżeli ma lub miał interes w uzyskaniu danego zamówienia oraz poniósł lub może ponieść szkodę w wyniku naruszenia przez Zamawiającego przepisów PZP.</w:t>
      </w:r>
    </w:p>
    <w:p w14:paraId="6C6A23C8" w14:textId="77777777" w:rsidR="00A364D0" w:rsidRPr="00ED55A6" w:rsidRDefault="00A364D0" w:rsidP="00A364D0">
      <w:pPr>
        <w:jc w:val="both"/>
        <w:rPr>
          <w:rFonts w:ascii="Roboto" w:eastAsia="Calibri" w:hAnsi="Roboto" w:cstheme="minorHAnsi"/>
          <w:sz w:val="20"/>
          <w:szCs w:val="20"/>
        </w:rPr>
      </w:pPr>
    </w:p>
    <w:p w14:paraId="15C078CB" w14:textId="77777777" w:rsidR="002E6D1C"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Środki ochrony prawnej wobec ogłoszenia o zamówieniu oraz SIWZ, przysługują również organizacjom wpisanym na listę organizacji uprawnionych do wnoszenia środków ochrony prawnej, prowadzoną przez Prezesa Urzędu Zamówień Publicznych.</w:t>
      </w:r>
    </w:p>
    <w:p w14:paraId="70791741" w14:textId="77777777" w:rsidR="00A364D0" w:rsidRPr="00ED55A6" w:rsidRDefault="00A364D0" w:rsidP="00A364D0">
      <w:pPr>
        <w:jc w:val="both"/>
        <w:rPr>
          <w:rFonts w:ascii="Roboto" w:eastAsia="Calibri" w:hAnsi="Roboto" w:cstheme="minorHAnsi"/>
          <w:sz w:val="20"/>
          <w:szCs w:val="20"/>
        </w:rPr>
      </w:pPr>
    </w:p>
    <w:p w14:paraId="13E6D366" w14:textId="77777777"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Terminy wnoszenia odwołań:</w:t>
      </w:r>
    </w:p>
    <w:p w14:paraId="1948A6C1" w14:textId="4927C4E1" w:rsidR="002E6D1C" w:rsidRPr="00ED55A6" w:rsidRDefault="002E6D1C" w:rsidP="00416664">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Odwołanie wnosi się w terminie 10 dni od dnia przesłania informacji o</w:t>
      </w:r>
      <w:r w:rsidR="00B62F21" w:rsidRPr="00ED55A6">
        <w:rPr>
          <w:rFonts w:ascii="Roboto" w:eastAsia="Calibri" w:hAnsi="Roboto" w:cstheme="minorHAnsi"/>
          <w:sz w:val="20"/>
          <w:szCs w:val="20"/>
        </w:rPr>
        <w:t> </w:t>
      </w:r>
      <w:r w:rsidRPr="00ED55A6">
        <w:rPr>
          <w:rFonts w:ascii="Roboto" w:eastAsia="Calibri" w:hAnsi="Roboto" w:cstheme="minorHAnsi"/>
          <w:sz w:val="20"/>
          <w:szCs w:val="20"/>
        </w:rPr>
        <w:t>czynności Zamawiającego stanowiącej podstawę jego wniesienia – jeżeli zostały przesłane w sposób określony w art. 180 ust. 5 PZP zdanie drugie albo w terminie 15 dni – jeżeli zostały przesłane w inny sposób,</w:t>
      </w:r>
    </w:p>
    <w:p w14:paraId="13320485" w14:textId="77777777" w:rsidR="002E6D1C" w:rsidRPr="00ED55A6" w:rsidRDefault="002E6D1C" w:rsidP="00416664">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Odwołanie wobec treści ogłoszenia o zamówieniu oraz wobec postanowień SIWZ, wnosi się w terminie 10 dni od dnia publikacji ogłoszenia w Dzienniku Urzędowym Unii Europejskiej lub zamieszczenia SIWZ na stronie internetowej,</w:t>
      </w:r>
    </w:p>
    <w:p w14:paraId="00E423F5" w14:textId="5749F103" w:rsidR="002E6D1C" w:rsidRDefault="002E6D1C" w:rsidP="00416664">
      <w:pPr>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Odwołanie wobec czynności innych niż określone w pkt. 1</w:t>
      </w:r>
      <w:r w:rsidR="00263355" w:rsidRPr="00ED55A6">
        <w:rPr>
          <w:rFonts w:ascii="Roboto" w:eastAsia="Calibri" w:hAnsi="Roboto" w:cstheme="minorHAnsi"/>
          <w:sz w:val="20"/>
          <w:szCs w:val="20"/>
        </w:rPr>
        <w:t>7</w:t>
      </w:r>
      <w:r w:rsidRPr="00ED55A6">
        <w:rPr>
          <w:rFonts w:ascii="Roboto" w:eastAsia="Calibri" w:hAnsi="Roboto" w:cstheme="minorHAnsi"/>
          <w:sz w:val="20"/>
          <w:szCs w:val="20"/>
        </w:rPr>
        <w:t>.4.1. i 1</w:t>
      </w:r>
      <w:r w:rsidR="00263355" w:rsidRPr="00ED55A6">
        <w:rPr>
          <w:rFonts w:ascii="Roboto" w:eastAsia="Calibri" w:hAnsi="Roboto" w:cstheme="minorHAnsi"/>
          <w:sz w:val="20"/>
          <w:szCs w:val="20"/>
        </w:rPr>
        <w:t>7.</w:t>
      </w:r>
      <w:r w:rsidRPr="00ED55A6">
        <w:rPr>
          <w:rFonts w:ascii="Roboto" w:eastAsia="Calibri" w:hAnsi="Roboto" w:cstheme="minorHAnsi"/>
          <w:sz w:val="20"/>
          <w:szCs w:val="20"/>
        </w:rPr>
        <w:t>4.2. wnosi się w terminie 10 dni od dnia, w którym powzięto lub przy zachowaniu należytej staranności można było powziąć wiadomość o okolicznościach stanowiących podstawę jego wniesienia.</w:t>
      </w:r>
    </w:p>
    <w:p w14:paraId="2CF02543" w14:textId="77777777" w:rsidR="00A364D0" w:rsidRPr="00ED55A6" w:rsidRDefault="00A364D0" w:rsidP="00A364D0">
      <w:pPr>
        <w:ind w:left="1740"/>
        <w:jc w:val="both"/>
        <w:rPr>
          <w:rFonts w:ascii="Roboto" w:eastAsia="Calibri" w:hAnsi="Roboto" w:cstheme="minorHAnsi"/>
          <w:sz w:val="20"/>
          <w:szCs w:val="20"/>
        </w:rPr>
      </w:pPr>
    </w:p>
    <w:p w14:paraId="4B4425FA" w14:textId="77777777" w:rsidR="002E6D1C"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Odwołanie przysługuje wyłącznie od niezgodnej przepisami PZP czynności Zamawiającego podjętej w postępowaniu o udzielenie zamówienia lub zaniechania czynności, do której Zamawiający jest zobowiązany na podstawie PZP.</w:t>
      </w:r>
    </w:p>
    <w:p w14:paraId="13D24EE3" w14:textId="77777777" w:rsidR="00A364D0" w:rsidRPr="00ED55A6" w:rsidRDefault="00A364D0" w:rsidP="00A364D0">
      <w:pPr>
        <w:ind w:left="1050"/>
        <w:jc w:val="both"/>
        <w:rPr>
          <w:rFonts w:ascii="Roboto" w:eastAsia="Calibri" w:hAnsi="Roboto" w:cstheme="minorHAnsi"/>
          <w:sz w:val="20"/>
          <w:szCs w:val="20"/>
        </w:rPr>
      </w:pPr>
    </w:p>
    <w:p w14:paraId="1071B59A" w14:textId="77777777" w:rsidR="002E6D1C"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Odwołanie powinno wskazywać czynności lub zaniechanie czynności Zamawiającego, której zarzuca się niezgodność z przepisami PZP, zawierać zwięzłe przedstawienie zarzutów, określać żądanie oraz wskazywać okoliczności faktyczne i prawne uzasadniające wniesienie odwołania.</w:t>
      </w:r>
    </w:p>
    <w:p w14:paraId="06292240" w14:textId="77777777" w:rsidR="00A364D0" w:rsidRPr="00ED55A6" w:rsidRDefault="00A364D0" w:rsidP="00A364D0">
      <w:pPr>
        <w:jc w:val="both"/>
        <w:rPr>
          <w:rFonts w:ascii="Roboto" w:eastAsia="Calibri" w:hAnsi="Roboto" w:cstheme="minorHAnsi"/>
          <w:sz w:val="20"/>
          <w:szCs w:val="20"/>
        </w:rPr>
      </w:pPr>
    </w:p>
    <w:p w14:paraId="75508259" w14:textId="77777777" w:rsidR="002E6D1C"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Odwołanie wnosi się do Prezesa Izby w formie pisemnej w postaci papierowej albo </w:t>
      </w:r>
      <w:r w:rsidR="00B440DF" w:rsidRPr="00ED55A6">
        <w:rPr>
          <w:rFonts w:ascii="Roboto" w:eastAsia="Calibri" w:hAnsi="Roboto" w:cstheme="minorHAnsi"/>
          <w:sz w:val="20"/>
          <w:szCs w:val="20"/>
        </w:rPr>
        <w:br/>
      </w:r>
      <w:r w:rsidRPr="00ED55A6">
        <w:rPr>
          <w:rFonts w:ascii="Roboto" w:eastAsia="Calibri" w:hAnsi="Roboto" w:cstheme="minorHAnsi"/>
          <w:sz w:val="20"/>
          <w:szCs w:val="20"/>
        </w:rPr>
        <w:t>w postaci elektronicznej, opatrzone odpowiednio własnoręcznym podpisem albo kwalifikowanym podpisem elektronicznym.</w:t>
      </w:r>
    </w:p>
    <w:p w14:paraId="53B48477" w14:textId="77777777" w:rsidR="00A364D0" w:rsidRPr="00ED55A6" w:rsidRDefault="00A364D0" w:rsidP="00A364D0">
      <w:pPr>
        <w:jc w:val="both"/>
        <w:rPr>
          <w:rFonts w:ascii="Roboto" w:eastAsia="Calibri" w:hAnsi="Roboto" w:cstheme="minorHAnsi"/>
          <w:sz w:val="20"/>
          <w:szCs w:val="20"/>
        </w:rPr>
      </w:pPr>
    </w:p>
    <w:p w14:paraId="2CA59362" w14:textId="6E665A94" w:rsidR="002E6D1C"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w:t>
      </w:r>
      <w:r w:rsidR="00B62F21" w:rsidRPr="00ED55A6">
        <w:rPr>
          <w:rFonts w:ascii="Roboto" w:eastAsia="Calibri" w:hAnsi="Roboto" w:cstheme="minorHAnsi"/>
          <w:sz w:val="20"/>
          <w:szCs w:val="20"/>
        </w:rPr>
        <w:t> </w:t>
      </w:r>
      <w:r w:rsidRPr="00ED55A6">
        <w:rPr>
          <w:rFonts w:ascii="Roboto" w:eastAsia="Calibri" w:hAnsi="Roboto" w:cstheme="minorHAnsi"/>
          <w:sz w:val="20"/>
          <w:szCs w:val="20"/>
        </w:rPr>
        <w:t>treścią odwołania przed upływem terminu do jego wniesienia, jeżeli przesłanie jego kopii nastąpiło przed upływem terminu do jego wniesienia przy użyciu środków komunikacji elektronicznej.</w:t>
      </w:r>
    </w:p>
    <w:p w14:paraId="7F58A472" w14:textId="77777777" w:rsidR="00A364D0" w:rsidRPr="00ED55A6" w:rsidRDefault="00A364D0" w:rsidP="00A364D0">
      <w:pPr>
        <w:jc w:val="both"/>
        <w:rPr>
          <w:rFonts w:ascii="Roboto" w:eastAsia="Calibri" w:hAnsi="Roboto" w:cstheme="minorHAnsi"/>
          <w:sz w:val="20"/>
          <w:szCs w:val="20"/>
        </w:rPr>
      </w:pPr>
    </w:p>
    <w:p w14:paraId="6713E49A" w14:textId="77777777" w:rsidR="002E6D1C"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Na orzeczenie Izby stronom oraz uczestnikom postępowania odwoławczego przysługuje skarga do sądu.</w:t>
      </w:r>
    </w:p>
    <w:p w14:paraId="36559EB7" w14:textId="77777777" w:rsidR="00A364D0" w:rsidRPr="00ED55A6" w:rsidRDefault="00A364D0" w:rsidP="00A364D0">
      <w:pPr>
        <w:jc w:val="both"/>
        <w:rPr>
          <w:rFonts w:ascii="Roboto" w:eastAsia="Calibri" w:hAnsi="Roboto" w:cstheme="minorHAnsi"/>
          <w:sz w:val="20"/>
          <w:szCs w:val="20"/>
        </w:rPr>
      </w:pPr>
    </w:p>
    <w:p w14:paraId="0135C529" w14:textId="77777777"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Skargę wnosi się do sądu właściwego dla siedziby albo miejsca zamieszkania Zamawiającego za pośrednictwem Prezesa Izby w terminie 7 dni od dnia doręczenia orzeczenia Izby, przesyłające jednocześnie jej odpis przeciwnikowi skargi. Złożenie skargi w placówce pocztowej operatora wyznaczonego jest równoznaczne z jej wniesieniem.</w:t>
      </w:r>
    </w:p>
    <w:p w14:paraId="5670BAD5" w14:textId="77777777" w:rsidR="00263355" w:rsidRPr="00ED55A6" w:rsidRDefault="00263355" w:rsidP="00384522">
      <w:pPr>
        <w:jc w:val="both"/>
        <w:rPr>
          <w:rFonts w:ascii="Roboto" w:eastAsia="Calibri" w:hAnsi="Roboto" w:cstheme="minorHAnsi"/>
          <w:sz w:val="20"/>
          <w:szCs w:val="20"/>
        </w:rPr>
      </w:pPr>
    </w:p>
    <w:p w14:paraId="5D72B5C5" w14:textId="77777777" w:rsidR="002E6D1C" w:rsidRPr="00ED55A6" w:rsidRDefault="002E6D1C" w:rsidP="00416664">
      <w:pPr>
        <w:numPr>
          <w:ilvl w:val="0"/>
          <w:numId w:val="4"/>
        </w:numPr>
        <w:jc w:val="both"/>
        <w:rPr>
          <w:rFonts w:ascii="Roboto" w:eastAsia="Calibri" w:hAnsi="Roboto" w:cstheme="minorHAnsi"/>
          <w:sz w:val="20"/>
          <w:szCs w:val="20"/>
        </w:rPr>
      </w:pPr>
      <w:r w:rsidRPr="00ED55A6">
        <w:rPr>
          <w:rFonts w:ascii="Roboto" w:hAnsi="Roboto" w:cstheme="minorHAnsi"/>
          <w:b/>
          <w:sz w:val="20"/>
          <w:szCs w:val="20"/>
        </w:rPr>
        <w:t>Opis części zamówienia</w:t>
      </w:r>
    </w:p>
    <w:p w14:paraId="14B43128" w14:textId="77777777" w:rsidR="00E47B4D" w:rsidRPr="00ED55A6" w:rsidRDefault="00E47B4D"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Z</w:t>
      </w:r>
      <w:r w:rsidRPr="00ED55A6">
        <w:rPr>
          <w:rFonts w:ascii="Roboto" w:hAnsi="Roboto" w:cstheme="minorHAnsi"/>
          <w:sz w:val="20"/>
          <w:szCs w:val="20"/>
        </w:rPr>
        <w:t xml:space="preserve">amawiający dopuszcza składanie ofert częściowych. </w:t>
      </w:r>
    </w:p>
    <w:p w14:paraId="5FCE7A96" w14:textId="4B05CC94" w:rsidR="00E47B4D" w:rsidRPr="00ED55A6" w:rsidRDefault="00E47B4D"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Zamówienia składa się z </w:t>
      </w:r>
      <w:r w:rsidR="00231C60">
        <w:rPr>
          <w:rFonts w:ascii="Roboto" w:eastAsia="Calibri" w:hAnsi="Roboto" w:cstheme="minorHAnsi"/>
          <w:sz w:val="20"/>
          <w:szCs w:val="20"/>
        </w:rPr>
        <w:t>5</w:t>
      </w:r>
      <w:r w:rsidR="00C35A33" w:rsidRPr="00ED55A6">
        <w:rPr>
          <w:rFonts w:ascii="Roboto" w:eastAsia="Calibri" w:hAnsi="Roboto" w:cstheme="minorHAnsi"/>
          <w:sz w:val="20"/>
          <w:szCs w:val="20"/>
        </w:rPr>
        <w:t xml:space="preserve"> </w:t>
      </w:r>
      <w:r w:rsidRPr="00ED55A6">
        <w:rPr>
          <w:rFonts w:ascii="Roboto" w:eastAsia="Calibri" w:hAnsi="Roboto" w:cstheme="minorHAnsi"/>
          <w:sz w:val="20"/>
          <w:szCs w:val="20"/>
        </w:rPr>
        <w:t>części, szczegółowo opisanych w pkt. 3 SIWZ.</w:t>
      </w:r>
    </w:p>
    <w:p w14:paraId="0F41A908" w14:textId="77777777" w:rsidR="00E47B4D" w:rsidRPr="00ED55A6" w:rsidRDefault="00E47B4D"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lastRenderedPageBreak/>
        <w:t xml:space="preserve">Każda z części będzie rozpatrywana osobno. </w:t>
      </w:r>
    </w:p>
    <w:p w14:paraId="64FE57E5" w14:textId="77777777" w:rsidR="005A18A2" w:rsidRPr="00ED55A6" w:rsidRDefault="00E47B4D"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 xml:space="preserve">Wykonawca może złożyć ofertę na każdą dowolne wybraną przez siebie część. </w:t>
      </w:r>
      <w:r w:rsidR="00120AB8" w:rsidRPr="00ED55A6">
        <w:rPr>
          <w:rFonts w:ascii="Roboto" w:eastAsia="Calibri" w:hAnsi="Roboto" w:cstheme="minorHAnsi"/>
          <w:sz w:val="20"/>
          <w:szCs w:val="20"/>
        </w:rPr>
        <w:t xml:space="preserve">Zamawiający nie ogranicza liczby części, na które może złożyć ofertę jeden Wykonawca.  </w:t>
      </w:r>
    </w:p>
    <w:p w14:paraId="0C7ECAAE" w14:textId="77777777" w:rsidR="002E6D1C" w:rsidRPr="00ED55A6" w:rsidRDefault="002E6D1C" w:rsidP="00384522">
      <w:pPr>
        <w:jc w:val="both"/>
        <w:rPr>
          <w:rFonts w:ascii="Roboto" w:eastAsia="Calibri" w:hAnsi="Roboto" w:cstheme="minorHAnsi"/>
          <w:sz w:val="20"/>
          <w:szCs w:val="20"/>
        </w:rPr>
      </w:pPr>
    </w:p>
    <w:p w14:paraId="77322A8F"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Maksymalna liczba wykonawców (w przypadku umowy ramowej).</w:t>
      </w:r>
    </w:p>
    <w:p w14:paraId="5A979660" w14:textId="77777777"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Zamawiający nie przewiduje zawarcia umowy ramowej.</w:t>
      </w:r>
    </w:p>
    <w:p w14:paraId="0470C668" w14:textId="77777777" w:rsidR="002E6D1C" w:rsidRPr="00ED55A6" w:rsidRDefault="002E6D1C" w:rsidP="00384522">
      <w:pPr>
        <w:ind w:left="792"/>
        <w:jc w:val="both"/>
        <w:rPr>
          <w:rFonts w:ascii="Roboto" w:eastAsia="Calibri" w:hAnsi="Roboto" w:cstheme="minorHAnsi"/>
          <w:sz w:val="20"/>
          <w:szCs w:val="20"/>
        </w:rPr>
      </w:pPr>
    </w:p>
    <w:p w14:paraId="75783BF9"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Przewidywane zamówienia</w:t>
      </w:r>
      <w:r w:rsidR="00F44FF5" w:rsidRPr="00ED55A6">
        <w:rPr>
          <w:rFonts w:ascii="Roboto" w:hAnsi="Roboto" w:cstheme="minorHAnsi"/>
          <w:b/>
          <w:sz w:val="20"/>
          <w:szCs w:val="20"/>
        </w:rPr>
        <w:t>,</w:t>
      </w:r>
      <w:r w:rsidRPr="00ED55A6">
        <w:rPr>
          <w:rFonts w:ascii="Roboto" w:hAnsi="Roboto" w:cstheme="minorHAnsi"/>
          <w:b/>
          <w:sz w:val="20"/>
          <w:szCs w:val="20"/>
        </w:rPr>
        <w:t xml:space="preserve"> o których mowa w art. 67 ust. 1 pkt 6 i 7 PZP oraz okoliczności, po których zaistnieniu będą one udzielane.</w:t>
      </w:r>
    </w:p>
    <w:p w14:paraId="5A297502" w14:textId="33D9ACF2" w:rsidR="00FD28E4" w:rsidRPr="00ED55A6" w:rsidRDefault="00C819F3" w:rsidP="00384522">
      <w:pPr>
        <w:ind w:left="792"/>
        <w:jc w:val="both"/>
        <w:rPr>
          <w:rFonts w:ascii="Roboto" w:hAnsi="Roboto" w:cstheme="minorHAnsi"/>
          <w:sz w:val="20"/>
          <w:szCs w:val="20"/>
        </w:rPr>
      </w:pPr>
      <w:r>
        <w:rPr>
          <w:rFonts w:ascii="Roboto" w:hAnsi="Roboto" w:cstheme="minorHAnsi"/>
          <w:sz w:val="20"/>
          <w:szCs w:val="20"/>
        </w:rPr>
        <w:t>20.1 N</w:t>
      </w:r>
      <w:r w:rsidR="00FD28E4" w:rsidRPr="00ED55A6">
        <w:rPr>
          <w:rFonts w:ascii="Roboto" w:hAnsi="Roboto" w:cstheme="minorHAnsi"/>
          <w:sz w:val="20"/>
          <w:szCs w:val="20"/>
        </w:rPr>
        <w:t xml:space="preserve">ie dotyczy. </w:t>
      </w:r>
    </w:p>
    <w:p w14:paraId="5204F78F" w14:textId="77777777" w:rsidR="00FD28E4" w:rsidRPr="00ED55A6" w:rsidRDefault="00FD28E4" w:rsidP="00384522">
      <w:pPr>
        <w:ind w:left="792"/>
        <w:jc w:val="both"/>
        <w:rPr>
          <w:rFonts w:ascii="Roboto" w:hAnsi="Roboto" w:cstheme="minorHAnsi"/>
          <w:sz w:val="20"/>
          <w:szCs w:val="20"/>
        </w:rPr>
      </w:pPr>
    </w:p>
    <w:p w14:paraId="7FE27C88"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Opis sposobu przedstawiania ofert wariantowych oraz minimalne warunki jakim muszą odpowiadać oferty wariantowe wraz z wybranymi kryteriami oceny.</w:t>
      </w:r>
    </w:p>
    <w:p w14:paraId="2ED063B8" w14:textId="77777777"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Zamawiający nie dopuszcza składania ofert wariantowych.</w:t>
      </w:r>
    </w:p>
    <w:p w14:paraId="0B8E5C7E" w14:textId="77777777" w:rsidR="002E6D1C" w:rsidRPr="00ED55A6" w:rsidRDefault="002E6D1C" w:rsidP="00384522">
      <w:pPr>
        <w:ind w:left="792"/>
        <w:jc w:val="both"/>
        <w:rPr>
          <w:rFonts w:ascii="Roboto" w:eastAsia="Calibri" w:hAnsi="Roboto" w:cstheme="minorHAnsi"/>
          <w:sz w:val="20"/>
          <w:szCs w:val="20"/>
        </w:rPr>
      </w:pPr>
    </w:p>
    <w:p w14:paraId="6F7F0EA9"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Informacje dotyczące walut obcych, w jakich mogą być prowadzone rozliczenia między zamawiającym a wykonawcą.</w:t>
      </w:r>
    </w:p>
    <w:p w14:paraId="78624EC5" w14:textId="77777777"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Rozliczenia pomiędzy Zamawiającym a Wykonawcą realizowane będą w złotych polskich (PLN).</w:t>
      </w:r>
    </w:p>
    <w:p w14:paraId="6E74D2A0" w14:textId="77777777" w:rsidR="002E6D1C" w:rsidRPr="00ED55A6" w:rsidRDefault="002E6D1C" w:rsidP="00384522">
      <w:pPr>
        <w:ind w:left="792"/>
        <w:jc w:val="both"/>
        <w:rPr>
          <w:rFonts w:ascii="Roboto" w:eastAsia="Calibri" w:hAnsi="Roboto" w:cstheme="minorHAnsi"/>
          <w:sz w:val="20"/>
          <w:szCs w:val="20"/>
        </w:rPr>
      </w:pPr>
    </w:p>
    <w:p w14:paraId="12C13618"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Informacje dotyczące aukcji elektronicznej.</w:t>
      </w:r>
    </w:p>
    <w:p w14:paraId="1944F4D6" w14:textId="77777777"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 xml:space="preserve">Zamawiający nie przewiduje aukcji elektronicznej. </w:t>
      </w:r>
    </w:p>
    <w:p w14:paraId="05717F7A" w14:textId="77777777" w:rsidR="002E6D1C" w:rsidRPr="00ED55A6" w:rsidRDefault="002E6D1C" w:rsidP="00384522">
      <w:pPr>
        <w:ind w:left="792"/>
        <w:jc w:val="both"/>
        <w:rPr>
          <w:rFonts w:ascii="Roboto" w:eastAsia="Calibri" w:hAnsi="Roboto" w:cstheme="minorHAnsi"/>
          <w:sz w:val="20"/>
          <w:szCs w:val="20"/>
        </w:rPr>
      </w:pPr>
    </w:p>
    <w:p w14:paraId="6E34149A"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Wysokość zwrotu kosztów udziału w postępowaniu.</w:t>
      </w:r>
    </w:p>
    <w:p w14:paraId="5F075B5E" w14:textId="77777777"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Zamawiający nie przewiduje zwrotu kosztów udziału w postępowaniu.</w:t>
      </w:r>
    </w:p>
    <w:p w14:paraId="38491611" w14:textId="77777777" w:rsidR="002E6D1C" w:rsidRPr="00ED55A6" w:rsidRDefault="002E6D1C" w:rsidP="00384522">
      <w:pPr>
        <w:ind w:left="792"/>
        <w:jc w:val="both"/>
        <w:rPr>
          <w:rFonts w:ascii="Roboto" w:eastAsia="Calibri" w:hAnsi="Roboto" w:cstheme="minorHAnsi"/>
          <w:sz w:val="20"/>
          <w:szCs w:val="20"/>
        </w:rPr>
      </w:pPr>
    </w:p>
    <w:p w14:paraId="66E059BF"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Wymagania, o których mowa w art. 29 ust. 3a PZP</w:t>
      </w:r>
    </w:p>
    <w:p w14:paraId="47DFF0D8" w14:textId="7F6F303B" w:rsidR="002E6D1C" w:rsidRPr="00ED55A6" w:rsidRDefault="005D06C6"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Nie dotyczy</w:t>
      </w:r>
      <w:r w:rsidR="002E6D1C" w:rsidRPr="00ED55A6">
        <w:rPr>
          <w:rFonts w:ascii="Roboto" w:hAnsi="Roboto" w:cstheme="minorHAnsi"/>
          <w:sz w:val="20"/>
          <w:szCs w:val="20"/>
        </w:rPr>
        <w:t>.</w:t>
      </w:r>
    </w:p>
    <w:p w14:paraId="75275CFE" w14:textId="77777777" w:rsidR="002E6D1C" w:rsidRPr="00ED55A6" w:rsidRDefault="002E6D1C" w:rsidP="00384522">
      <w:pPr>
        <w:ind w:left="792"/>
        <w:jc w:val="both"/>
        <w:rPr>
          <w:rFonts w:ascii="Roboto" w:eastAsia="Calibri" w:hAnsi="Roboto" w:cstheme="minorHAnsi"/>
          <w:sz w:val="20"/>
          <w:szCs w:val="20"/>
        </w:rPr>
      </w:pPr>
    </w:p>
    <w:p w14:paraId="022763E7" w14:textId="7A367F15"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Wymagania, o których mowa w art. 29 ust. 4 PZP</w:t>
      </w:r>
    </w:p>
    <w:p w14:paraId="3C30507D" w14:textId="17B649E2" w:rsidR="002E6D1C" w:rsidRPr="00ED55A6" w:rsidRDefault="002E6D1C" w:rsidP="00416664">
      <w:pPr>
        <w:numPr>
          <w:ilvl w:val="1"/>
          <w:numId w:val="4"/>
        </w:numPr>
        <w:jc w:val="both"/>
        <w:rPr>
          <w:rFonts w:ascii="Roboto" w:hAnsi="Roboto" w:cstheme="minorHAnsi"/>
          <w:b/>
          <w:sz w:val="20"/>
          <w:szCs w:val="20"/>
        </w:rPr>
      </w:pPr>
      <w:r w:rsidRPr="00ED55A6">
        <w:rPr>
          <w:rFonts w:ascii="Roboto" w:hAnsi="Roboto" w:cstheme="minorHAnsi"/>
          <w:sz w:val="20"/>
          <w:szCs w:val="20"/>
        </w:rPr>
        <w:t>Zamawiający nie określa wymagań, o których mowa w art. 29 ust. 4 PZP.</w:t>
      </w:r>
    </w:p>
    <w:p w14:paraId="248C8E67" w14:textId="77777777" w:rsidR="00ED714C" w:rsidRPr="00ED55A6" w:rsidRDefault="00ED714C" w:rsidP="00384522">
      <w:pPr>
        <w:ind w:left="792"/>
        <w:jc w:val="both"/>
        <w:rPr>
          <w:rFonts w:ascii="Roboto" w:hAnsi="Roboto" w:cstheme="minorHAnsi"/>
          <w:b/>
          <w:sz w:val="20"/>
          <w:szCs w:val="20"/>
        </w:rPr>
      </w:pPr>
    </w:p>
    <w:p w14:paraId="3F3FB85F" w14:textId="77777777" w:rsidR="002E6D1C" w:rsidRPr="00ED55A6" w:rsidRDefault="002E6D1C" w:rsidP="00416664">
      <w:pPr>
        <w:numPr>
          <w:ilvl w:val="0"/>
          <w:numId w:val="4"/>
        </w:numPr>
        <w:jc w:val="both"/>
        <w:rPr>
          <w:rFonts w:ascii="Roboto" w:eastAsia="Calibri" w:hAnsi="Roboto" w:cstheme="minorHAnsi"/>
          <w:sz w:val="20"/>
          <w:szCs w:val="20"/>
        </w:rPr>
      </w:pPr>
      <w:r w:rsidRPr="00ED55A6">
        <w:rPr>
          <w:rFonts w:ascii="Roboto" w:hAnsi="Roboto" w:cstheme="minorHAnsi"/>
          <w:b/>
          <w:sz w:val="20"/>
          <w:szCs w:val="20"/>
        </w:rPr>
        <w:t>Informacje o obowiązku osobistego wykonania przez wykonawcę kluczowych części zamówienia</w:t>
      </w:r>
    </w:p>
    <w:p w14:paraId="0A90DBC6" w14:textId="77777777"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Zamawiający nie nakłada obowiązku osobistego wykonania kluczowych części zamówienia przez wykonawcę</w:t>
      </w:r>
      <w:r w:rsidR="00ED714C" w:rsidRPr="00ED55A6">
        <w:rPr>
          <w:rFonts w:ascii="Roboto" w:eastAsia="Calibri" w:hAnsi="Roboto" w:cstheme="minorHAnsi"/>
          <w:sz w:val="20"/>
          <w:szCs w:val="20"/>
        </w:rPr>
        <w:t>.</w:t>
      </w:r>
    </w:p>
    <w:p w14:paraId="724BE470" w14:textId="77777777" w:rsidR="002E6D1C" w:rsidRPr="00ED55A6" w:rsidRDefault="002E6D1C" w:rsidP="00384522">
      <w:pPr>
        <w:ind w:left="792"/>
        <w:jc w:val="both"/>
        <w:rPr>
          <w:rFonts w:ascii="Roboto" w:eastAsia="Calibri" w:hAnsi="Roboto" w:cstheme="minorHAnsi"/>
          <w:sz w:val="20"/>
          <w:szCs w:val="20"/>
        </w:rPr>
      </w:pPr>
    </w:p>
    <w:p w14:paraId="64878EA7" w14:textId="77777777" w:rsidR="002E6D1C" w:rsidRPr="00ED55A6" w:rsidRDefault="000C3FBB" w:rsidP="00416664">
      <w:pPr>
        <w:numPr>
          <w:ilvl w:val="0"/>
          <w:numId w:val="4"/>
        </w:numPr>
        <w:jc w:val="both"/>
        <w:rPr>
          <w:rFonts w:ascii="Roboto" w:hAnsi="Roboto" w:cstheme="minorHAnsi"/>
          <w:bCs/>
          <w:sz w:val="20"/>
          <w:szCs w:val="20"/>
        </w:rPr>
      </w:pPr>
      <w:r w:rsidRPr="00ED55A6">
        <w:rPr>
          <w:rFonts w:ascii="Roboto" w:hAnsi="Roboto" w:cstheme="minorHAnsi"/>
          <w:b/>
          <w:bCs/>
          <w:sz w:val="20"/>
          <w:szCs w:val="20"/>
        </w:rPr>
        <w:t>P</w:t>
      </w:r>
      <w:r w:rsidR="002E6D1C" w:rsidRPr="00ED55A6">
        <w:rPr>
          <w:rFonts w:ascii="Roboto" w:hAnsi="Roboto" w:cstheme="minorHAnsi"/>
          <w:b/>
          <w:bCs/>
          <w:sz w:val="20"/>
          <w:szCs w:val="20"/>
        </w:rPr>
        <w:t>odwykonaw</w:t>
      </w:r>
      <w:r w:rsidRPr="00ED55A6">
        <w:rPr>
          <w:rFonts w:ascii="Roboto" w:hAnsi="Roboto" w:cstheme="minorHAnsi"/>
          <w:b/>
          <w:bCs/>
          <w:sz w:val="20"/>
          <w:szCs w:val="20"/>
        </w:rPr>
        <w:t>cy</w:t>
      </w:r>
      <w:r w:rsidR="002E6D1C" w:rsidRPr="00ED55A6">
        <w:rPr>
          <w:rFonts w:ascii="Roboto" w:hAnsi="Roboto" w:cstheme="minorHAnsi"/>
          <w:b/>
          <w:bCs/>
          <w:sz w:val="20"/>
          <w:szCs w:val="20"/>
        </w:rPr>
        <w:t xml:space="preserve"> </w:t>
      </w:r>
    </w:p>
    <w:p w14:paraId="3F788126" w14:textId="77777777" w:rsidR="00F4480A" w:rsidRDefault="00F4480A" w:rsidP="00416664">
      <w:pPr>
        <w:numPr>
          <w:ilvl w:val="1"/>
          <w:numId w:val="4"/>
        </w:numPr>
        <w:jc w:val="both"/>
        <w:rPr>
          <w:rFonts w:ascii="Roboto" w:eastAsia="Calibri" w:hAnsi="Roboto" w:cstheme="minorHAnsi"/>
          <w:sz w:val="20"/>
          <w:szCs w:val="20"/>
          <w:lang w:eastAsia="pl-PL"/>
        </w:rPr>
      </w:pPr>
      <w:r w:rsidRPr="00ED55A6">
        <w:rPr>
          <w:rFonts w:ascii="Roboto" w:eastAsia="Calibri" w:hAnsi="Roboto" w:cstheme="minorHAnsi"/>
          <w:sz w:val="20"/>
          <w:szCs w:val="20"/>
          <w:lang w:eastAsia="pl-PL"/>
        </w:rPr>
        <w:t>Wykonawca może powierzyć wykonanie części zamówienia Podwykonawcy/ Podwykonawcom.</w:t>
      </w:r>
    </w:p>
    <w:p w14:paraId="32068E18" w14:textId="77777777" w:rsidR="00A364D0" w:rsidRPr="00ED55A6" w:rsidRDefault="00A364D0" w:rsidP="00A364D0">
      <w:pPr>
        <w:ind w:left="1050"/>
        <w:jc w:val="both"/>
        <w:rPr>
          <w:rFonts w:ascii="Roboto" w:eastAsia="Calibri" w:hAnsi="Roboto" w:cstheme="minorHAnsi"/>
          <w:sz w:val="20"/>
          <w:szCs w:val="20"/>
          <w:lang w:eastAsia="pl-PL"/>
        </w:rPr>
      </w:pPr>
    </w:p>
    <w:p w14:paraId="0CFF588A" w14:textId="435A72DF" w:rsidR="00F4480A" w:rsidRDefault="00F4480A" w:rsidP="00416664">
      <w:pPr>
        <w:numPr>
          <w:ilvl w:val="1"/>
          <w:numId w:val="4"/>
        </w:numPr>
        <w:suppressAutoHyphens w:val="0"/>
        <w:jc w:val="both"/>
        <w:rPr>
          <w:rFonts w:ascii="Roboto" w:eastAsia="Calibri" w:hAnsi="Roboto" w:cstheme="minorHAnsi"/>
          <w:sz w:val="20"/>
          <w:szCs w:val="20"/>
          <w:lang w:eastAsia="pl-PL"/>
        </w:rPr>
      </w:pPr>
      <w:r w:rsidRPr="00ED55A6">
        <w:rPr>
          <w:rFonts w:ascii="Roboto" w:eastAsia="Calibri" w:hAnsi="Roboto" w:cstheme="minorHAnsi"/>
          <w:sz w:val="20"/>
          <w:szCs w:val="20"/>
          <w:lang w:eastAsia="pl-PL"/>
        </w:rPr>
        <w:t>Zamawiający żąda wskazania przez Wykonawcę w Formularzu oferty części zamówienia, których wykonanie zamierza powierzyć podwykonawcom, i podania przez Wykonawcę firm podwykonawców</w:t>
      </w:r>
      <w:r w:rsidR="00545721" w:rsidRPr="00ED55A6">
        <w:rPr>
          <w:rFonts w:ascii="Roboto" w:eastAsia="Calibri" w:hAnsi="Roboto" w:cstheme="minorHAnsi"/>
          <w:sz w:val="20"/>
          <w:szCs w:val="20"/>
          <w:lang w:eastAsia="pl-PL"/>
        </w:rPr>
        <w:t xml:space="preserve"> o ile są mu znane</w:t>
      </w:r>
      <w:r w:rsidRPr="00ED55A6">
        <w:rPr>
          <w:rFonts w:ascii="Roboto" w:eastAsia="Calibri" w:hAnsi="Roboto" w:cstheme="minorHAnsi"/>
          <w:sz w:val="20"/>
          <w:szCs w:val="20"/>
          <w:lang w:eastAsia="pl-PL"/>
        </w:rPr>
        <w:t>.</w:t>
      </w:r>
    </w:p>
    <w:p w14:paraId="40860064" w14:textId="77777777" w:rsidR="00A364D0" w:rsidRPr="00ED55A6" w:rsidRDefault="00A364D0" w:rsidP="00A364D0">
      <w:pPr>
        <w:suppressAutoHyphens w:val="0"/>
        <w:jc w:val="both"/>
        <w:rPr>
          <w:rFonts w:ascii="Roboto" w:eastAsia="Calibri" w:hAnsi="Roboto" w:cstheme="minorHAnsi"/>
          <w:sz w:val="20"/>
          <w:szCs w:val="20"/>
          <w:lang w:eastAsia="pl-PL"/>
        </w:rPr>
      </w:pPr>
    </w:p>
    <w:p w14:paraId="3AF44F6B" w14:textId="4563363D" w:rsidR="00F4480A" w:rsidRPr="00ED55A6" w:rsidRDefault="00F4480A" w:rsidP="00416664">
      <w:pPr>
        <w:numPr>
          <w:ilvl w:val="1"/>
          <w:numId w:val="4"/>
        </w:numPr>
        <w:suppressAutoHyphens w:val="0"/>
        <w:jc w:val="both"/>
        <w:rPr>
          <w:rFonts w:ascii="Roboto" w:eastAsia="Calibri" w:hAnsi="Roboto" w:cstheme="minorHAnsi"/>
          <w:sz w:val="20"/>
          <w:szCs w:val="20"/>
          <w:lang w:eastAsia="pl-PL"/>
        </w:rPr>
      </w:pPr>
      <w:r w:rsidRPr="00ED55A6">
        <w:rPr>
          <w:rFonts w:ascii="Roboto" w:eastAsia="Calibri" w:hAnsi="Roboto" w:cstheme="minorHAnsi"/>
          <w:sz w:val="20"/>
          <w:szCs w:val="20"/>
          <w:lang w:eastAsia="pl-PL"/>
        </w:rPr>
        <w:t xml:space="preserve">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AF556B">
        <w:rPr>
          <w:rFonts w:ascii="Roboto" w:eastAsia="Calibri" w:hAnsi="Roboto" w:cstheme="minorHAnsi"/>
          <w:sz w:val="20"/>
          <w:szCs w:val="20"/>
          <w:lang w:eastAsia="pl-PL"/>
        </w:rPr>
        <w:br/>
      </w:r>
      <w:r w:rsidRPr="00ED55A6">
        <w:rPr>
          <w:rFonts w:ascii="Roboto" w:eastAsia="Calibri" w:hAnsi="Roboto" w:cstheme="minorHAnsi"/>
          <w:sz w:val="20"/>
          <w:szCs w:val="20"/>
          <w:lang w:eastAsia="pl-PL"/>
        </w:rPr>
        <w:t>w trakcie postępowania o udzielenie zamówienia.</w:t>
      </w:r>
    </w:p>
    <w:p w14:paraId="57D2D33A" w14:textId="77777777" w:rsidR="00506E2C" w:rsidRPr="00ED55A6" w:rsidRDefault="00506E2C" w:rsidP="00384522">
      <w:pPr>
        <w:jc w:val="both"/>
        <w:rPr>
          <w:rFonts w:ascii="Roboto" w:eastAsia="Calibri" w:hAnsi="Roboto" w:cstheme="minorHAnsi"/>
          <w:sz w:val="20"/>
          <w:szCs w:val="20"/>
        </w:rPr>
      </w:pPr>
    </w:p>
    <w:p w14:paraId="4DFE4012" w14:textId="77777777"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b/>
          <w:sz w:val="20"/>
          <w:szCs w:val="20"/>
        </w:rPr>
        <w:t>Procentowa wartość ostatniej części wynagrodzenia określona zgodnie z art. 143a ust. 3 PZP</w:t>
      </w:r>
    </w:p>
    <w:p w14:paraId="2DECD0E0" w14:textId="77777777" w:rsidR="002E6D1C" w:rsidRPr="00ED55A6" w:rsidRDefault="00082384"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Nie dotyczy.</w:t>
      </w:r>
    </w:p>
    <w:p w14:paraId="7115EF26" w14:textId="77777777" w:rsidR="002E6D1C" w:rsidRPr="00ED55A6" w:rsidRDefault="002E6D1C" w:rsidP="00384522">
      <w:pPr>
        <w:ind w:left="792"/>
        <w:jc w:val="both"/>
        <w:rPr>
          <w:rFonts w:ascii="Roboto" w:eastAsia="Calibri" w:hAnsi="Roboto" w:cstheme="minorHAnsi"/>
          <w:sz w:val="20"/>
          <w:szCs w:val="20"/>
        </w:rPr>
      </w:pPr>
    </w:p>
    <w:p w14:paraId="71847379" w14:textId="00B93D6A" w:rsidR="002E6D1C" w:rsidRPr="00ED55A6" w:rsidRDefault="002E6D1C" w:rsidP="00416664">
      <w:pPr>
        <w:numPr>
          <w:ilvl w:val="0"/>
          <w:numId w:val="4"/>
        </w:numPr>
        <w:jc w:val="both"/>
        <w:rPr>
          <w:rFonts w:ascii="Roboto" w:hAnsi="Roboto" w:cstheme="minorHAnsi"/>
          <w:sz w:val="20"/>
          <w:szCs w:val="20"/>
        </w:rPr>
      </w:pPr>
      <w:r w:rsidRPr="00ED55A6">
        <w:rPr>
          <w:rFonts w:ascii="Roboto" w:hAnsi="Roboto" w:cstheme="minorHAnsi"/>
          <w:sz w:val="20"/>
          <w:szCs w:val="20"/>
        </w:rPr>
        <w:t xml:space="preserve"> </w:t>
      </w:r>
      <w:r w:rsidR="00231C60">
        <w:rPr>
          <w:rFonts w:ascii="Roboto" w:hAnsi="Roboto" w:cstheme="minorHAnsi"/>
          <w:b/>
          <w:sz w:val="20"/>
          <w:szCs w:val="20"/>
        </w:rPr>
        <w:t>Standardy jakościowe,</w:t>
      </w:r>
      <w:r w:rsidRPr="00ED55A6">
        <w:rPr>
          <w:rFonts w:ascii="Roboto" w:hAnsi="Roboto" w:cstheme="minorHAnsi"/>
          <w:b/>
          <w:sz w:val="20"/>
          <w:szCs w:val="20"/>
        </w:rPr>
        <w:t xml:space="preserve"> o których mowa w art. 91 ust. 2a PZP</w:t>
      </w:r>
    </w:p>
    <w:p w14:paraId="014ECDBD" w14:textId="5FE8E909" w:rsidR="002E6D1C" w:rsidRPr="00ED55A6" w:rsidRDefault="002E6D1C" w:rsidP="00416664">
      <w:pPr>
        <w:numPr>
          <w:ilvl w:val="1"/>
          <w:numId w:val="4"/>
        </w:numPr>
        <w:jc w:val="both"/>
        <w:rPr>
          <w:rFonts w:ascii="Roboto" w:eastAsia="Calibri" w:hAnsi="Roboto" w:cstheme="minorHAnsi"/>
          <w:sz w:val="20"/>
          <w:szCs w:val="20"/>
        </w:rPr>
      </w:pPr>
      <w:r w:rsidRPr="00ED55A6">
        <w:rPr>
          <w:rFonts w:ascii="Roboto" w:hAnsi="Roboto" w:cstheme="minorHAnsi"/>
          <w:sz w:val="20"/>
          <w:szCs w:val="20"/>
        </w:rPr>
        <w:t>Nie dotyczy.</w:t>
      </w:r>
    </w:p>
    <w:p w14:paraId="0540EFF1" w14:textId="77777777" w:rsidR="006C395E" w:rsidRPr="00ED55A6" w:rsidRDefault="006C395E" w:rsidP="00384522">
      <w:pPr>
        <w:ind w:left="1050"/>
        <w:jc w:val="both"/>
        <w:rPr>
          <w:rFonts w:ascii="Roboto" w:eastAsia="Calibri" w:hAnsi="Roboto" w:cstheme="minorHAnsi"/>
          <w:sz w:val="20"/>
          <w:szCs w:val="20"/>
        </w:rPr>
      </w:pPr>
    </w:p>
    <w:p w14:paraId="23DC379B" w14:textId="312A8DFE" w:rsidR="006C395E" w:rsidRPr="00ED55A6" w:rsidRDefault="006C395E" w:rsidP="00416664">
      <w:pPr>
        <w:numPr>
          <w:ilvl w:val="0"/>
          <w:numId w:val="4"/>
        </w:numPr>
        <w:jc w:val="both"/>
        <w:rPr>
          <w:rFonts w:ascii="Roboto" w:eastAsia="Calibri" w:hAnsi="Roboto" w:cstheme="minorHAnsi"/>
          <w:b/>
          <w:sz w:val="20"/>
          <w:szCs w:val="20"/>
        </w:rPr>
      </w:pPr>
      <w:r w:rsidRPr="00ED55A6">
        <w:rPr>
          <w:rFonts w:ascii="Roboto" w:hAnsi="Roboto" w:cstheme="minorHAnsi"/>
          <w:b/>
          <w:sz w:val="20"/>
          <w:szCs w:val="20"/>
        </w:rPr>
        <w:t>Obowiązek informacyjny wynikający z Rozporządzenia Parlamentu Europejskiego i</w:t>
      </w:r>
      <w:r w:rsidR="00B62F21" w:rsidRPr="00ED55A6">
        <w:rPr>
          <w:rFonts w:ascii="Roboto" w:hAnsi="Roboto" w:cstheme="minorHAnsi"/>
          <w:b/>
          <w:sz w:val="20"/>
          <w:szCs w:val="20"/>
        </w:rPr>
        <w:t> </w:t>
      </w:r>
      <w:r w:rsidRPr="00ED55A6">
        <w:rPr>
          <w:rFonts w:ascii="Roboto" w:hAnsi="Roboto" w:cstheme="minorHAnsi"/>
          <w:b/>
          <w:sz w:val="20"/>
          <w:szCs w:val="20"/>
        </w:rPr>
        <w:t>Rady (UE) 2016/679</w:t>
      </w:r>
    </w:p>
    <w:p w14:paraId="4C9A88E8" w14:textId="0A24A538" w:rsidR="009F0597" w:rsidRDefault="009F0597" w:rsidP="00416664">
      <w:pPr>
        <w:pStyle w:val="Akapitzlist"/>
        <w:numPr>
          <w:ilvl w:val="1"/>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Zgodnie z art. 13 ust. 1 i 2 Rozporządzenia Parlamentu Europejskiego i Rady (UE) 2016/679 </w:t>
      </w:r>
      <w:r w:rsidR="00AF556B">
        <w:rPr>
          <w:rFonts w:ascii="Roboto" w:eastAsia="Calibri" w:hAnsi="Roboto" w:cstheme="minorHAnsi"/>
          <w:sz w:val="20"/>
          <w:szCs w:val="20"/>
        </w:rPr>
        <w:br/>
      </w:r>
      <w:r w:rsidRPr="00ED55A6">
        <w:rPr>
          <w:rFonts w:ascii="Roboto" w:eastAsia="Calibri" w:hAnsi="Roboto" w:cstheme="minorHAnsi"/>
          <w:sz w:val="20"/>
          <w:szCs w:val="20"/>
        </w:rPr>
        <w:t xml:space="preserve">z dnia 27 kwietnia 2016 r. w sprawie ochrony osób fizycznych w związku z przetwarzaniem danych osobowych i w sprawie swobodnego przepływu takich danych oraz uchylenia dyrektywy </w:t>
      </w:r>
      <w:r w:rsidRPr="00ED55A6">
        <w:rPr>
          <w:rFonts w:ascii="Roboto" w:eastAsia="Calibri" w:hAnsi="Roboto" w:cstheme="minorHAnsi"/>
          <w:sz w:val="20"/>
          <w:szCs w:val="20"/>
        </w:rPr>
        <w:lastRenderedPageBreak/>
        <w:t>95/46/WE (ogólne rozporządzenie o ochronie danych) (Dz. Urz. UE L 119 z 04.05.2016, str. 1), dalej „RODO”, Zamawiający informuję, że:</w:t>
      </w:r>
    </w:p>
    <w:p w14:paraId="2D18C212" w14:textId="77777777" w:rsidR="00A364D0" w:rsidRPr="00ED55A6" w:rsidRDefault="00A364D0" w:rsidP="00A364D0">
      <w:pPr>
        <w:pStyle w:val="Akapitzlist"/>
        <w:ind w:left="1050"/>
        <w:jc w:val="both"/>
        <w:rPr>
          <w:rFonts w:ascii="Roboto" w:eastAsia="Calibri" w:hAnsi="Roboto" w:cstheme="minorHAnsi"/>
          <w:sz w:val="20"/>
          <w:szCs w:val="20"/>
        </w:rPr>
      </w:pPr>
    </w:p>
    <w:p w14:paraId="5F82FBEE" w14:textId="679D78C7" w:rsidR="009F0597" w:rsidRPr="00ED55A6" w:rsidRDefault="009F0597" w:rsidP="00416664">
      <w:pPr>
        <w:pStyle w:val="Akapitzlist"/>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Administratorem danych osobowych jest: PORT Polski Ośrodek Rozwoju Technologii Sp. z o.o. , ul. Stabłowicka 147, 54-066 Wrocław.</w:t>
      </w:r>
    </w:p>
    <w:p w14:paraId="3F07B686" w14:textId="577FCF55" w:rsidR="009F0597" w:rsidRPr="00ED55A6" w:rsidRDefault="009F0597" w:rsidP="00416664">
      <w:pPr>
        <w:pStyle w:val="Akapitzlist"/>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Inspektorem ochrony danych osobowych w PORT Polski Ośrodek Rozwoju Technologii Sp. z o.o. jest Pani Jolanta Czarna, z którym którą można się kontaktować w sprawach związanych z ochroną danych osobowych:</w:t>
      </w:r>
    </w:p>
    <w:p w14:paraId="25F1FD16" w14:textId="6ED1611C" w:rsidR="009F0597"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w formie elektronicznej na adres e-mail: </w:t>
      </w:r>
      <w:hyperlink r:id="rId9" w:history="1">
        <w:r w:rsidR="00B94AA9" w:rsidRPr="00ED55A6">
          <w:rPr>
            <w:rStyle w:val="Hipercze"/>
            <w:rFonts w:ascii="Roboto" w:eastAsia="Calibri" w:hAnsi="Roboto" w:cstheme="minorHAnsi"/>
            <w:sz w:val="20"/>
            <w:szCs w:val="20"/>
          </w:rPr>
          <w:t>jolanta.czarna@port.org.pl</w:t>
        </w:r>
      </w:hyperlink>
    </w:p>
    <w:p w14:paraId="2CD5D9F2" w14:textId="5ED766FA" w:rsidR="009F0597"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w formie pisemnej na adres siedziby Administratora. </w:t>
      </w:r>
    </w:p>
    <w:p w14:paraId="07B05CD4" w14:textId="30AB8EF6" w:rsidR="009F0597" w:rsidRPr="00ED55A6" w:rsidRDefault="009F0597" w:rsidP="00416664">
      <w:pPr>
        <w:pStyle w:val="Akapitzlist"/>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Dane osobowe przetwarzane będą na podstawie art. 6 ust. 1 lit. c RODO w</w:t>
      </w:r>
      <w:r w:rsidR="00B62F21" w:rsidRPr="00ED55A6">
        <w:rPr>
          <w:rFonts w:ascii="Roboto" w:eastAsia="Calibri" w:hAnsi="Roboto" w:cstheme="minorHAnsi"/>
          <w:sz w:val="20"/>
          <w:szCs w:val="20"/>
        </w:rPr>
        <w:t> </w:t>
      </w:r>
      <w:r w:rsidRPr="00ED55A6">
        <w:rPr>
          <w:rFonts w:ascii="Roboto" w:eastAsia="Calibri" w:hAnsi="Roboto" w:cstheme="minorHAnsi"/>
          <w:sz w:val="20"/>
          <w:szCs w:val="20"/>
        </w:rPr>
        <w:t>celu związanym z postępowaniem o udzielenie zamówienia publicznego pn. „</w:t>
      </w:r>
      <w:r w:rsidR="00B62F21" w:rsidRPr="00ED55A6">
        <w:rPr>
          <w:rFonts w:ascii="Roboto" w:eastAsia="Calibri" w:hAnsi="Roboto" w:cstheme="minorHAnsi"/>
          <w:sz w:val="20"/>
          <w:szCs w:val="20"/>
        </w:rPr>
        <w:t>Dostawa aparatury laboratoryjnej wraz z oprogramowaniem, z podziałem na 4 części”</w:t>
      </w:r>
      <w:r w:rsidRPr="00ED55A6">
        <w:rPr>
          <w:rFonts w:ascii="Roboto" w:eastAsia="Calibri" w:hAnsi="Roboto" w:cstheme="minorHAnsi"/>
          <w:sz w:val="20"/>
          <w:szCs w:val="20"/>
        </w:rPr>
        <w:t>, prowadzonym w trybie przetargu nieograniczonego.</w:t>
      </w:r>
    </w:p>
    <w:p w14:paraId="13E5D86E" w14:textId="3CD9F27A" w:rsidR="009F0597" w:rsidRPr="00ED55A6" w:rsidRDefault="009F0597" w:rsidP="00416664">
      <w:pPr>
        <w:pStyle w:val="Akapitzlist"/>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Odbiorcami danych osobowych będą osoby lub podmioty, którym udostępniona zostanie dokumentacja postępowania w oparciu o art. 8 oraz art. 96 ust. 3 PZP.</w:t>
      </w:r>
    </w:p>
    <w:p w14:paraId="73ACBC44" w14:textId="6613AA93" w:rsidR="009F0597" w:rsidRPr="00ED55A6" w:rsidRDefault="009F0597" w:rsidP="00416664">
      <w:pPr>
        <w:pStyle w:val="Akapitzlist"/>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Dane osobowe będą przechowywane, zgodnie z art. 97 ust. 1 PZP, przez okres 5 lat od dnia zakończenia postępowania o udzielenie zamówienia.</w:t>
      </w:r>
    </w:p>
    <w:p w14:paraId="44BF6168" w14:textId="63B7DABB" w:rsidR="009F0597" w:rsidRPr="00ED55A6" w:rsidRDefault="009F0597" w:rsidP="00416664">
      <w:pPr>
        <w:pStyle w:val="Akapitzlist"/>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W odniesieniu do danych osobowych decyzje nie będą podejmowane w</w:t>
      </w:r>
      <w:r w:rsidR="00B62F21" w:rsidRPr="00ED55A6">
        <w:rPr>
          <w:rFonts w:ascii="Roboto" w:eastAsia="Calibri" w:hAnsi="Roboto" w:cstheme="minorHAnsi"/>
          <w:sz w:val="20"/>
          <w:szCs w:val="20"/>
        </w:rPr>
        <w:t> </w:t>
      </w:r>
      <w:r w:rsidRPr="00ED55A6">
        <w:rPr>
          <w:rFonts w:ascii="Roboto" w:eastAsia="Calibri" w:hAnsi="Roboto" w:cstheme="minorHAnsi"/>
          <w:sz w:val="20"/>
          <w:szCs w:val="20"/>
        </w:rPr>
        <w:t>sposób zautomatyzowany, stosowanie do art. 22 RODO.</w:t>
      </w:r>
    </w:p>
    <w:p w14:paraId="7D08B16A" w14:textId="20A7E0B9" w:rsidR="009F0597" w:rsidRPr="00ED55A6" w:rsidRDefault="009F0597" w:rsidP="00416664">
      <w:pPr>
        <w:pStyle w:val="Akapitzlist"/>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Wykonawca posiada:</w:t>
      </w:r>
    </w:p>
    <w:p w14:paraId="518B1928" w14:textId="00ABB4E0" w:rsidR="009F0597"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na podstawie art. 15 RODO prawo dostępu do przekazanych danych osobowych,</w:t>
      </w:r>
    </w:p>
    <w:p w14:paraId="6050F1DD" w14:textId="49A90E38" w:rsidR="009F0597"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na podstawie art. 16 RODO prawo do sprostowania przekazanych danych osobowych (Skorzystanie z prawa do</w:t>
      </w:r>
      <w:r w:rsidR="00B62F21" w:rsidRPr="00ED55A6">
        <w:rPr>
          <w:rFonts w:ascii="Roboto" w:eastAsia="Calibri" w:hAnsi="Roboto" w:cstheme="minorHAnsi"/>
          <w:sz w:val="20"/>
          <w:szCs w:val="20"/>
        </w:rPr>
        <w:t> </w:t>
      </w:r>
      <w:r w:rsidRPr="00ED55A6">
        <w:rPr>
          <w:rFonts w:ascii="Roboto" w:eastAsia="Calibri" w:hAnsi="Roboto" w:cstheme="minorHAnsi"/>
          <w:sz w:val="20"/>
          <w:szCs w:val="20"/>
        </w:rPr>
        <w:t>sprostowania nie może skutkować zmianą wyniku postępowania o</w:t>
      </w:r>
      <w:r w:rsidR="00B62F21" w:rsidRPr="00ED55A6">
        <w:rPr>
          <w:rFonts w:ascii="Roboto" w:eastAsia="Calibri" w:hAnsi="Roboto" w:cstheme="minorHAnsi"/>
          <w:sz w:val="20"/>
          <w:szCs w:val="20"/>
        </w:rPr>
        <w:t> </w:t>
      </w:r>
      <w:r w:rsidRPr="00ED55A6">
        <w:rPr>
          <w:rFonts w:ascii="Roboto" w:eastAsia="Calibri" w:hAnsi="Roboto" w:cstheme="minorHAnsi"/>
          <w:sz w:val="20"/>
          <w:szCs w:val="20"/>
        </w:rPr>
        <w:t>udzielenie zamówienia publicznego ani zmianą postanowień umowy zakresie niezgodnym z PZP oraz nie może naruszać integralności protokołu oraz jego załączników),</w:t>
      </w:r>
    </w:p>
    <w:p w14:paraId="1C5B9F6D" w14:textId="3393E96D" w:rsidR="009F0597"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na podstawie art. 18 RODO prawo żądania od administratora ograniczenia przetwarzania danych osobowych z zastrzeżeniem przypadków, o których mowa </w:t>
      </w:r>
      <w:r w:rsidR="00AF556B">
        <w:rPr>
          <w:rFonts w:ascii="Roboto" w:eastAsia="Calibri" w:hAnsi="Roboto" w:cstheme="minorHAnsi"/>
          <w:sz w:val="20"/>
          <w:szCs w:val="20"/>
        </w:rPr>
        <w:br/>
      </w:r>
      <w:r w:rsidRPr="00ED55A6">
        <w:rPr>
          <w:rFonts w:ascii="Roboto" w:eastAsia="Calibri" w:hAnsi="Roboto" w:cstheme="minorHAnsi"/>
          <w:sz w:val="20"/>
          <w:szCs w:val="20"/>
        </w:rPr>
        <w:t>w art. 18 ust. 2 RODO (prawo do</w:t>
      </w:r>
      <w:r w:rsidR="00B62F21" w:rsidRPr="00ED55A6">
        <w:rPr>
          <w:rFonts w:ascii="Roboto" w:eastAsia="Calibri" w:hAnsi="Roboto" w:cstheme="minorHAnsi"/>
          <w:sz w:val="20"/>
          <w:szCs w:val="20"/>
        </w:rPr>
        <w:t> </w:t>
      </w:r>
      <w:r w:rsidRPr="00ED55A6">
        <w:rPr>
          <w:rFonts w:ascii="Roboto" w:eastAsia="Calibri" w:hAnsi="Roboto" w:cstheme="minorHAnsi"/>
          <w:sz w:val="20"/>
          <w:szCs w:val="20"/>
        </w:rPr>
        <w:t>ograniczenia przetwarzania nie ma zastosowania w odniesieniu do</w:t>
      </w:r>
      <w:r w:rsidR="00B62F21" w:rsidRPr="00ED55A6">
        <w:rPr>
          <w:rFonts w:ascii="Roboto" w:eastAsia="Calibri" w:hAnsi="Roboto" w:cstheme="minorHAnsi"/>
          <w:sz w:val="20"/>
          <w:szCs w:val="20"/>
        </w:rPr>
        <w:t> </w:t>
      </w:r>
      <w:r w:rsidRPr="00ED55A6">
        <w:rPr>
          <w:rFonts w:ascii="Roboto" w:eastAsia="Calibri" w:hAnsi="Roboto" w:cstheme="minorHAnsi"/>
          <w:sz w:val="20"/>
          <w:szCs w:val="20"/>
        </w:rPr>
        <w:t xml:space="preserve">przechowywania, w celu zapewnienia korzystania ze środków ochrony prawnej lub w celu ochrony praw innej osoby fizycznej lub prawnej, lub </w:t>
      </w:r>
      <w:r w:rsidR="00AF556B">
        <w:rPr>
          <w:rFonts w:ascii="Roboto" w:eastAsia="Calibri" w:hAnsi="Roboto" w:cstheme="minorHAnsi"/>
          <w:sz w:val="20"/>
          <w:szCs w:val="20"/>
        </w:rPr>
        <w:br/>
      </w:r>
      <w:r w:rsidRPr="00ED55A6">
        <w:rPr>
          <w:rFonts w:ascii="Roboto" w:eastAsia="Calibri" w:hAnsi="Roboto" w:cstheme="minorHAnsi"/>
          <w:sz w:val="20"/>
          <w:szCs w:val="20"/>
        </w:rPr>
        <w:t>z uwagi na ważne względy interesu publicznego Unii Europejskiej lub państwa członkowskiego),</w:t>
      </w:r>
    </w:p>
    <w:p w14:paraId="01FFE0E8" w14:textId="69203F21" w:rsidR="009F0597"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prawo do wniesienia skargi do Prezesa Urzędu Ochrony Danych Osobowych, gdy uzna, że przetwarzanie przekazanych danych osobowych dotyczących wykonawcy narusza przepisy RODO.</w:t>
      </w:r>
    </w:p>
    <w:p w14:paraId="5063E29F" w14:textId="4E0D4633" w:rsidR="009F0597" w:rsidRPr="00ED55A6" w:rsidRDefault="009F0597" w:rsidP="00416664">
      <w:pPr>
        <w:pStyle w:val="Akapitzlist"/>
        <w:numPr>
          <w:ilvl w:val="2"/>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Wykonawcy nie przysługuje: </w:t>
      </w:r>
    </w:p>
    <w:p w14:paraId="22F9CC67" w14:textId="20AB3803" w:rsidR="009F0597"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w związku z art. 17 ust. 3 lit. b, d lub e RODO prawo do usunięcia danych osobowych,</w:t>
      </w:r>
    </w:p>
    <w:p w14:paraId="64233F57" w14:textId="40CC9376" w:rsidR="009F0597"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 xml:space="preserve"> prawo do przenoszenia danych osobowych, o którym mowa w </w:t>
      </w:r>
      <w:r w:rsidR="00B62F21" w:rsidRPr="00ED55A6">
        <w:rPr>
          <w:rFonts w:ascii="Roboto" w:eastAsia="Calibri" w:hAnsi="Roboto" w:cstheme="minorHAnsi"/>
          <w:sz w:val="20"/>
          <w:szCs w:val="20"/>
        </w:rPr>
        <w:t> </w:t>
      </w:r>
      <w:r w:rsidR="00C819F3">
        <w:rPr>
          <w:rFonts w:ascii="Roboto" w:eastAsia="Calibri" w:hAnsi="Roboto" w:cstheme="minorHAnsi"/>
          <w:sz w:val="20"/>
          <w:szCs w:val="20"/>
        </w:rPr>
        <w:t>a</w:t>
      </w:r>
      <w:r w:rsidRPr="00ED55A6">
        <w:rPr>
          <w:rFonts w:ascii="Roboto" w:eastAsia="Calibri" w:hAnsi="Roboto" w:cstheme="minorHAnsi"/>
          <w:sz w:val="20"/>
          <w:szCs w:val="20"/>
        </w:rPr>
        <w:t>rt. 20 RODO,</w:t>
      </w:r>
    </w:p>
    <w:p w14:paraId="71410FD9" w14:textId="00860240" w:rsidR="006C395E" w:rsidRPr="00ED55A6" w:rsidRDefault="009F0597" w:rsidP="00416664">
      <w:pPr>
        <w:pStyle w:val="Akapitzlist"/>
        <w:numPr>
          <w:ilvl w:val="3"/>
          <w:numId w:val="4"/>
        </w:numPr>
        <w:jc w:val="both"/>
        <w:rPr>
          <w:rFonts w:ascii="Roboto" w:eastAsia="Calibri" w:hAnsi="Roboto" w:cstheme="minorHAnsi"/>
          <w:sz w:val="20"/>
          <w:szCs w:val="20"/>
        </w:rPr>
      </w:pPr>
      <w:r w:rsidRPr="00ED55A6">
        <w:rPr>
          <w:rFonts w:ascii="Roboto" w:eastAsia="Calibri" w:hAnsi="Roboto" w:cstheme="minorHAnsi"/>
          <w:sz w:val="20"/>
          <w:szCs w:val="20"/>
        </w:rPr>
        <w:t>na podstawie art. 21 RODO prawo sprzeciwu, wobec przetwarzania danych osobowych, gdyż podstawą prawną przetwarzania przekazanych danych osobowych jest art. 6 ust. 1 lit. c RODO.</w:t>
      </w:r>
    </w:p>
    <w:p w14:paraId="3010FE83" w14:textId="77777777" w:rsidR="00DC1665" w:rsidRPr="00ED55A6" w:rsidRDefault="00DC1665" w:rsidP="00384522">
      <w:pPr>
        <w:pStyle w:val="Akapitzlist"/>
        <w:ind w:left="2250"/>
        <w:jc w:val="both"/>
        <w:rPr>
          <w:rFonts w:ascii="Roboto" w:eastAsia="Calibri" w:hAnsi="Roboto" w:cstheme="minorHAnsi"/>
          <w:sz w:val="20"/>
          <w:szCs w:val="20"/>
        </w:rPr>
      </w:pPr>
    </w:p>
    <w:p w14:paraId="38DB5EF5" w14:textId="785E0E4D" w:rsidR="002E6D1C" w:rsidRPr="00ED55A6" w:rsidRDefault="002E6D1C" w:rsidP="00416664">
      <w:pPr>
        <w:numPr>
          <w:ilvl w:val="0"/>
          <w:numId w:val="4"/>
        </w:numPr>
        <w:jc w:val="both"/>
        <w:rPr>
          <w:rFonts w:ascii="Roboto" w:eastAsia="Calibri" w:hAnsi="Roboto" w:cstheme="minorHAnsi"/>
          <w:b/>
          <w:sz w:val="20"/>
          <w:szCs w:val="20"/>
        </w:rPr>
      </w:pPr>
      <w:r w:rsidRPr="00ED55A6">
        <w:rPr>
          <w:rFonts w:ascii="Roboto" w:hAnsi="Roboto" w:cstheme="minorHAnsi"/>
          <w:b/>
          <w:sz w:val="20"/>
          <w:szCs w:val="20"/>
        </w:rPr>
        <w:t>Wykaz załączników</w:t>
      </w:r>
    </w:p>
    <w:p w14:paraId="52D69C8B" w14:textId="77777777" w:rsidR="002E6D1C" w:rsidRPr="00ED55A6" w:rsidRDefault="002E6D1C" w:rsidP="00416664">
      <w:pPr>
        <w:numPr>
          <w:ilvl w:val="1"/>
          <w:numId w:val="4"/>
        </w:numPr>
        <w:jc w:val="both"/>
        <w:rPr>
          <w:rFonts w:ascii="Roboto" w:hAnsi="Roboto" w:cstheme="minorHAnsi"/>
          <w:sz w:val="20"/>
          <w:szCs w:val="20"/>
        </w:rPr>
      </w:pPr>
      <w:r w:rsidRPr="00ED55A6">
        <w:rPr>
          <w:rFonts w:ascii="Roboto" w:eastAsia="Calibri" w:hAnsi="Roboto" w:cstheme="minorHAnsi"/>
          <w:b/>
          <w:sz w:val="20"/>
          <w:szCs w:val="20"/>
        </w:rPr>
        <w:t>Z</w:t>
      </w:r>
      <w:r w:rsidRPr="00ED55A6">
        <w:rPr>
          <w:rFonts w:ascii="Roboto" w:hAnsi="Roboto" w:cstheme="minorHAnsi"/>
          <w:b/>
          <w:sz w:val="20"/>
          <w:szCs w:val="20"/>
        </w:rPr>
        <w:t>ałącznikami do SIWZ są:</w:t>
      </w:r>
    </w:p>
    <w:p w14:paraId="0E405B8A" w14:textId="77777777" w:rsidR="002E6D1C" w:rsidRPr="00ED55A6" w:rsidRDefault="002E6D1C" w:rsidP="00416664">
      <w:pPr>
        <w:numPr>
          <w:ilvl w:val="2"/>
          <w:numId w:val="4"/>
        </w:numPr>
        <w:jc w:val="both"/>
        <w:rPr>
          <w:rFonts w:ascii="Roboto" w:hAnsi="Roboto" w:cstheme="minorHAnsi"/>
          <w:sz w:val="20"/>
          <w:szCs w:val="20"/>
        </w:rPr>
      </w:pPr>
      <w:r w:rsidRPr="00ED55A6">
        <w:rPr>
          <w:rFonts w:ascii="Roboto" w:hAnsi="Roboto" w:cstheme="minorHAnsi"/>
          <w:sz w:val="20"/>
          <w:szCs w:val="20"/>
        </w:rPr>
        <w:t xml:space="preserve">załącznik nr 1 </w:t>
      </w:r>
      <w:r w:rsidR="00082384" w:rsidRPr="00ED55A6">
        <w:rPr>
          <w:rFonts w:ascii="Roboto" w:hAnsi="Roboto" w:cstheme="minorHAnsi"/>
          <w:sz w:val="20"/>
          <w:szCs w:val="20"/>
        </w:rPr>
        <w:t>–</w:t>
      </w:r>
      <w:r w:rsidRPr="00ED55A6">
        <w:rPr>
          <w:rFonts w:ascii="Roboto" w:hAnsi="Roboto" w:cstheme="minorHAnsi"/>
          <w:sz w:val="20"/>
          <w:szCs w:val="20"/>
        </w:rPr>
        <w:t xml:space="preserve"> </w:t>
      </w:r>
      <w:r w:rsidR="00082384" w:rsidRPr="00ED55A6">
        <w:rPr>
          <w:rFonts w:ascii="Roboto" w:hAnsi="Roboto" w:cstheme="minorHAnsi"/>
          <w:sz w:val="20"/>
          <w:szCs w:val="20"/>
        </w:rPr>
        <w:t>Szczegółowy opis przedmiotu zamówienia</w:t>
      </w:r>
      <w:r w:rsidRPr="00ED55A6">
        <w:rPr>
          <w:rFonts w:ascii="Roboto" w:hAnsi="Roboto" w:cstheme="minorHAnsi"/>
          <w:sz w:val="20"/>
          <w:szCs w:val="20"/>
        </w:rPr>
        <w:t>,</w:t>
      </w:r>
    </w:p>
    <w:p w14:paraId="15A93287" w14:textId="0CC6C635" w:rsidR="000521BD" w:rsidRPr="00ED55A6" w:rsidRDefault="002E6D1C" w:rsidP="00416664">
      <w:pPr>
        <w:numPr>
          <w:ilvl w:val="2"/>
          <w:numId w:val="4"/>
        </w:numPr>
        <w:jc w:val="both"/>
        <w:rPr>
          <w:rFonts w:ascii="Roboto" w:hAnsi="Roboto" w:cstheme="minorHAnsi"/>
          <w:sz w:val="20"/>
          <w:szCs w:val="20"/>
        </w:rPr>
      </w:pPr>
      <w:r w:rsidRPr="00ED55A6">
        <w:rPr>
          <w:rFonts w:ascii="Roboto" w:hAnsi="Roboto" w:cstheme="minorHAnsi"/>
          <w:sz w:val="20"/>
          <w:szCs w:val="20"/>
        </w:rPr>
        <w:t>załącznik nr 2</w:t>
      </w:r>
      <w:r w:rsidR="007276EB" w:rsidRPr="00ED55A6">
        <w:rPr>
          <w:rFonts w:ascii="Roboto" w:hAnsi="Roboto" w:cstheme="minorHAnsi"/>
          <w:sz w:val="20"/>
          <w:szCs w:val="20"/>
        </w:rPr>
        <w:t xml:space="preserve"> – </w:t>
      </w:r>
      <w:r w:rsidR="00545B10" w:rsidRPr="00ED55A6">
        <w:rPr>
          <w:rFonts w:ascii="Roboto" w:hAnsi="Roboto" w:cstheme="minorHAnsi"/>
          <w:sz w:val="20"/>
          <w:szCs w:val="20"/>
        </w:rPr>
        <w:t>Formularz ofertowy</w:t>
      </w:r>
      <w:r w:rsidR="000521BD" w:rsidRPr="00ED55A6">
        <w:rPr>
          <w:rFonts w:ascii="Roboto" w:hAnsi="Roboto" w:cstheme="minorHAnsi"/>
          <w:sz w:val="20"/>
          <w:szCs w:val="20"/>
        </w:rPr>
        <w:t>,</w:t>
      </w:r>
    </w:p>
    <w:p w14:paraId="5E5B414B" w14:textId="0419BEF5" w:rsidR="005851E9" w:rsidRPr="00ED55A6" w:rsidRDefault="005851E9" w:rsidP="00416664">
      <w:pPr>
        <w:pStyle w:val="Akapitzlist"/>
        <w:numPr>
          <w:ilvl w:val="2"/>
          <w:numId w:val="4"/>
        </w:numPr>
        <w:rPr>
          <w:rFonts w:ascii="Roboto" w:hAnsi="Roboto" w:cstheme="minorHAnsi"/>
          <w:sz w:val="20"/>
          <w:szCs w:val="20"/>
        </w:rPr>
      </w:pPr>
      <w:r w:rsidRPr="00ED55A6">
        <w:rPr>
          <w:rFonts w:ascii="Roboto" w:hAnsi="Roboto" w:cstheme="minorHAnsi"/>
          <w:sz w:val="20"/>
          <w:szCs w:val="20"/>
        </w:rPr>
        <w:t>załącznik nr 3 - JEDZ – plik w formacie *</w:t>
      </w:r>
      <w:proofErr w:type="spellStart"/>
      <w:r w:rsidRPr="00ED55A6">
        <w:rPr>
          <w:rFonts w:ascii="Roboto" w:hAnsi="Roboto" w:cstheme="minorHAnsi"/>
          <w:sz w:val="20"/>
          <w:szCs w:val="20"/>
        </w:rPr>
        <w:t>xml</w:t>
      </w:r>
      <w:proofErr w:type="spellEnd"/>
      <w:r w:rsidRPr="00ED55A6">
        <w:rPr>
          <w:rFonts w:ascii="Roboto" w:hAnsi="Roboto" w:cstheme="minorHAnsi"/>
          <w:sz w:val="20"/>
          <w:szCs w:val="20"/>
        </w:rPr>
        <w:t>/PDF</w:t>
      </w:r>
      <w:r w:rsidR="00A2332A" w:rsidRPr="00ED55A6">
        <w:rPr>
          <w:rFonts w:ascii="Roboto" w:hAnsi="Roboto" w:cstheme="minorHAnsi"/>
          <w:sz w:val="20"/>
          <w:szCs w:val="20"/>
        </w:rPr>
        <w:t>,</w:t>
      </w:r>
    </w:p>
    <w:p w14:paraId="141EF8A1" w14:textId="6DAAA140" w:rsidR="00541194" w:rsidRPr="00ED55A6" w:rsidRDefault="00DC1665" w:rsidP="00416664">
      <w:pPr>
        <w:pStyle w:val="Akapitzlist"/>
        <w:numPr>
          <w:ilvl w:val="2"/>
          <w:numId w:val="4"/>
        </w:numPr>
        <w:rPr>
          <w:rFonts w:ascii="Roboto" w:hAnsi="Roboto" w:cstheme="minorHAnsi"/>
          <w:sz w:val="20"/>
          <w:szCs w:val="20"/>
        </w:rPr>
      </w:pPr>
      <w:r w:rsidRPr="00ED55A6">
        <w:rPr>
          <w:rFonts w:ascii="Roboto" w:hAnsi="Roboto" w:cstheme="minorHAnsi"/>
          <w:sz w:val="20"/>
          <w:szCs w:val="20"/>
        </w:rPr>
        <w:t>z</w:t>
      </w:r>
      <w:r w:rsidR="000713F7" w:rsidRPr="00ED55A6">
        <w:rPr>
          <w:rFonts w:ascii="Roboto" w:hAnsi="Roboto" w:cstheme="minorHAnsi"/>
          <w:sz w:val="20"/>
          <w:szCs w:val="20"/>
        </w:rPr>
        <w:t xml:space="preserve">ałącznik nr </w:t>
      </w:r>
      <w:r w:rsidR="00E303D4" w:rsidRPr="00ED55A6">
        <w:rPr>
          <w:rFonts w:ascii="Roboto" w:hAnsi="Roboto" w:cstheme="minorHAnsi"/>
          <w:sz w:val="20"/>
          <w:szCs w:val="20"/>
        </w:rPr>
        <w:t>4</w:t>
      </w:r>
      <w:r w:rsidR="000713F7" w:rsidRPr="00ED55A6">
        <w:rPr>
          <w:rFonts w:ascii="Roboto" w:hAnsi="Roboto" w:cstheme="minorHAnsi"/>
          <w:sz w:val="20"/>
          <w:szCs w:val="20"/>
        </w:rPr>
        <w:t xml:space="preserve"> – Wzór umowy </w:t>
      </w:r>
    </w:p>
    <w:p w14:paraId="71B571FC" w14:textId="77777777" w:rsidR="005851E9" w:rsidRPr="00ED55A6" w:rsidRDefault="005851E9" w:rsidP="00384522">
      <w:pPr>
        <w:pStyle w:val="Akapitzlist"/>
        <w:ind w:left="1740"/>
        <w:rPr>
          <w:rFonts w:ascii="Roboto" w:hAnsi="Roboto" w:cstheme="minorHAnsi"/>
          <w:sz w:val="20"/>
          <w:szCs w:val="20"/>
        </w:rPr>
      </w:pPr>
    </w:p>
    <w:p w14:paraId="224B6D73" w14:textId="77777777" w:rsidR="0028546E" w:rsidRPr="00C819F3" w:rsidRDefault="0028546E" w:rsidP="00384522">
      <w:pPr>
        <w:pStyle w:val="Akapitzlist"/>
        <w:ind w:left="792"/>
        <w:jc w:val="both"/>
        <w:rPr>
          <w:rFonts w:ascii="Roboto" w:hAnsi="Roboto" w:cstheme="minorHAnsi"/>
          <w:i/>
          <w:vanish/>
          <w:sz w:val="20"/>
          <w:szCs w:val="20"/>
        </w:rPr>
      </w:pPr>
    </w:p>
    <w:p w14:paraId="0E19E2E0" w14:textId="6F9BC0BB" w:rsidR="00527E83" w:rsidRDefault="000804A2" w:rsidP="00E303D4">
      <w:pPr>
        <w:ind w:left="567" w:hanging="567"/>
        <w:jc w:val="both"/>
        <w:rPr>
          <w:rFonts w:ascii="Roboto" w:eastAsia="Lucida Sans Unicode" w:hAnsi="Roboto" w:cstheme="minorHAnsi"/>
          <w:i/>
          <w:color w:val="000000"/>
          <w:kern w:val="1"/>
          <w:sz w:val="20"/>
          <w:szCs w:val="20"/>
          <w:lang w:eastAsia="en-US" w:bidi="en-US"/>
        </w:rPr>
      </w:pPr>
      <w:r w:rsidRPr="00C819F3">
        <w:rPr>
          <w:rFonts w:ascii="Roboto" w:hAnsi="Roboto" w:cstheme="minorHAnsi"/>
          <w:i/>
          <w:sz w:val="20"/>
          <w:szCs w:val="20"/>
        </w:rPr>
        <w:t>32.2</w:t>
      </w:r>
      <w:r w:rsidRPr="00ED55A6">
        <w:rPr>
          <w:rFonts w:ascii="Roboto" w:hAnsi="Roboto" w:cstheme="minorHAnsi"/>
          <w:sz w:val="20"/>
          <w:szCs w:val="20"/>
        </w:rPr>
        <w:t xml:space="preserve">. </w:t>
      </w:r>
      <w:r w:rsidR="002E6D1C" w:rsidRPr="00ED55A6">
        <w:rPr>
          <w:rFonts w:ascii="Roboto" w:hAnsi="Roboto" w:cstheme="minorHAnsi"/>
          <w:sz w:val="20"/>
          <w:szCs w:val="20"/>
        </w:rPr>
        <w:t>Zamawiający dopuszcza zmiany wielkości pól załączników oraz odmiany wyrazów wynikające ze złożenia oferty wspólnej. Wprowadzone zmiany nie mogą zmieniać treści załączników.</w:t>
      </w:r>
      <w:r w:rsidR="009807E0" w:rsidRPr="00ED55A6">
        <w:rPr>
          <w:rFonts w:ascii="Roboto" w:eastAsia="Lucida Sans Unicode" w:hAnsi="Roboto" w:cstheme="minorHAnsi"/>
          <w:i/>
          <w:color w:val="000000"/>
          <w:kern w:val="1"/>
          <w:sz w:val="20"/>
          <w:szCs w:val="20"/>
          <w:lang w:eastAsia="en-US" w:bidi="en-US"/>
        </w:rPr>
        <w:t xml:space="preserve"> </w:t>
      </w:r>
    </w:p>
    <w:p w14:paraId="0341DDA7" w14:textId="77777777" w:rsidR="00C819F3" w:rsidRPr="00ED55A6" w:rsidRDefault="00C819F3" w:rsidP="00E303D4">
      <w:pPr>
        <w:ind w:left="567" w:hanging="567"/>
        <w:jc w:val="both"/>
        <w:rPr>
          <w:rFonts w:ascii="Roboto" w:eastAsia="Lucida Sans Unicode" w:hAnsi="Roboto" w:cstheme="minorHAnsi"/>
          <w:i/>
          <w:color w:val="000000"/>
          <w:kern w:val="1"/>
          <w:sz w:val="20"/>
          <w:szCs w:val="20"/>
          <w:lang w:eastAsia="en-US" w:bidi="en-US"/>
        </w:rPr>
      </w:pPr>
    </w:p>
    <w:p w14:paraId="3D2327E8" w14:textId="77777777" w:rsidR="00953F7D" w:rsidRDefault="00953F7D" w:rsidP="00384522">
      <w:pPr>
        <w:jc w:val="right"/>
        <w:rPr>
          <w:rFonts w:ascii="Roboto" w:eastAsia="Calibri" w:hAnsi="Roboto" w:cs="Calibri"/>
          <w:color w:val="000000"/>
          <w:sz w:val="20"/>
          <w:szCs w:val="20"/>
          <w:u w:val="single"/>
        </w:rPr>
      </w:pPr>
    </w:p>
    <w:p w14:paraId="19A164F6" w14:textId="77777777" w:rsidR="00C819F3" w:rsidRPr="00ED55A6" w:rsidRDefault="00C819F3" w:rsidP="00F12AF4">
      <w:pPr>
        <w:rPr>
          <w:rFonts w:ascii="Roboto" w:eastAsia="Calibri" w:hAnsi="Roboto" w:cs="Calibri"/>
          <w:color w:val="000000"/>
          <w:sz w:val="20"/>
          <w:szCs w:val="20"/>
          <w:u w:val="single"/>
        </w:rPr>
      </w:pPr>
    </w:p>
    <w:sectPr w:rsidR="00C819F3" w:rsidRPr="00ED55A6" w:rsidSect="002911C1">
      <w:headerReference w:type="default" r:id="rId10"/>
      <w:footerReference w:type="default" r:id="rId11"/>
      <w:pgSz w:w="11906" w:h="16838"/>
      <w:pgMar w:top="766" w:right="1106" w:bottom="766" w:left="1077" w:header="709" w:footer="709" w:gutter="0"/>
      <w:cols w:space="708"/>
      <w:titlePg/>
      <w:docGrid w:linePitch="60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03775" w14:textId="77777777" w:rsidR="00493DEC" w:rsidRDefault="00493DEC">
      <w:r>
        <w:separator/>
      </w:r>
    </w:p>
  </w:endnote>
  <w:endnote w:type="continuationSeparator" w:id="0">
    <w:p w14:paraId="42751CAD" w14:textId="77777777" w:rsidR="00493DEC" w:rsidRDefault="0049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ankfurtGothic">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Roboto">
    <w:panose1 w:val="00000000000000000000"/>
    <w:charset w:val="EE"/>
    <w:family w:val="auto"/>
    <w:pitch w:val="variable"/>
    <w:sig w:usb0="E00002EF" w:usb1="5000205B" w:usb2="0000002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04D65" w14:textId="77777777" w:rsidR="00972991" w:rsidRPr="002911C1" w:rsidRDefault="00972991">
    <w:pPr>
      <w:pStyle w:val="Stopka"/>
      <w:jc w:val="center"/>
      <w:rPr>
        <w:rFonts w:ascii="Times New Roman" w:hAnsi="Times New Roman" w:cs="Times New Roman"/>
      </w:rPr>
    </w:pPr>
    <w:r w:rsidRPr="002911C1">
      <w:rPr>
        <w:rFonts w:ascii="Times New Roman" w:hAnsi="Times New Roman" w:cs="Times New Roman"/>
      </w:rPr>
      <w:t xml:space="preserve">Strona </w:t>
    </w:r>
    <w:r w:rsidRPr="002911C1">
      <w:rPr>
        <w:rFonts w:ascii="Times New Roman" w:hAnsi="Times New Roman" w:cs="Times New Roman"/>
        <w:bCs/>
      </w:rPr>
      <w:fldChar w:fldCharType="begin"/>
    </w:r>
    <w:r w:rsidRPr="002911C1">
      <w:rPr>
        <w:rFonts w:ascii="Times New Roman" w:hAnsi="Times New Roman" w:cs="Times New Roman"/>
        <w:bCs/>
      </w:rPr>
      <w:instrText>PAGE</w:instrText>
    </w:r>
    <w:r w:rsidRPr="002911C1">
      <w:rPr>
        <w:rFonts w:ascii="Times New Roman" w:hAnsi="Times New Roman" w:cs="Times New Roman"/>
        <w:bCs/>
      </w:rPr>
      <w:fldChar w:fldCharType="separate"/>
    </w:r>
    <w:r w:rsidR="00866E1C">
      <w:rPr>
        <w:rFonts w:ascii="Times New Roman" w:hAnsi="Times New Roman" w:cs="Times New Roman"/>
        <w:bCs/>
        <w:noProof/>
      </w:rPr>
      <w:t>17</w:t>
    </w:r>
    <w:r w:rsidRPr="002911C1">
      <w:rPr>
        <w:rFonts w:ascii="Times New Roman" w:hAnsi="Times New Roman" w:cs="Times New Roman"/>
        <w:bCs/>
      </w:rPr>
      <w:fldChar w:fldCharType="end"/>
    </w:r>
    <w:r w:rsidRPr="002911C1">
      <w:rPr>
        <w:rFonts w:ascii="Times New Roman" w:hAnsi="Times New Roman" w:cs="Times New Roman"/>
      </w:rPr>
      <w:t xml:space="preserve"> z </w:t>
    </w:r>
    <w:r w:rsidRPr="002911C1">
      <w:rPr>
        <w:rFonts w:ascii="Times New Roman" w:hAnsi="Times New Roman" w:cs="Times New Roman"/>
        <w:bCs/>
      </w:rPr>
      <w:fldChar w:fldCharType="begin"/>
    </w:r>
    <w:r w:rsidRPr="002911C1">
      <w:rPr>
        <w:rFonts w:ascii="Times New Roman" w:hAnsi="Times New Roman" w:cs="Times New Roman"/>
        <w:bCs/>
      </w:rPr>
      <w:instrText>NUMPAGES</w:instrText>
    </w:r>
    <w:r w:rsidRPr="002911C1">
      <w:rPr>
        <w:rFonts w:ascii="Times New Roman" w:hAnsi="Times New Roman" w:cs="Times New Roman"/>
        <w:bCs/>
      </w:rPr>
      <w:fldChar w:fldCharType="separate"/>
    </w:r>
    <w:r w:rsidR="00866E1C">
      <w:rPr>
        <w:rFonts w:ascii="Times New Roman" w:hAnsi="Times New Roman" w:cs="Times New Roman"/>
        <w:bCs/>
        <w:noProof/>
      </w:rPr>
      <w:t>17</w:t>
    </w:r>
    <w:r w:rsidRPr="002911C1">
      <w:rPr>
        <w:rFonts w:ascii="Times New Roman" w:hAnsi="Times New Roman" w:cs="Times New Roman"/>
        <w:bCs/>
      </w:rPr>
      <w:fldChar w:fldCharType="end"/>
    </w:r>
  </w:p>
  <w:p w14:paraId="75160556" w14:textId="77777777" w:rsidR="00972991" w:rsidRDefault="009729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162F6" w14:textId="77777777" w:rsidR="00493DEC" w:rsidRDefault="00493DEC">
      <w:r>
        <w:separator/>
      </w:r>
    </w:p>
  </w:footnote>
  <w:footnote w:type="continuationSeparator" w:id="0">
    <w:p w14:paraId="09BE5B70" w14:textId="77777777" w:rsidR="00493DEC" w:rsidRDefault="00493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7D18" w14:textId="15788E61" w:rsidR="00972991" w:rsidRPr="0053022F" w:rsidRDefault="00972991" w:rsidP="0053022F">
    <w:pPr>
      <w:pStyle w:val="Nagwek"/>
      <w:rPr>
        <w:rFonts w:ascii="Times New Roman" w:eastAsia="Lucida Sans Unicode" w:hAnsi="Times New Roman" w:cs="Times New Roman"/>
        <w:b/>
        <w:kern w:val="1"/>
        <w:sz w:val="16"/>
        <w:szCs w:val="16"/>
        <w:lang w:eastAsia="en-US" w:bidi="en-US"/>
      </w:rPr>
    </w:pPr>
    <w:r w:rsidRPr="0053022F">
      <w:rPr>
        <w:rFonts w:ascii="Times New Roman" w:hAnsi="Times New Roman" w:cs="Times New Roman"/>
        <w:b/>
        <w:bCs/>
        <w:sz w:val="16"/>
        <w:szCs w:val="16"/>
      </w:rPr>
      <w:t xml:space="preserve">Numer sprawy: </w:t>
    </w:r>
    <w:r w:rsidRPr="0053022F">
      <w:rPr>
        <w:rFonts w:ascii="Times New Roman" w:hAnsi="Times New Roman" w:cs="Times New Roman"/>
        <w:b/>
        <w:sz w:val="16"/>
        <w:szCs w:val="16"/>
      </w:rPr>
      <w:t xml:space="preserve"> </w:t>
    </w:r>
    <w:bookmarkStart w:id="4" w:name="_Hlk521488481"/>
    <w:r w:rsidRPr="0053022F">
      <w:rPr>
        <w:rFonts w:ascii="Times New Roman" w:hAnsi="Times New Roman" w:cs="Times New Roman"/>
        <w:b/>
        <w:sz w:val="16"/>
        <w:szCs w:val="16"/>
      </w:rPr>
      <w:t>TZ.271.4.2018</w:t>
    </w:r>
    <w:bookmarkEnd w:id="4"/>
  </w:p>
  <w:p w14:paraId="7F84E8F7" w14:textId="77777777" w:rsidR="00972991" w:rsidRPr="002D66E6" w:rsidRDefault="009729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multilevel"/>
    <w:tmpl w:val="075807F8"/>
    <w:lvl w:ilvl="0">
      <w:start w:val="1"/>
      <w:numFmt w:val="decimal"/>
      <w:lvlText w:val="%1."/>
      <w:lvlJc w:val="left"/>
      <w:pPr>
        <w:tabs>
          <w:tab w:val="num" w:pos="0"/>
        </w:tabs>
        <w:ind w:left="360" w:hanging="360"/>
      </w:pPr>
      <w:rPr>
        <w:rFonts w:cs="Times New Roman"/>
        <w:b/>
        <w:sz w:val="20"/>
        <w:szCs w:val="20"/>
      </w:rPr>
    </w:lvl>
    <w:lvl w:ilvl="1">
      <w:start w:val="1"/>
      <w:numFmt w:val="decimal"/>
      <w:lvlText w:val="%1.%2."/>
      <w:lvlJc w:val="left"/>
      <w:pPr>
        <w:tabs>
          <w:tab w:val="num" w:pos="0"/>
        </w:tabs>
        <w:ind w:left="792" w:hanging="432"/>
      </w:pPr>
      <w:rPr>
        <w:rFonts w:cs="Times New Roman"/>
        <w:b w:val="0"/>
        <w:sz w:val="20"/>
        <w:szCs w:val="2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229"/>
        </w:tabs>
        <w:ind w:left="1499" w:hanging="648"/>
      </w:pPr>
      <w:rPr>
        <w:b w:val="0"/>
      </w:rPr>
    </w:lvl>
    <w:lvl w:ilvl="4">
      <w:start w:val="1"/>
      <w:numFmt w:val="decimal"/>
      <w:lvlText w:val="%1.%2.%3.%4.%5."/>
      <w:lvlJc w:val="left"/>
      <w:pPr>
        <w:tabs>
          <w:tab w:val="num" w:pos="0"/>
        </w:tabs>
        <w:ind w:left="2232" w:hanging="792"/>
      </w:pPr>
      <w:rPr>
        <w:b w:val="0"/>
        <w:color w:val="000000"/>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1.%2."/>
      <w:lvlJc w:val="left"/>
      <w:pPr>
        <w:tabs>
          <w:tab w:val="num" w:pos="0"/>
        </w:tabs>
        <w:ind w:left="720" w:hanging="360"/>
      </w:pPr>
      <w:rPr>
        <w:rFonts w:ascii="Times New Roman" w:hAnsi="Times New Roman" w:cs="Times New Roman" w:hint="default"/>
        <w:i w:val="0"/>
        <w:sz w:val="24"/>
        <w:szCs w:val="24"/>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nsid w:val="00000004"/>
    <w:multiLevelType w:val="multilevel"/>
    <w:tmpl w:val="D368E2CE"/>
    <w:name w:val="WWNum5"/>
    <w:lvl w:ilvl="0">
      <w:start w:val="1"/>
      <w:numFmt w:val="decimal"/>
      <w:lvlText w:val="%1."/>
      <w:lvlJc w:val="left"/>
      <w:pPr>
        <w:tabs>
          <w:tab w:val="num" w:pos="0"/>
        </w:tabs>
        <w:ind w:left="360" w:hanging="360"/>
      </w:pPr>
      <w:rPr>
        <w:b w:val="0"/>
        <w:sz w:val="20"/>
        <w:szCs w:val="20"/>
      </w:rPr>
    </w:lvl>
    <w:lvl w:ilvl="1">
      <w:start w:val="1"/>
      <w:numFmt w:val="decimal"/>
      <w:lvlText w:val="%1.%2."/>
      <w:lvlJc w:val="left"/>
      <w:pPr>
        <w:tabs>
          <w:tab w:val="num" w:pos="0"/>
        </w:tabs>
        <w:ind w:left="744" w:hanging="384"/>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nsid w:val="00000005"/>
    <w:multiLevelType w:val="multilevel"/>
    <w:tmpl w:val="A5240156"/>
    <w:name w:val="WW8Num4"/>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Calibri" w:hAnsi="Calibri" w:cs="Calibri"/>
        <w:b w:val="0"/>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7"/>
    <w:multiLevelType w:val="multilevel"/>
    <w:tmpl w:val="00000007"/>
    <w:name w:val="WWNum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nsid w:val="00000008"/>
    <w:multiLevelType w:val="multilevel"/>
    <w:tmpl w:val="00000008"/>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nsid w:val="00000009"/>
    <w:multiLevelType w:val="multilevel"/>
    <w:tmpl w:val="00000009"/>
    <w:name w:val="WWNum1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nsid w:val="0000000A"/>
    <w:multiLevelType w:val="multilevel"/>
    <w:tmpl w:val="0000000A"/>
    <w:name w:val="WW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9">
    <w:nsid w:val="0000000B"/>
    <w:multiLevelType w:val="multilevel"/>
    <w:tmpl w:val="0000000B"/>
    <w:name w:val="WWNum1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2.%3."/>
      <w:lvlJc w:val="left"/>
      <w:pPr>
        <w:tabs>
          <w:tab w:val="num" w:pos="0"/>
        </w:tabs>
        <w:ind w:left="4320" w:hanging="180"/>
      </w:pPr>
    </w:lvl>
    <w:lvl w:ilvl="3">
      <w:start w:val="1"/>
      <w:numFmt w:val="decimal"/>
      <w:lvlText w:val="%2.%3.%4."/>
      <w:lvlJc w:val="left"/>
      <w:pPr>
        <w:tabs>
          <w:tab w:val="num" w:pos="0"/>
        </w:tabs>
        <w:ind w:left="5040" w:hanging="360"/>
      </w:pPr>
    </w:lvl>
    <w:lvl w:ilvl="4">
      <w:start w:val="1"/>
      <w:numFmt w:val="lowerLetter"/>
      <w:lvlText w:val="%2.%3.%4.%5."/>
      <w:lvlJc w:val="left"/>
      <w:pPr>
        <w:tabs>
          <w:tab w:val="num" w:pos="0"/>
        </w:tabs>
        <w:ind w:left="5760" w:hanging="360"/>
      </w:pPr>
    </w:lvl>
    <w:lvl w:ilvl="5">
      <w:start w:val="1"/>
      <w:numFmt w:val="lowerRoman"/>
      <w:lvlText w:val="%2.%3.%4.%5.%6."/>
      <w:lvlJc w:val="left"/>
      <w:pPr>
        <w:tabs>
          <w:tab w:val="num" w:pos="0"/>
        </w:tabs>
        <w:ind w:left="6480" w:hanging="180"/>
      </w:pPr>
    </w:lvl>
    <w:lvl w:ilvl="6">
      <w:start w:val="1"/>
      <w:numFmt w:val="decimal"/>
      <w:lvlText w:val="%2.%3.%4.%5.%6.%7."/>
      <w:lvlJc w:val="left"/>
      <w:pPr>
        <w:tabs>
          <w:tab w:val="num" w:pos="0"/>
        </w:tabs>
        <w:ind w:left="7200" w:hanging="360"/>
      </w:pPr>
    </w:lvl>
    <w:lvl w:ilvl="7">
      <w:start w:val="1"/>
      <w:numFmt w:val="lowerLetter"/>
      <w:lvlText w:val="%2.%3.%4.%5.%6.%7.%8."/>
      <w:lvlJc w:val="left"/>
      <w:pPr>
        <w:tabs>
          <w:tab w:val="num" w:pos="0"/>
        </w:tabs>
        <w:ind w:left="7920" w:hanging="360"/>
      </w:pPr>
    </w:lvl>
    <w:lvl w:ilvl="8">
      <w:start w:val="1"/>
      <w:numFmt w:val="lowerRoman"/>
      <w:lvlText w:val="%2.%3.%4.%5.%6.%7.%8.%9."/>
      <w:lvlJc w:val="left"/>
      <w:pPr>
        <w:tabs>
          <w:tab w:val="num" w:pos="0"/>
        </w:tabs>
        <w:ind w:left="8640" w:hanging="180"/>
      </w:pPr>
    </w:lvl>
  </w:abstractNum>
  <w:abstractNum w:abstractNumId="1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nsid w:val="0000000F"/>
    <w:multiLevelType w:val="multilevel"/>
    <w:tmpl w:val="0000000F"/>
    <w:name w:val="WW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
    <w:nsid w:val="00000010"/>
    <w:multiLevelType w:val="multilevel"/>
    <w:tmpl w:val="00000010"/>
    <w:name w:val="WW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nsid w:val="00000012"/>
    <w:multiLevelType w:val="multilevel"/>
    <w:tmpl w:val="00000012"/>
    <w:name w:val="WWNum19"/>
    <w:lvl w:ilvl="0">
      <w:start w:val="1"/>
      <w:numFmt w:val="decimal"/>
      <w:lvlText w:val="%1."/>
      <w:lvlJc w:val="left"/>
      <w:pPr>
        <w:tabs>
          <w:tab w:val="num" w:pos="360"/>
        </w:tabs>
        <w:ind w:left="360" w:hanging="360"/>
      </w:pPr>
      <w:rPr>
        <w:rFonts w:eastAsia="Times New Roman"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nsid w:val="00000013"/>
    <w:multiLevelType w:val="multilevel"/>
    <w:tmpl w:val="00000013"/>
    <w:name w:val="WWNum2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6">
    <w:nsid w:val="00000014"/>
    <w:multiLevelType w:val="multilevel"/>
    <w:tmpl w:val="00000014"/>
    <w:name w:val="WWNum21"/>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00000015"/>
    <w:multiLevelType w:val="multilevel"/>
    <w:tmpl w:val="00000015"/>
    <w:name w:val="WWNum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nsid w:val="00000016"/>
    <w:multiLevelType w:val="multilevel"/>
    <w:tmpl w:val="00000016"/>
    <w:name w:val="WWNum23"/>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9">
    <w:nsid w:val="00000017"/>
    <w:multiLevelType w:val="multilevel"/>
    <w:tmpl w:val="0000001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nsid w:val="00000019"/>
    <w:multiLevelType w:val="multilevel"/>
    <w:tmpl w:val="00000019"/>
    <w:name w:val="WWNum26"/>
    <w:lvl w:ilvl="0">
      <w:start w:val="3"/>
      <w:numFmt w:val="decimal"/>
      <w:lvlText w:val="%1)"/>
      <w:lvlJc w:val="left"/>
      <w:pPr>
        <w:tabs>
          <w:tab w:val="num" w:pos="1353"/>
        </w:tabs>
        <w:ind w:left="1353" w:hanging="360"/>
      </w:pPr>
      <w:rPr>
        <w:b w:val="0"/>
      </w:rPr>
    </w:lvl>
    <w:lvl w:ilvl="1">
      <w:start w:val="1"/>
      <w:numFmt w:val="lowerLetter"/>
      <w:lvlText w:val="%2)"/>
      <w:lvlJc w:val="left"/>
      <w:pPr>
        <w:tabs>
          <w:tab w:val="num" w:pos="1440"/>
        </w:tabs>
        <w:ind w:left="1440" w:hanging="360"/>
      </w:pPr>
      <w:rPr>
        <w:rFonts w:cs="Times New Roman"/>
        <w:b w:val="0"/>
      </w:rPr>
    </w:lvl>
    <w:lvl w:ilvl="2">
      <w:start w:val="6"/>
      <w:numFmt w:val="decimal"/>
      <w:lvlText w:val="%2.%3)"/>
      <w:lvlJc w:val="left"/>
      <w:pPr>
        <w:tabs>
          <w:tab w:val="num" w:pos="2340"/>
        </w:tabs>
        <w:ind w:left="2340" w:hanging="360"/>
      </w:pPr>
      <w:rPr>
        <w:rFonts w:cs="Times New Roman"/>
        <w:b w:val="0"/>
        <w:color w:val="00000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1">
    <w:nsid w:val="0000001A"/>
    <w:multiLevelType w:val="multilevel"/>
    <w:tmpl w:val="0000001A"/>
    <w:name w:val="WWNum27"/>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1"/>
      <w:numFmt w:val="decimal"/>
      <w:lvlText w:val="%2.%3)"/>
      <w:lvlJc w:val="left"/>
      <w:pPr>
        <w:tabs>
          <w:tab w:val="num" w:pos="2880"/>
        </w:tabs>
        <w:ind w:left="2880" w:hanging="360"/>
      </w:pPr>
      <w:rPr>
        <w:rFonts w:cs="Times New Roman"/>
        <w:b w:val="0"/>
      </w:rPr>
    </w:lvl>
    <w:lvl w:ilvl="3">
      <w:start w:val="1"/>
      <w:numFmt w:val="decimal"/>
      <w:lvlText w:val="%2.%3.%4."/>
      <w:lvlJc w:val="left"/>
      <w:pPr>
        <w:tabs>
          <w:tab w:val="num" w:pos="3420"/>
        </w:tabs>
        <w:ind w:left="3420" w:hanging="360"/>
      </w:pPr>
      <w:rPr>
        <w:rFonts w:cs="Times New Roman"/>
      </w:rPr>
    </w:lvl>
    <w:lvl w:ilvl="4">
      <w:start w:val="1"/>
      <w:numFmt w:val="lowerLetter"/>
      <w:lvlText w:val="%2.%3.%4.%5."/>
      <w:lvlJc w:val="left"/>
      <w:pPr>
        <w:tabs>
          <w:tab w:val="num" w:pos="4140"/>
        </w:tabs>
        <w:ind w:left="4140" w:hanging="360"/>
      </w:pPr>
      <w:rPr>
        <w:rFonts w:cs="Times New Roman"/>
      </w:rPr>
    </w:lvl>
    <w:lvl w:ilvl="5">
      <w:start w:val="1"/>
      <w:numFmt w:val="lowerRoman"/>
      <w:lvlText w:val="%2.%3.%4.%5.%6."/>
      <w:lvlJc w:val="left"/>
      <w:pPr>
        <w:tabs>
          <w:tab w:val="num" w:pos="4860"/>
        </w:tabs>
        <w:ind w:left="4860" w:hanging="180"/>
      </w:pPr>
      <w:rPr>
        <w:rFonts w:cs="Times New Roman"/>
      </w:rPr>
    </w:lvl>
    <w:lvl w:ilvl="6">
      <w:start w:val="1"/>
      <w:numFmt w:val="decimal"/>
      <w:lvlText w:val="%2.%3.%4.%5.%6.%7."/>
      <w:lvlJc w:val="left"/>
      <w:pPr>
        <w:tabs>
          <w:tab w:val="num" w:pos="5580"/>
        </w:tabs>
        <w:ind w:left="5580" w:hanging="360"/>
      </w:pPr>
      <w:rPr>
        <w:rFonts w:cs="Times New Roman"/>
      </w:rPr>
    </w:lvl>
    <w:lvl w:ilvl="7">
      <w:start w:val="1"/>
      <w:numFmt w:val="lowerLetter"/>
      <w:lvlText w:val="%2.%3.%4.%5.%6.%7.%8."/>
      <w:lvlJc w:val="left"/>
      <w:pPr>
        <w:tabs>
          <w:tab w:val="num" w:pos="6300"/>
        </w:tabs>
        <w:ind w:left="6300" w:hanging="360"/>
      </w:pPr>
      <w:rPr>
        <w:rFonts w:cs="Times New Roman"/>
      </w:rPr>
    </w:lvl>
    <w:lvl w:ilvl="8">
      <w:start w:val="1"/>
      <w:numFmt w:val="lowerRoman"/>
      <w:lvlText w:val="%2.%3.%4.%5.%6.%7.%8.%9."/>
      <w:lvlJc w:val="left"/>
      <w:pPr>
        <w:tabs>
          <w:tab w:val="num" w:pos="7020"/>
        </w:tabs>
        <w:ind w:left="7020" w:hanging="180"/>
      </w:pPr>
      <w:rPr>
        <w:rFonts w:cs="Times New Roman"/>
      </w:rPr>
    </w:lvl>
  </w:abstractNum>
  <w:abstractNum w:abstractNumId="22">
    <w:nsid w:val="0000001B"/>
    <w:multiLevelType w:val="multilevel"/>
    <w:tmpl w:val="629437DE"/>
    <w:name w:val="WWNum28"/>
    <w:lvl w:ilvl="0">
      <w:start w:val="1"/>
      <w:numFmt w:val="decimal"/>
      <w:lvlText w:val="%1)"/>
      <w:lvlJc w:val="left"/>
      <w:pPr>
        <w:tabs>
          <w:tab w:val="num" w:pos="0"/>
        </w:tabs>
        <w:ind w:left="720" w:hanging="360"/>
      </w:pPr>
      <w:rPr>
        <w:rFonts w:cs="Times New Roman"/>
        <w:i w:val="0"/>
        <w:color w:val="auto"/>
      </w:rPr>
    </w:lvl>
    <w:lvl w:ilvl="1">
      <w:start w:val="1"/>
      <w:numFmt w:val="bullet"/>
      <w:lvlText w:val=""/>
      <w:lvlJc w:val="left"/>
      <w:pPr>
        <w:tabs>
          <w:tab w:val="num" w:pos="1440"/>
        </w:tabs>
        <w:ind w:left="1440" w:hanging="360"/>
      </w:pPr>
      <w:rPr>
        <w:rFonts w:ascii="Wingdings" w:hAnsi="Wingdings"/>
        <w:color w:val="00000A"/>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3">
    <w:nsid w:val="0000001D"/>
    <w:multiLevelType w:val="multilevel"/>
    <w:tmpl w:val="62AE3E82"/>
    <w:name w:val="WWNum30"/>
    <w:lvl w:ilvl="0">
      <w:start w:val="1"/>
      <w:numFmt w:val="decimal"/>
      <w:lvlText w:val="%1)"/>
      <w:lvlJc w:val="left"/>
      <w:pPr>
        <w:tabs>
          <w:tab w:val="num" w:pos="0"/>
        </w:tabs>
        <w:ind w:left="720" w:hanging="360"/>
      </w:pPr>
      <w:rPr>
        <w:rFonts w:hint="default"/>
        <w:b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4">
    <w:nsid w:val="0000001E"/>
    <w:multiLevelType w:val="multilevel"/>
    <w:tmpl w:val="0000001E"/>
    <w:name w:val="WWNum31"/>
    <w:lvl w:ilvl="0">
      <w:start w:val="1"/>
      <w:numFmt w:val="decimal"/>
      <w:lvlText w:val="%1)"/>
      <w:lvlJc w:val="left"/>
      <w:pPr>
        <w:tabs>
          <w:tab w:val="num" w:pos="360"/>
        </w:tabs>
        <w:ind w:left="360" w:hanging="360"/>
      </w:pPr>
      <w:rPr>
        <w:b w:val="0"/>
        <w:i w:val="0"/>
        <w:sz w:val="20"/>
        <w:szCs w:val="20"/>
      </w:rPr>
    </w:lvl>
    <w:lvl w:ilvl="1">
      <w:start w:val="1"/>
      <w:numFmt w:val="upperLetter"/>
      <w:lvlText w:val="%2)"/>
      <w:lvlJc w:val="left"/>
      <w:pPr>
        <w:tabs>
          <w:tab w:val="num" w:pos="1440"/>
        </w:tabs>
        <w:ind w:left="1440" w:hanging="360"/>
      </w:pPr>
    </w:lvl>
    <w:lvl w:ilvl="2">
      <w:start w:val="1"/>
      <w:numFmt w:val="lowerLetter"/>
      <w:lvlText w:val="%2.%3)"/>
      <w:lvlJc w:val="left"/>
      <w:pPr>
        <w:tabs>
          <w:tab w:val="num" w:pos="2340"/>
        </w:tabs>
        <w:ind w:left="2340" w:hanging="360"/>
      </w:pPr>
      <w:rPr>
        <w:rFonts w:eastAsia="Times New Roman" w:cs="Arial"/>
        <w:b w:val="0"/>
      </w:rPr>
    </w:lvl>
    <w:lvl w:ilvl="3">
      <w:start w:val="1"/>
      <w:numFmt w:val="bullet"/>
      <w:lvlText w:val=""/>
      <w:lvlJc w:val="left"/>
      <w:pPr>
        <w:tabs>
          <w:tab w:val="num" w:pos="2880"/>
        </w:tabs>
        <w:ind w:left="2880" w:hanging="360"/>
      </w:pPr>
      <w:rPr>
        <w:rFonts w:ascii="Wingdings" w:hAnsi="Wingdings"/>
      </w:rPr>
    </w:lvl>
    <w:lvl w:ilvl="4">
      <w:start w:val="4"/>
      <w:numFmt w:val="decimal"/>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5">
    <w:nsid w:val="0000001F"/>
    <w:multiLevelType w:val="multilevel"/>
    <w:tmpl w:val="0000001F"/>
    <w:name w:val="WWNum32"/>
    <w:lvl w:ilvl="0">
      <w:start w:val="1"/>
      <w:numFmt w:val="lowerLetter"/>
      <w:lvlText w:val="%1)"/>
      <w:lvlJc w:val="left"/>
      <w:pPr>
        <w:tabs>
          <w:tab w:val="num" w:pos="-360"/>
        </w:tabs>
        <w:ind w:left="786" w:hanging="360"/>
      </w:pPr>
      <w:rPr>
        <w:rFonts w:cs="Times New Roman"/>
      </w:rPr>
    </w:lvl>
    <w:lvl w:ilvl="1">
      <w:start w:val="1"/>
      <w:numFmt w:val="lowerLetter"/>
      <w:lvlText w:val="%2."/>
      <w:lvlJc w:val="left"/>
      <w:pPr>
        <w:tabs>
          <w:tab w:val="num" w:pos="-360"/>
        </w:tabs>
        <w:ind w:left="1506" w:hanging="360"/>
      </w:pPr>
      <w:rPr>
        <w:rFonts w:cs="Times New Roman"/>
      </w:rPr>
    </w:lvl>
    <w:lvl w:ilvl="2">
      <w:start w:val="1"/>
      <w:numFmt w:val="lowerRoman"/>
      <w:lvlText w:val="%2.%3."/>
      <w:lvlJc w:val="left"/>
      <w:pPr>
        <w:tabs>
          <w:tab w:val="num" w:pos="-360"/>
        </w:tabs>
        <w:ind w:left="2226" w:hanging="180"/>
      </w:pPr>
      <w:rPr>
        <w:rFonts w:cs="Times New Roman"/>
      </w:rPr>
    </w:lvl>
    <w:lvl w:ilvl="3">
      <w:start w:val="1"/>
      <w:numFmt w:val="decimal"/>
      <w:lvlText w:val="%2.%3.%4."/>
      <w:lvlJc w:val="left"/>
      <w:pPr>
        <w:tabs>
          <w:tab w:val="num" w:pos="-360"/>
        </w:tabs>
        <w:ind w:left="2946" w:hanging="360"/>
      </w:pPr>
      <w:rPr>
        <w:rFonts w:cs="Times New Roman"/>
      </w:rPr>
    </w:lvl>
    <w:lvl w:ilvl="4">
      <w:start w:val="1"/>
      <w:numFmt w:val="lowerLetter"/>
      <w:lvlText w:val="%2.%3.%4.%5."/>
      <w:lvlJc w:val="left"/>
      <w:pPr>
        <w:tabs>
          <w:tab w:val="num" w:pos="-360"/>
        </w:tabs>
        <w:ind w:left="3666" w:hanging="360"/>
      </w:pPr>
      <w:rPr>
        <w:rFonts w:cs="Times New Roman"/>
      </w:rPr>
    </w:lvl>
    <w:lvl w:ilvl="5">
      <w:start w:val="1"/>
      <w:numFmt w:val="lowerRoman"/>
      <w:lvlText w:val="%2.%3.%4.%5.%6."/>
      <w:lvlJc w:val="left"/>
      <w:pPr>
        <w:tabs>
          <w:tab w:val="num" w:pos="-360"/>
        </w:tabs>
        <w:ind w:left="4386" w:hanging="180"/>
      </w:pPr>
      <w:rPr>
        <w:rFonts w:cs="Times New Roman"/>
      </w:rPr>
    </w:lvl>
    <w:lvl w:ilvl="6">
      <w:start w:val="1"/>
      <w:numFmt w:val="decimal"/>
      <w:lvlText w:val="%2.%3.%4.%5.%6.%7."/>
      <w:lvlJc w:val="left"/>
      <w:pPr>
        <w:tabs>
          <w:tab w:val="num" w:pos="-360"/>
        </w:tabs>
        <w:ind w:left="5106" w:hanging="360"/>
      </w:pPr>
      <w:rPr>
        <w:rFonts w:cs="Times New Roman"/>
      </w:rPr>
    </w:lvl>
    <w:lvl w:ilvl="7">
      <w:start w:val="1"/>
      <w:numFmt w:val="lowerLetter"/>
      <w:lvlText w:val="%2.%3.%4.%5.%6.%7.%8."/>
      <w:lvlJc w:val="left"/>
      <w:pPr>
        <w:tabs>
          <w:tab w:val="num" w:pos="-360"/>
        </w:tabs>
        <w:ind w:left="5826" w:hanging="360"/>
      </w:pPr>
      <w:rPr>
        <w:rFonts w:cs="Times New Roman"/>
      </w:rPr>
    </w:lvl>
    <w:lvl w:ilvl="8">
      <w:start w:val="1"/>
      <w:numFmt w:val="lowerRoman"/>
      <w:lvlText w:val="%2.%3.%4.%5.%6.%7.%8.%9."/>
      <w:lvlJc w:val="left"/>
      <w:pPr>
        <w:tabs>
          <w:tab w:val="num" w:pos="-360"/>
        </w:tabs>
        <w:ind w:left="6546" w:hanging="180"/>
      </w:pPr>
      <w:rPr>
        <w:rFonts w:cs="Times New Roman"/>
      </w:rPr>
    </w:lvl>
  </w:abstractNum>
  <w:abstractNum w:abstractNumId="26">
    <w:nsid w:val="00000020"/>
    <w:multiLevelType w:val="multilevel"/>
    <w:tmpl w:val="00000020"/>
    <w:name w:val="WWNum33"/>
    <w:lvl w:ilvl="0">
      <w:start w:val="1"/>
      <w:numFmt w:val="bullet"/>
      <w:lvlText w:val=""/>
      <w:lvlJc w:val="left"/>
      <w:pPr>
        <w:tabs>
          <w:tab w:val="num" w:pos="0"/>
        </w:tabs>
        <w:ind w:left="2280" w:hanging="360"/>
      </w:pPr>
      <w:rPr>
        <w:rFonts w:ascii="Symbol" w:hAnsi="Symbol"/>
      </w:rPr>
    </w:lvl>
    <w:lvl w:ilvl="1">
      <w:start w:val="1"/>
      <w:numFmt w:val="bullet"/>
      <w:lvlText w:val="o"/>
      <w:lvlJc w:val="left"/>
      <w:pPr>
        <w:tabs>
          <w:tab w:val="num" w:pos="0"/>
        </w:tabs>
        <w:ind w:left="3000" w:hanging="360"/>
      </w:pPr>
      <w:rPr>
        <w:rFonts w:ascii="Courier New" w:hAnsi="Courier New" w:cs="Courier New"/>
      </w:rPr>
    </w:lvl>
    <w:lvl w:ilvl="2">
      <w:start w:val="1"/>
      <w:numFmt w:val="bullet"/>
      <w:lvlText w:val=""/>
      <w:lvlJc w:val="left"/>
      <w:pPr>
        <w:tabs>
          <w:tab w:val="num" w:pos="0"/>
        </w:tabs>
        <w:ind w:left="3720" w:hanging="360"/>
      </w:pPr>
      <w:rPr>
        <w:rFonts w:ascii="Wingdings" w:hAnsi="Wingdings"/>
      </w:rPr>
    </w:lvl>
    <w:lvl w:ilvl="3">
      <w:start w:val="1"/>
      <w:numFmt w:val="bullet"/>
      <w:lvlText w:val=""/>
      <w:lvlJc w:val="left"/>
      <w:pPr>
        <w:tabs>
          <w:tab w:val="num" w:pos="0"/>
        </w:tabs>
        <w:ind w:left="4440" w:hanging="360"/>
      </w:pPr>
      <w:rPr>
        <w:rFonts w:ascii="Symbol" w:hAnsi="Symbol"/>
      </w:rPr>
    </w:lvl>
    <w:lvl w:ilvl="4">
      <w:start w:val="1"/>
      <w:numFmt w:val="bullet"/>
      <w:lvlText w:val="o"/>
      <w:lvlJc w:val="left"/>
      <w:pPr>
        <w:tabs>
          <w:tab w:val="num" w:pos="0"/>
        </w:tabs>
        <w:ind w:left="5160" w:hanging="360"/>
      </w:pPr>
      <w:rPr>
        <w:rFonts w:ascii="Courier New" w:hAnsi="Courier New" w:cs="Courier New"/>
      </w:rPr>
    </w:lvl>
    <w:lvl w:ilvl="5">
      <w:start w:val="1"/>
      <w:numFmt w:val="bullet"/>
      <w:lvlText w:val=""/>
      <w:lvlJc w:val="left"/>
      <w:pPr>
        <w:tabs>
          <w:tab w:val="num" w:pos="0"/>
        </w:tabs>
        <w:ind w:left="5880" w:hanging="360"/>
      </w:pPr>
      <w:rPr>
        <w:rFonts w:ascii="Wingdings" w:hAnsi="Wingdings"/>
      </w:rPr>
    </w:lvl>
    <w:lvl w:ilvl="6">
      <w:start w:val="1"/>
      <w:numFmt w:val="bullet"/>
      <w:lvlText w:val=""/>
      <w:lvlJc w:val="left"/>
      <w:pPr>
        <w:tabs>
          <w:tab w:val="num" w:pos="0"/>
        </w:tabs>
        <w:ind w:left="6600" w:hanging="360"/>
      </w:pPr>
      <w:rPr>
        <w:rFonts w:ascii="Symbol" w:hAnsi="Symbol"/>
      </w:rPr>
    </w:lvl>
    <w:lvl w:ilvl="7">
      <w:start w:val="1"/>
      <w:numFmt w:val="bullet"/>
      <w:lvlText w:val="o"/>
      <w:lvlJc w:val="left"/>
      <w:pPr>
        <w:tabs>
          <w:tab w:val="num" w:pos="0"/>
        </w:tabs>
        <w:ind w:left="7320" w:hanging="360"/>
      </w:pPr>
      <w:rPr>
        <w:rFonts w:ascii="Courier New" w:hAnsi="Courier New" w:cs="Courier New"/>
      </w:rPr>
    </w:lvl>
    <w:lvl w:ilvl="8">
      <w:start w:val="1"/>
      <w:numFmt w:val="bullet"/>
      <w:lvlText w:val=""/>
      <w:lvlJc w:val="left"/>
      <w:pPr>
        <w:tabs>
          <w:tab w:val="num" w:pos="0"/>
        </w:tabs>
        <w:ind w:left="8040" w:hanging="360"/>
      </w:pPr>
      <w:rPr>
        <w:rFonts w:ascii="Wingdings" w:hAnsi="Wingdings"/>
      </w:rPr>
    </w:lvl>
  </w:abstractNum>
  <w:abstractNum w:abstractNumId="27">
    <w:nsid w:val="00000023"/>
    <w:multiLevelType w:val="multilevel"/>
    <w:tmpl w:val="63DA2E4A"/>
    <w:name w:val="WWNum36"/>
    <w:lvl w:ilvl="0">
      <w:start w:val="1"/>
      <w:numFmt w:val="lowerLetter"/>
      <w:lvlText w:val="%1)"/>
      <w:lvlJc w:val="left"/>
      <w:pPr>
        <w:tabs>
          <w:tab w:val="num" w:pos="491"/>
        </w:tabs>
        <w:ind w:left="1211"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8">
    <w:nsid w:val="00000024"/>
    <w:multiLevelType w:val="multilevel"/>
    <w:tmpl w:val="00000024"/>
    <w:name w:val="WW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9">
    <w:nsid w:val="00000025"/>
    <w:multiLevelType w:val="multilevel"/>
    <w:tmpl w:val="00000025"/>
    <w:name w:val="WWNum39"/>
    <w:lvl w:ilvl="0">
      <w:start w:val="1"/>
      <w:numFmt w:val="decimal"/>
      <w:lvlText w:val="%1)"/>
      <w:lvlJc w:val="left"/>
      <w:pPr>
        <w:tabs>
          <w:tab w:val="num" w:pos="0"/>
        </w:tabs>
        <w:ind w:left="720" w:hanging="360"/>
      </w:pPr>
      <w:rPr>
        <w:rFonts w:eastAsia="Times New Roman" w:cs="Aria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0">
    <w:nsid w:val="00000026"/>
    <w:multiLevelType w:val="multilevel"/>
    <w:tmpl w:val="19FACD66"/>
    <w:name w:val="WWNum40"/>
    <w:lvl w:ilvl="0">
      <w:start w:val="1"/>
      <w:numFmt w:val="lowerLetter"/>
      <w:lvlText w:val="%1)"/>
      <w:lvlJc w:val="left"/>
      <w:pPr>
        <w:tabs>
          <w:tab w:val="num" w:pos="1260"/>
        </w:tabs>
        <w:ind w:left="1260" w:hanging="360"/>
      </w:pPr>
      <w:rPr>
        <w:b w:val="0"/>
        <w:i w:val="0"/>
      </w:rPr>
    </w:lvl>
    <w:lvl w:ilvl="1">
      <w:start w:val="1"/>
      <w:numFmt w:val="decimal"/>
      <w:lvlText w:val="%2)"/>
      <w:lvlJc w:val="left"/>
      <w:pPr>
        <w:tabs>
          <w:tab w:val="num" w:pos="1260"/>
        </w:tabs>
        <w:ind w:left="1260" w:hanging="360"/>
      </w:pPr>
      <w:rPr>
        <w:rFonts w:cs="Times New Roman"/>
        <w:b w:val="0"/>
      </w:rPr>
    </w:lvl>
    <w:lvl w:ilvl="2">
      <w:start w:val="1"/>
      <w:numFmt w:val="lowerRoman"/>
      <w:lvlText w:val="%2.%3."/>
      <w:lvlJc w:val="left"/>
      <w:pPr>
        <w:tabs>
          <w:tab w:val="num" w:pos="2700"/>
        </w:tabs>
        <w:ind w:left="2700" w:hanging="180"/>
      </w:pPr>
      <w:rPr>
        <w:rFonts w:cs="Times New Roman"/>
      </w:rPr>
    </w:lvl>
    <w:lvl w:ilvl="3">
      <w:start w:val="1"/>
      <w:numFmt w:val="decimal"/>
      <w:lvlText w:val="%2.%3.%4."/>
      <w:lvlJc w:val="left"/>
      <w:pPr>
        <w:tabs>
          <w:tab w:val="num" w:pos="3420"/>
        </w:tabs>
        <w:ind w:left="342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1">
    <w:nsid w:val="0000002B"/>
    <w:multiLevelType w:val="multilevel"/>
    <w:tmpl w:val="041E5610"/>
    <w:name w:val="WWNum46"/>
    <w:lvl w:ilvl="0">
      <w:start w:val="1"/>
      <w:numFmt w:val="lowerLetter"/>
      <w:lvlText w:val="%1)"/>
      <w:lvlJc w:val="left"/>
      <w:pPr>
        <w:tabs>
          <w:tab w:val="num" w:pos="0"/>
        </w:tabs>
        <w:ind w:left="2138" w:hanging="360"/>
      </w:pPr>
      <w:rPr>
        <w:rFonts w:ascii="Arial" w:eastAsia="Lucida Sans Unicode" w:hAnsi="Arial" w:cs="Arial"/>
        <w:b w:val="0"/>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rPr>
    </w:lvl>
    <w:lvl w:ilvl="3">
      <w:start w:val="1"/>
      <w:numFmt w:val="bullet"/>
      <w:lvlText w:val=""/>
      <w:lvlJc w:val="left"/>
      <w:pPr>
        <w:tabs>
          <w:tab w:val="num" w:pos="0"/>
        </w:tabs>
        <w:ind w:left="4298" w:hanging="360"/>
      </w:pPr>
      <w:rPr>
        <w:rFonts w:ascii="Symbol" w:hAnsi="Symbol"/>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rPr>
    </w:lvl>
    <w:lvl w:ilvl="6">
      <w:start w:val="1"/>
      <w:numFmt w:val="bullet"/>
      <w:lvlText w:val=""/>
      <w:lvlJc w:val="left"/>
      <w:pPr>
        <w:tabs>
          <w:tab w:val="num" w:pos="0"/>
        </w:tabs>
        <w:ind w:left="6458" w:hanging="360"/>
      </w:pPr>
      <w:rPr>
        <w:rFonts w:ascii="Symbol" w:hAnsi="Symbol"/>
      </w:rPr>
    </w:lvl>
    <w:lvl w:ilvl="7">
      <w:start w:val="1"/>
      <w:numFmt w:val="bullet"/>
      <w:lvlText w:val="o"/>
      <w:lvlJc w:val="left"/>
      <w:pPr>
        <w:tabs>
          <w:tab w:val="num" w:pos="0"/>
        </w:tabs>
        <w:ind w:left="7178" w:hanging="360"/>
      </w:pPr>
      <w:rPr>
        <w:rFonts w:ascii="Courier New" w:hAnsi="Courier New" w:cs="Courier New"/>
      </w:rPr>
    </w:lvl>
    <w:lvl w:ilvl="8">
      <w:start w:val="1"/>
      <w:numFmt w:val="bullet"/>
      <w:lvlText w:val=""/>
      <w:lvlJc w:val="left"/>
      <w:pPr>
        <w:tabs>
          <w:tab w:val="num" w:pos="0"/>
        </w:tabs>
        <w:ind w:left="7898" w:hanging="360"/>
      </w:pPr>
      <w:rPr>
        <w:rFonts w:ascii="Wingdings" w:hAnsi="Wingdings"/>
      </w:rPr>
    </w:lvl>
  </w:abstractNum>
  <w:abstractNum w:abstractNumId="32">
    <w:nsid w:val="03B72C92"/>
    <w:multiLevelType w:val="hybridMultilevel"/>
    <w:tmpl w:val="2B585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F8174EF"/>
    <w:multiLevelType w:val="multilevel"/>
    <w:tmpl w:val="CEA29E1A"/>
    <w:lvl w:ilvl="0">
      <w:start w:val="1"/>
      <w:numFmt w:val="decimal"/>
      <w:lvlText w:val="%1."/>
      <w:lvlJc w:val="left"/>
      <w:pPr>
        <w:tabs>
          <w:tab w:val="num" w:pos="0"/>
        </w:tabs>
        <w:ind w:left="360" w:hanging="360"/>
      </w:pPr>
      <w:rPr>
        <w:rFonts w:cs="Times New Roman"/>
        <w:b/>
        <w:sz w:val="24"/>
        <w:szCs w:val="24"/>
      </w:rPr>
    </w:lvl>
    <w:lvl w:ilvl="1">
      <w:start w:val="1"/>
      <w:numFmt w:val="decimal"/>
      <w:lvlText w:val="%1.%2."/>
      <w:lvlJc w:val="left"/>
      <w:pPr>
        <w:tabs>
          <w:tab w:val="num" w:pos="0"/>
        </w:tabs>
        <w:ind w:left="792" w:hanging="432"/>
      </w:pPr>
      <w:rPr>
        <w:rFonts w:cs="Times New Roman"/>
        <w:b w:val="0"/>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229"/>
        </w:tabs>
        <w:ind w:left="1499" w:hanging="648"/>
      </w:pPr>
      <w:rPr>
        <w:b w:val="0"/>
      </w:rPr>
    </w:lvl>
    <w:lvl w:ilvl="4">
      <w:start w:val="1"/>
      <w:numFmt w:val="decimal"/>
      <w:lvlText w:val="%1.%2.%3.%4.%5."/>
      <w:lvlJc w:val="left"/>
      <w:pPr>
        <w:tabs>
          <w:tab w:val="num" w:pos="0"/>
        </w:tabs>
        <w:ind w:left="2232" w:hanging="792"/>
      </w:pPr>
      <w:rPr>
        <w:b w:val="0"/>
        <w:color w:val="000000"/>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nsid w:val="11CB5E3D"/>
    <w:multiLevelType w:val="multilevel"/>
    <w:tmpl w:val="C32871B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639" w:hanging="504"/>
      </w:pPr>
      <w:rPr>
        <w:rFonts w:cs="Times New Roman"/>
        <w:b w:val="0"/>
      </w:rPr>
    </w:lvl>
    <w:lvl w:ilvl="3">
      <w:start w:val="1"/>
      <w:numFmt w:val="decimal"/>
      <w:lvlText w:val="%1.%2.%3.%4."/>
      <w:lvlJc w:val="left"/>
      <w:pPr>
        <w:ind w:left="1728" w:hanging="648"/>
      </w:pPr>
      <w:rPr>
        <w:rFonts w:ascii="Calibri" w:hAnsi="Calibri" w:cs="Calibri" w:hint="default"/>
        <w:b w:val="0"/>
        <w:sz w:val="24"/>
        <w:szCs w:val="24"/>
      </w:rPr>
    </w:lvl>
    <w:lvl w:ilvl="4">
      <w:start w:val="1"/>
      <w:numFmt w:val="decimal"/>
      <w:lvlText w:val="%1.%2.%3.%4.%5."/>
      <w:lvlJc w:val="left"/>
      <w:pPr>
        <w:ind w:left="2232" w:hanging="792"/>
      </w:pPr>
      <w:rPr>
        <w:rFonts w:asciiTheme="minorHAnsi" w:hAnsiTheme="minorHAnsi" w:cstheme="minorHAnsi" w:hint="default"/>
        <w:b w:val="0"/>
        <w:sz w:val="24"/>
        <w:szCs w:val="24"/>
      </w:rPr>
    </w:lvl>
    <w:lvl w:ilvl="5">
      <w:start w:val="1"/>
      <w:numFmt w:val="bullet"/>
      <w:lvlText w:val=""/>
      <w:lvlJc w:val="left"/>
      <w:pPr>
        <w:ind w:left="2736" w:hanging="936"/>
      </w:pPr>
      <w:rPr>
        <w:rFonts w:ascii="Symbol" w:hAnsi="Symbol" w:cs="Symbol" w:hint="default"/>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24A631DE"/>
    <w:multiLevelType w:val="multilevel"/>
    <w:tmpl w:val="A3324DC6"/>
    <w:lvl w:ilvl="0">
      <w:start w:val="5"/>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6">
    <w:nsid w:val="26D43D71"/>
    <w:multiLevelType w:val="multilevel"/>
    <w:tmpl w:val="1E9A6D7E"/>
    <w:lvl w:ilvl="0">
      <w:start w:val="7"/>
      <w:numFmt w:val="decimal"/>
      <w:lvlText w:val="%1."/>
      <w:lvlJc w:val="left"/>
      <w:pPr>
        <w:ind w:left="540" w:hanging="540"/>
      </w:pPr>
      <w:rPr>
        <w:rFonts w:hint="default"/>
      </w:rPr>
    </w:lvl>
    <w:lvl w:ilvl="1">
      <w:start w:val="1"/>
      <w:numFmt w:val="decimal"/>
      <w:lvlText w:val="%1.%2."/>
      <w:lvlJc w:val="left"/>
      <w:pPr>
        <w:ind w:left="1050" w:hanging="540"/>
      </w:pPr>
      <w:rPr>
        <w:rFonts w:hint="default"/>
        <w:b w:val="0"/>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7">
    <w:nsid w:val="35802C99"/>
    <w:multiLevelType w:val="multilevel"/>
    <w:tmpl w:val="1E9A6D7E"/>
    <w:lvl w:ilvl="0">
      <w:start w:val="7"/>
      <w:numFmt w:val="decimal"/>
      <w:lvlText w:val="%1."/>
      <w:lvlJc w:val="left"/>
      <w:pPr>
        <w:ind w:left="540" w:hanging="540"/>
      </w:pPr>
      <w:rPr>
        <w:rFonts w:hint="default"/>
      </w:rPr>
    </w:lvl>
    <w:lvl w:ilvl="1">
      <w:start w:val="1"/>
      <w:numFmt w:val="decimal"/>
      <w:lvlText w:val="%1.%2."/>
      <w:lvlJc w:val="left"/>
      <w:pPr>
        <w:ind w:left="1050" w:hanging="540"/>
      </w:pPr>
      <w:rPr>
        <w:rFonts w:hint="default"/>
        <w:b w:val="0"/>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8">
    <w:nsid w:val="398B3FBE"/>
    <w:multiLevelType w:val="multilevel"/>
    <w:tmpl w:val="1E9A6D7E"/>
    <w:lvl w:ilvl="0">
      <w:start w:val="7"/>
      <w:numFmt w:val="decimal"/>
      <w:lvlText w:val="%1."/>
      <w:lvlJc w:val="left"/>
      <w:pPr>
        <w:ind w:left="540" w:hanging="540"/>
      </w:pPr>
      <w:rPr>
        <w:rFonts w:hint="default"/>
      </w:rPr>
    </w:lvl>
    <w:lvl w:ilvl="1">
      <w:start w:val="1"/>
      <w:numFmt w:val="decimal"/>
      <w:lvlText w:val="%1.%2."/>
      <w:lvlJc w:val="left"/>
      <w:pPr>
        <w:ind w:left="1050" w:hanging="540"/>
      </w:pPr>
      <w:rPr>
        <w:rFonts w:hint="default"/>
        <w:b w:val="0"/>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9">
    <w:nsid w:val="3C083F2B"/>
    <w:multiLevelType w:val="multilevel"/>
    <w:tmpl w:val="1E9A6D7E"/>
    <w:lvl w:ilvl="0">
      <w:start w:val="7"/>
      <w:numFmt w:val="decimal"/>
      <w:lvlText w:val="%1."/>
      <w:lvlJc w:val="left"/>
      <w:pPr>
        <w:ind w:left="540" w:hanging="540"/>
      </w:pPr>
      <w:rPr>
        <w:rFonts w:hint="default"/>
      </w:rPr>
    </w:lvl>
    <w:lvl w:ilvl="1">
      <w:start w:val="1"/>
      <w:numFmt w:val="decimal"/>
      <w:lvlText w:val="%1.%2."/>
      <w:lvlJc w:val="left"/>
      <w:pPr>
        <w:ind w:left="1050" w:hanging="540"/>
      </w:pPr>
      <w:rPr>
        <w:rFonts w:hint="default"/>
        <w:b w:val="0"/>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40">
    <w:nsid w:val="3F58520D"/>
    <w:multiLevelType w:val="multilevel"/>
    <w:tmpl w:val="0E50639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FC6382C"/>
    <w:multiLevelType w:val="multilevel"/>
    <w:tmpl w:val="65BEA7E6"/>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8335560"/>
    <w:multiLevelType w:val="multilevel"/>
    <w:tmpl w:val="0BD082F8"/>
    <w:lvl w:ilvl="0">
      <w:start w:val="5"/>
      <w:numFmt w:val="decimal"/>
      <w:lvlText w:val="%1."/>
      <w:lvlJc w:val="left"/>
      <w:pPr>
        <w:ind w:left="540" w:hanging="540"/>
      </w:pPr>
      <w:rPr>
        <w:rFonts w:hint="default"/>
      </w:rPr>
    </w:lvl>
    <w:lvl w:ilvl="1">
      <w:start w:val="1"/>
      <w:numFmt w:val="decimal"/>
      <w:lvlText w:val="%1.%2."/>
      <w:lvlJc w:val="left"/>
      <w:pPr>
        <w:ind w:left="1604" w:hanging="540"/>
      </w:pPr>
      <w:rPr>
        <w:rFonts w:hint="default"/>
      </w:rPr>
    </w:lvl>
    <w:lvl w:ilvl="2">
      <w:start w:val="3"/>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43">
    <w:nsid w:val="5F1B5EAD"/>
    <w:multiLevelType w:val="multilevel"/>
    <w:tmpl w:val="8684D944"/>
    <w:lvl w:ilvl="0">
      <w:start w:val="6"/>
      <w:numFmt w:val="decimal"/>
      <w:lvlText w:val="%1."/>
      <w:lvlJc w:val="left"/>
      <w:pPr>
        <w:ind w:left="540" w:hanging="540"/>
      </w:pPr>
      <w:rPr>
        <w:rFonts w:hint="default"/>
        <w:u w:val="none"/>
      </w:rPr>
    </w:lvl>
    <w:lvl w:ilvl="1">
      <w:start w:val="4"/>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u w:val="double"/>
      </w:rPr>
    </w:lvl>
    <w:lvl w:ilvl="6">
      <w:start w:val="1"/>
      <w:numFmt w:val="decimal"/>
      <w:lvlText w:val="%1.%2.%3.%4.%5.%6.%7."/>
      <w:lvlJc w:val="left"/>
      <w:pPr>
        <w:ind w:left="1440" w:hanging="1440"/>
      </w:pPr>
      <w:rPr>
        <w:rFonts w:hint="default"/>
        <w:u w:val="double"/>
      </w:rPr>
    </w:lvl>
    <w:lvl w:ilvl="7">
      <w:start w:val="1"/>
      <w:numFmt w:val="decimal"/>
      <w:lvlText w:val="%1.%2.%3.%4.%5.%6.%7.%8."/>
      <w:lvlJc w:val="left"/>
      <w:pPr>
        <w:ind w:left="1440" w:hanging="1440"/>
      </w:pPr>
      <w:rPr>
        <w:rFonts w:hint="default"/>
        <w:u w:val="double"/>
      </w:rPr>
    </w:lvl>
    <w:lvl w:ilvl="8">
      <w:start w:val="1"/>
      <w:numFmt w:val="decimal"/>
      <w:lvlText w:val="%1.%2.%3.%4.%5.%6.%7.%8.%9."/>
      <w:lvlJc w:val="left"/>
      <w:pPr>
        <w:ind w:left="1800" w:hanging="1800"/>
      </w:pPr>
      <w:rPr>
        <w:rFonts w:hint="default"/>
        <w:u w:val="double"/>
      </w:rPr>
    </w:lvl>
  </w:abstractNum>
  <w:abstractNum w:abstractNumId="44">
    <w:nsid w:val="76295763"/>
    <w:multiLevelType w:val="multilevel"/>
    <w:tmpl w:val="6538AAA2"/>
    <w:lvl w:ilvl="0">
      <w:start w:val="5"/>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3"/>
      <w:numFmt w:val="decimal"/>
      <w:lvlText w:val="%1.%2.%3."/>
      <w:lvlJc w:val="left"/>
      <w:pPr>
        <w:ind w:left="1800" w:hanging="1080"/>
      </w:pPr>
      <w:rPr>
        <w:rFonts w:hint="default"/>
      </w:rPr>
    </w:lvl>
    <w:lvl w:ilvl="3">
      <w:start w:val="2"/>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2"/>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44"/>
  </w:num>
  <w:num w:numId="4">
    <w:abstractNumId w:val="36"/>
  </w:num>
  <w:num w:numId="5">
    <w:abstractNumId w:val="43"/>
  </w:num>
  <w:num w:numId="6">
    <w:abstractNumId w:val="42"/>
  </w:num>
  <w:num w:numId="7">
    <w:abstractNumId w:val="41"/>
  </w:num>
  <w:num w:numId="8">
    <w:abstractNumId w:val="33"/>
  </w:num>
  <w:num w:numId="9">
    <w:abstractNumId w:val="34"/>
  </w:num>
  <w:num w:numId="10">
    <w:abstractNumId w:val="40"/>
  </w:num>
  <w:num w:numId="11">
    <w:abstractNumId w:val="32"/>
  </w:num>
  <w:num w:numId="12">
    <w:abstractNumId w:val="35"/>
  </w:num>
  <w:num w:numId="13">
    <w:abstractNumId w:val="37"/>
  </w:num>
  <w:num w:numId="14">
    <w:abstractNumId w:val="38"/>
  </w:num>
  <w:num w:numId="15">
    <w:abstractNumId w:val="3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P">
    <w15:presenceInfo w15:providerId="None" w15:userId="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55"/>
    <w:rsid w:val="0000012B"/>
    <w:rsid w:val="00000FB2"/>
    <w:rsid w:val="00001E8D"/>
    <w:rsid w:val="00003BA4"/>
    <w:rsid w:val="00003D5C"/>
    <w:rsid w:val="00004EC9"/>
    <w:rsid w:val="0000601F"/>
    <w:rsid w:val="000063F5"/>
    <w:rsid w:val="00007C5A"/>
    <w:rsid w:val="000118A8"/>
    <w:rsid w:val="00012514"/>
    <w:rsid w:val="00012D18"/>
    <w:rsid w:val="000131FB"/>
    <w:rsid w:val="000134E3"/>
    <w:rsid w:val="000135E9"/>
    <w:rsid w:val="00013E5D"/>
    <w:rsid w:val="00013ECA"/>
    <w:rsid w:val="000149E5"/>
    <w:rsid w:val="00016753"/>
    <w:rsid w:val="00016DB0"/>
    <w:rsid w:val="00021DA3"/>
    <w:rsid w:val="00021DE0"/>
    <w:rsid w:val="0002287D"/>
    <w:rsid w:val="00022BD0"/>
    <w:rsid w:val="00022FF9"/>
    <w:rsid w:val="0002645E"/>
    <w:rsid w:val="00026D14"/>
    <w:rsid w:val="00027DBC"/>
    <w:rsid w:val="00030F64"/>
    <w:rsid w:val="000326FC"/>
    <w:rsid w:val="00034E10"/>
    <w:rsid w:val="00034F28"/>
    <w:rsid w:val="000353AA"/>
    <w:rsid w:val="00037691"/>
    <w:rsid w:val="00040C5E"/>
    <w:rsid w:val="00041218"/>
    <w:rsid w:val="0004227D"/>
    <w:rsid w:val="000424B0"/>
    <w:rsid w:val="00043937"/>
    <w:rsid w:val="00044719"/>
    <w:rsid w:val="00044ADC"/>
    <w:rsid w:val="0004562C"/>
    <w:rsid w:val="00045A12"/>
    <w:rsid w:val="000469CE"/>
    <w:rsid w:val="00046FD0"/>
    <w:rsid w:val="000476D2"/>
    <w:rsid w:val="00047FB7"/>
    <w:rsid w:val="00050949"/>
    <w:rsid w:val="000521BD"/>
    <w:rsid w:val="000531AC"/>
    <w:rsid w:val="00054455"/>
    <w:rsid w:val="000551E9"/>
    <w:rsid w:val="00055610"/>
    <w:rsid w:val="00055A94"/>
    <w:rsid w:val="0005703A"/>
    <w:rsid w:val="00057A08"/>
    <w:rsid w:val="000608BA"/>
    <w:rsid w:val="000628FB"/>
    <w:rsid w:val="000638EA"/>
    <w:rsid w:val="000640DC"/>
    <w:rsid w:val="00064D5B"/>
    <w:rsid w:val="0006691D"/>
    <w:rsid w:val="00066BF5"/>
    <w:rsid w:val="0006718E"/>
    <w:rsid w:val="0006754C"/>
    <w:rsid w:val="000679DD"/>
    <w:rsid w:val="000713F7"/>
    <w:rsid w:val="000728E0"/>
    <w:rsid w:val="00073F6E"/>
    <w:rsid w:val="00073F7D"/>
    <w:rsid w:val="00074D61"/>
    <w:rsid w:val="0007666D"/>
    <w:rsid w:val="00076766"/>
    <w:rsid w:val="00077429"/>
    <w:rsid w:val="000804A2"/>
    <w:rsid w:val="00081FB9"/>
    <w:rsid w:val="00082384"/>
    <w:rsid w:val="00082D2A"/>
    <w:rsid w:val="00083877"/>
    <w:rsid w:val="000846B4"/>
    <w:rsid w:val="00085CC5"/>
    <w:rsid w:val="00086406"/>
    <w:rsid w:val="000905C4"/>
    <w:rsid w:val="000909B3"/>
    <w:rsid w:val="00096848"/>
    <w:rsid w:val="000A0BD4"/>
    <w:rsid w:val="000A1C59"/>
    <w:rsid w:val="000A23F3"/>
    <w:rsid w:val="000A4ED8"/>
    <w:rsid w:val="000A562E"/>
    <w:rsid w:val="000A6611"/>
    <w:rsid w:val="000A67D4"/>
    <w:rsid w:val="000A6A50"/>
    <w:rsid w:val="000B0420"/>
    <w:rsid w:val="000B1647"/>
    <w:rsid w:val="000B16F4"/>
    <w:rsid w:val="000B1C91"/>
    <w:rsid w:val="000B22E7"/>
    <w:rsid w:val="000B3313"/>
    <w:rsid w:val="000B39F1"/>
    <w:rsid w:val="000B3AAD"/>
    <w:rsid w:val="000B42C5"/>
    <w:rsid w:val="000B4579"/>
    <w:rsid w:val="000B49DF"/>
    <w:rsid w:val="000B4B3E"/>
    <w:rsid w:val="000B5C0C"/>
    <w:rsid w:val="000B777A"/>
    <w:rsid w:val="000C2F2B"/>
    <w:rsid w:val="000C3FBB"/>
    <w:rsid w:val="000C451A"/>
    <w:rsid w:val="000C521C"/>
    <w:rsid w:val="000C5A63"/>
    <w:rsid w:val="000D09E9"/>
    <w:rsid w:val="000D0FA2"/>
    <w:rsid w:val="000D4972"/>
    <w:rsid w:val="000D4D99"/>
    <w:rsid w:val="000D5967"/>
    <w:rsid w:val="000D63C8"/>
    <w:rsid w:val="000D692E"/>
    <w:rsid w:val="000E0174"/>
    <w:rsid w:val="000E0AD6"/>
    <w:rsid w:val="000E40C1"/>
    <w:rsid w:val="000E4399"/>
    <w:rsid w:val="000E52C5"/>
    <w:rsid w:val="000F456D"/>
    <w:rsid w:val="000F4EC8"/>
    <w:rsid w:val="0010055D"/>
    <w:rsid w:val="00105546"/>
    <w:rsid w:val="00112E5D"/>
    <w:rsid w:val="00115B83"/>
    <w:rsid w:val="0011620A"/>
    <w:rsid w:val="00116656"/>
    <w:rsid w:val="00117B32"/>
    <w:rsid w:val="00120AB8"/>
    <w:rsid w:val="00121AF3"/>
    <w:rsid w:val="00122065"/>
    <w:rsid w:val="00122AE6"/>
    <w:rsid w:val="00122E83"/>
    <w:rsid w:val="00124552"/>
    <w:rsid w:val="00124738"/>
    <w:rsid w:val="00127EFF"/>
    <w:rsid w:val="001300F8"/>
    <w:rsid w:val="00130228"/>
    <w:rsid w:val="00130A89"/>
    <w:rsid w:val="00130F6C"/>
    <w:rsid w:val="0013288C"/>
    <w:rsid w:val="00136948"/>
    <w:rsid w:val="001406EF"/>
    <w:rsid w:val="0014113F"/>
    <w:rsid w:val="001411FF"/>
    <w:rsid w:val="00142310"/>
    <w:rsid w:val="0014324E"/>
    <w:rsid w:val="00145F1D"/>
    <w:rsid w:val="00152972"/>
    <w:rsid w:val="00156067"/>
    <w:rsid w:val="001606A8"/>
    <w:rsid w:val="00160F5F"/>
    <w:rsid w:val="0016185B"/>
    <w:rsid w:val="0016304B"/>
    <w:rsid w:val="00163DDA"/>
    <w:rsid w:val="00163FD0"/>
    <w:rsid w:val="0016474A"/>
    <w:rsid w:val="00164E00"/>
    <w:rsid w:val="001670CB"/>
    <w:rsid w:val="00167A6B"/>
    <w:rsid w:val="001705BB"/>
    <w:rsid w:val="00170CC0"/>
    <w:rsid w:val="00171893"/>
    <w:rsid w:val="00171A59"/>
    <w:rsid w:val="00175E5B"/>
    <w:rsid w:val="00181A0F"/>
    <w:rsid w:val="00181E7E"/>
    <w:rsid w:val="0018262F"/>
    <w:rsid w:val="00182DF2"/>
    <w:rsid w:val="00183DF9"/>
    <w:rsid w:val="001875C6"/>
    <w:rsid w:val="00187880"/>
    <w:rsid w:val="00190473"/>
    <w:rsid w:val="00193B1A"/>
    <w:rsid w:val="001944C6"/>
    <w:rsid w:val="00194D8F"/>
    <w:rsid w:val="001A04C5"/>
    <w:rsid w:val="001A33B9"/>
    <w:rsid w:val="001A3E89"/>
    <w:rsid w:val="001A5568"/>
    <w:rsid w:val="001A68B7"/>
    <w:rsid w:val="001B0F50"/>
    <w:rsid w:val="001B11B2"/>
    <w:rsid w:val="001B12A0"/>
    <w:rsid w:val="001B16C5"/>
    <w:rsid w:val="001B3D29"/>
    <w:rsid w:val="001B6E3F"/>
    <w:rsid w:val="001C06CD"/>
    <w:rsid w:val="001C51CF"/>
    <w:rsid w:val="001D346D"/>
    <w:rsid w:val="001D48FB"/>
    <w:rsid w:val="001D51CE"/>
    <w:rsid w:val="001D5967"/>
    <w:rsid w:val="001D6427"/>
    <w:rsid w:val="001E23A0"/>
    <w:rsid w:val="001E34B9"/>
    <w:rsid w:val="001E360B"/>
    <w:rsid w:val="001E4CBB"/>
    <w:rsid w:val="001E4D7F"/>
    <w:rsid w:val="001E50CA"/>
    <w:rsid w:val="001E55BA"/>
    <w:rsid w:val="001E5630"/>
    <w:rsid w:val="001F1EEF"/>
    <w:rsid w:val="001F27A8"/>
    <w:rsid w:val="001F29B0"/>
    <w:rsid w:val="001F38F8"/>
    <w:rsid w:val="001F576B"/>
    <w:rsid w:val="001F5F4D"/>
    <w:rsid w:val="001F6D24"/>
    <w:rsid w:val="0020017F"/>
    <w:rsid w:val="00200A6E"/>
    <w:rsid w:val="00207C47"/>
    <w:rsid w:val="00211421"/>
    <w:rsid w:val="002116C9"/>
    <w:rsid w:val="0021197F"/>
    <w:rsid w:val="00211C56"/>
    <w:rsid w:val="00212CA2"/>
    <w:rsid w:val="00213F8E"/>
    <w:rsid w:val="00215075"/>
    <w:rsid w:val="00215612"/>
    <w:rsid w:val="00216A64"/>
    <w:rsid w:val="00221260"/>
    <w:rsid w:val="002234EA"/>
    <w:rsid w:val="00223DAF"/>
    <w:rsid w:val="002248D4"/>
    <w:rsid w:val="00225730"/>
    <w:rsid w:val="002258F6"/>
    <w:rsid w:val="0022653E"/>
    <w:rsid w:val="00227F13"/>
    <w:rsid w:val="00231C60"/>
    <w:rsid w:val="002329F0"/>
    <w:rsid w:val="00233B2B"/>
    <w:rsid w:val="00235653"/>
    <w:rsid w:val="002419AF"/>
    <w:rsid w:val="00241F46"/>
    <w:rsid w:val="0024352E"/>
    <w:rsid w:val="00243F37"/>
    <w:rsid w:val="002456F8"/>
    <w:rsid w:val="002515D8"/>
    <w:rsid w:val="00251D03"/>
    <w:rsid w:val="0025276F"/>
    <w:rsid w:val="00257A30"/>
    <w:rsid w:val="002615B6"/>
    <w:rsid w:val="00262885"/>
    <w:rsid w:val="00262AE2"/>
    <w:rsid w:val="00263355"/>
    <w:rsid w:val="00263B40"/>
    <w:rsid w:val="002645B6"/>
    <w:rsid w:val="00265EE2"/>
    <w:rsid w:val="00270609"/>
    <w:rsid w:val="00271738"/>
    <w:rsid w:val="002748B8"/>
    <w:rsid w:val="00275A94"/>
    <w:rsid w:val="00277785"/>
    <w:rsid w:val="002777A3"/>
    <w:rsid w:val="002777D3"/>
    <w:rsid w:val="00281D47"/>
    <w:rsid w:val="00283381"/>
    <w:rsid w:val="002848A2"/>
    <w:rsid w:val="0028546E"/>
    <w:rsid w:val="0028596D"/>
    <w:rsid w:val="00286447"/>
    <w:rsid w:val="00287235"/>
    <w:rsid w:val="0028779E"/>
    <w:rsid w:val="002901F0"/>
    <w:rsid w:val="002911C1"/>
    <w:rsid w:val="00292D43"/>
    <w:rsid w:val="00292D53"/>
    <w:rsid w:val="00294771"/>
    <w:rsid w:val="0029483E"/>
    <w:rsid w:val="0029671A"/>
    <w:rsid w:val="0029710A"/>
    <w:rsid w:val="002979CF"/>
    <w:rsid w:val="002A39DF"/>
    <w:rsid w:val="002A47EF"/>
    <w:rsid w:val="002A578E"/>
    <w:rsid w:val="002A74BD"/>
    <w:rsid w:val="002B27DD"/>
    <w:rsid w:val="002B4846"/>
    <w:rsid w:val="002B69DE"/>
    <w:rsid w:val="002C1E0B"/>
    <w:rsid w:val="002C3852"/>
    <w:rsid w:val="002C44DB"/>
    <w:rsid w:val="002C4F4A"/>
    <w:rsid w:val="002C5BB9"/>
    <w:rsid w:val="002C65E8"/>
    <w:rsid w:val="002C6D9D"/>
    <w:rsid w:val="002C72CC"/>
    <w:rsid w:val="002C7E9D"/>
    <w:rsid w:val="002D25F0"/>
    <w:rsid w:val="002D33A1"/>
    <w:rsid w:val="002D3FDB"/>
    <w:rsid w:val="002D4966"/>
    <w:rsid w:val="002D49BA"/>
    <w:rsid w:val="002D5580"/>
    <w:rsid w:val="002D66E6"/>
    <w:rsid w:val="002D6813"/>
    <w:rsid w:val="002D7B47"/>
    <w:rsid w:val="002E0A2E"/>
    <w:rsid w:val="002E0C60"/>
    <w:rsid w:val="002E0F63"/>
    <w:rsid w:val="002E355E"/>
    <w:rsid w:val="002E4AE9"/>
    <w:rsid w:val="002E55B1"/>
    <w:rsid w:val="002E5699"/>
    <w:rsid w:val="002E6D1C"/>
    <w:rsid w:val="002E7D81"/>
    <w:rsid w:val="002F1417"/>
    <w:rsid w:val="002F16F3"/>
    <w:rsid w:val="002F1BCB"/>
    <w:rsid w:val="002F334B"/>
    <w:rsid w:val="002F3AD2"/>
    <w:rsid w:val="002F45F7"/>
    <w:rsid w:val="002F48EE"/>
    <w:rsid w:val="002F6450"/>
    <w:rsid w:val="002F6C17"/>
    <w:rsid w:val="002F7DCC"/>
    <w:rsid w:val="00301588"/>
    <w:rsid w:val="00301749"/>
    <w:rsid w:val="00301E8B"/>
    <w:rsid w:val="00302F4D"/>
    <w:rsid w:val="0030345A"/>
    <w:rsid w:val="0030348B"/>
    <w:rsid w:val="00303D24"/>
    <w:rsid w:val="003051C1"/>
    <w:rsid w:val="0030629D"/>
    <w:rsid w:val="003070A0"/>
    <w:rsid w:val="00307347"/>
    <w:rsid w:val="003104C9"/>
    <w:rsid w:val="00310A94"/>
    <w:rsid w:val="00312AED"/>
    <w:rsid w:val="0031546B"/>
    <w:rsid w:val="00316566"/>
    <w:rsid w:val="00316B96"/>
    <w:rsid w:val="003217AE"/>
    <w:rsid w:val="003224C5"/>
    <w:rsid w:val="0032419E"/>
    <w:rsid w:val="003256D3"/>
    <w:rsid w:val="00326376"/>
    <w:rsid w:val="00326C08"/>
    <w:rsid w:val="00327870"/>
    <w:rsid w:val="003304B5"/>
    <w:rsid w:val="00330534"/>
    <w:rsid w:val="003322DA"/>
    <w:rsid w:val="00332392"/>
    <w:rsid w:val="0033492F"/>
    <w:rsid w:val="00337C96"/>
    <w:rsid w:val="003421F3"/>
    <w:rsid w:val="00344C34"/>
    <w:rsid w:val="0034595A"/>
    <w:rsid w:val="00347B88"/>
    <w:rsid w:val="00353721"/>
    <w:rsid w:val="003539D1"/>
    <w:rsid w:val="00353A25"/>
    <w:rsid w:val="0035492F"/>
    <w:rsid w:val="00355E08"/>
    <w:rsid w:val="003564EC"/>
    <w:rsid w:val="00357F26"/>
    <w:rsid w:val="00360FC3"/>
    <w:rsid w:val="003619F5"/>
    <w:rsid w:val="00362E76"/>
    <w:rsid w:val="00363EA3"/>
    <w:rsid w:val="00370558"/>
    <w:rsid w:val="0037070F"/>
    <w:rsid w:val="00371822"/>
    <w:rsid w:val="003727F9"/>
    <w:rsid w:val="00372854"/>
    <w:rsid w:val="00372A15"/>
    <w:rsid w:val="00373A3E"/>
    <w:rsid w:val="00373F71"/>
    <w:rsid w:val="00374844"/>
    <w:rsid w:val="00374DC1"/>
    <w:rsid w:val="003769B2"/>
    <w:rsid w:val="003830E2"/>
    <w:rsid w:val="003831E5"/>
    <w:rsid w:val="00383E0D"/>
    <w:rsid w:val="00384522"/>
    <w:rsid w:val="003867E3"/>
    <w:rsid w:val="00387DE1"/>
    <w:rsid w:val="003A1645"/>
    <w:rsid w:val="003A26B6"/>
    <w:rsid w:val="003A2EEF"/>
    <w:rsid w:val="003A4241"/>
    <w:rsid w:val="003A4395"/>
    <w:rsid w:val="003A44BC"/>
    <w:rsid w:val="003A4860"/>
    <w:rsid w:val="003A4BF3"/>
    <w:rsid w:val="003A64E6"/>
    <w:rsid w:val="003A719C"/>
    <w:rsid w:val="003A738E"/>
    <w:rsid w:val="003A76E8"/>
    <w:rsid w:val="003B0976"/>
    <w:rsid w:val="003B12BB"/>
    <w:rsid w:val="003B1907"/>
    <w:rsid w:val="003B2A82"/>
    <w:rsid w:val="003B4AAE"/>
    <w:rsid w:val="003B4F41"/>
    <w:rsid w:val="003B58A0"/>
    <w:rsid w:val="003C045E"/>
    <w:rsid w:val="003C4664"/>
    <w:rsid w:val="003C7E54"/>
    <w:rsid w:val="003D214E"/>
    <w:rsid w:val="003D3B9F"/>
    <w:rsid w:val="003D4299"/>
    <w:rsid w:val="003D47E6"/>
    <w:rsid w:val="003D63AC"/>
    <w:rsid w:val="003D6749"/>
    <w:rsid w:val="003D6775"/>
    <w:rsid w:val="003D7662"/>
    <w:rsid w:val="003E0F66"/>
    <w:rsid w:val="003E4373"/>
    <w:rsid w:val="003E458C"/>
    <w:rsid w:val="003E7306"/>
    <w:rsid w:val="003E745A"/>
    <w:rsid w:val="003E7B0B"/>
    <w:rsid w:val="003F0013"/>
    <w:rsid w:val="003F0D00"/>
    <w:rsid w:val="003F360F"/>
    <w:rsid w:val="003F79A5"/>
    <w:rsid w:val="00401CE4"/>
    <w:rsid w:val="00402D5A"/>
    <w:rsid w:val="00404E94"/>
    <w:rsid w:val="004050B1"/>
    <w:rsid w:val="004069C4"/>
    <w:rsid w:val="00406A59"/>
    <w:rsid w:val="00406BB0"/>
    <w:rsid w:val="00412432"/>
    <w:rsid w:val="00416664"/>
    <w:rsid w:val="004177F2"/>
    <w:rsid w:val="004201B9"/>
    <w:rsid w:val="004233E8"/>
    <w:rsid w:val="00424138"/>
    <w:rsid w:val="004253E4"/>
    <w:rsid w:val="00425B78"/>
    <w:rsid w:val="00426299"/>
    <w:rsid w:val="004272BD"/>
    <w:rsid w:val="00431A3A"/>
    <w:rsid w:val="004328EF"/>
    <w:rsid w:val="00432F00"/>
    <w:rsid w:val="004338D8"/>
    <w:rsid w:val="004524E6"/>
    <w:rsid w:val="00453ABD"/>
    <w:rsid w:val="00453D59"/>
    <w:rsid w:val="004540B6"/>
    <w:rsid w:val="00454E11"/>
    <w:rsid w:val="004608DC"/>
    <w:rsid w:val="00463CDC"/>
    <w:rsid w:val="00463E39"/>
    <w:rsid w:val="004644D3"/>
    <w:rsid w:val="0046450E"/>
    <w:rsid w:val="00465EAC"/>
    <w:rsid w:val="00465FB1"/>
    <w:rsid w:val="00467D14"/>
    <w:rsid w:val="0047017E"/>
    <w:rsid w:val="00471203"/>
    <w:rsid w:val="00472F79"/>
    <w:rsid w:val="00473616"/>
    <w:rsid w:val="00473D61"/>
    <w:rsid w:val="00475DB5"/>
    <w:rsid w:val="00475F18"/>
    <w:rsid w:val="00475F67"/>
    <w:rsid w:val="00476F28"/>
    <w:rsid w:val="00477359"/>
    <w:rsid w:val="00477809"/>
    <w:rsid w:val="00477845"/>
    <w:rsid w:val="004833EF"/>
    <w:rsid w:val="0048429A"/>
    <w:rsid w:val="004850F2"/>
    <w:rsid w:val="004874C0"/>
    <w:rsid w:val="00487C96"/>
    <w:rsid w:val="00491274"/>
    <w:rsid w:val="00491976"/>
    <w:rsid w:val="00491B0E"/>
    <w:rsid w:val="004932AB"/>
    <w:rsid w:val="00493DEC"/>
    <w:rsid w:val="00496385"/>
    <w:rsid w:val="004A0776"/>
    <w:rsid w:val="004A0867"/>
    <w:rsid w:val="004A40CF"/>
    <w:rsid w:val="004A4C48"/>
    <w:rsid w:val="004A5BB3"/>
    <w:rsid w:val="004A75B4"/>
    <w:rsid w:val="004A7CE6"/>
    <w:rsid w:val="004A7F04"/>
    <w:rsid w:val="004B3452"/>
    <w:rsid w:val="004B3BC8"/>
    <w:rsid w:val="004B4D79"/>
    <w:rsid w:val="004B6692"/>
    <w:rsid w:val="004C0EEA"/>
    <w:rsid w:val="004C2309"/>
    <w:rsid w:val="004C45F1"/>
    <w:rsid w:val="004C669F"/>
    <w:rsid w:val="004C6B14"/>
    <w:rsid w:val="004C6C13"/>
    <w:rsid w:val="004C7554"/>
    <w:rsid w:val="004D2A25"/>
    <w:rsid w:val="004D45AD"/>
    <w:rsid w:val="004D5155"/>
    <w:rsid w:val="004D783F"/>
    <w:rsid w:val="004D7F07"/>
    <w:rsid w:val="004E4422"/>
    <w:rsid w:val="004E5905"/>
    <w:rsid w:val="004E6F24"/>
    <w:rsid w:val="004F07CB"/>
    <w:rsid w:val="004F1BD1"/>
    <w:rsid w:val="004F6221"/>
    <w:rsid w:val="004F7556"/>
    <w:rsid w:val="004F7F47"/>
    <w:rsid w:val="00500AAC"/>
    <w:rsid w:val="005044EB"/>
    <w:rsid w:val="00506E2C"/>
    <w:rsid w:val="00513059"/>
    <w:rsid w:val="005138CD"/>
    <w:rsid w:val="00515BF3"/>
    <w:rsid w:val="00520175"/>
    <w:rsid w:val="00520A80"/>
    <w:rsid w:val="005217CF"/>
    <w:rsid w:val="00523D5C"/>
    <w:rsid w:val="00526338"/>
    <w:rsid w:val="005278B9"/>
    <w:rsid w:val="00527E83"/>
    <w:rsid w:val="0053022F"/>
    <w:rsid w:val="00532D05"/>
    <w:rsid w:val="00533879"/>
    <w:rsid w:val="00540D8F"/>
    <w:rsid w:val="00541194"/>
    <w:rsid w:val="0054312D"/>
    <w:rsid w:val="005439DB"/>
    <w:rsid w:val="00544DA3"/>
    <w:rsid w:val="00545721"/>
    <w:rsid w:val="00545B10"/>
    <w:rsid w:val="005472D6"/>
    <w:rsid w:val="00550B00"/>
    <w:rsid w:val="00552F2C"/>
    <w:rsid w:val="005557CA"/>
    <w:rsid w:val="005571DA"/>
    <w:rsid w:val="00557BC4"/>
    <w:rsid w:val="0056158B"/>
    <w:rsid w:val="005622DB"/>
    <w:rsid w:val="005623DE"/>
    <w:rsid w:val="00564450"/>
    <w:rsid w:val="00566621"/>
    <w:rsid w:val="00567800"/>
    <w:rsid w:val="00567ADC"/>
    <w:rsid w:val="00571DD9"/>
    <w:rsid w:val="0057340D"/>
    <w:rsid w:val="0057646C"/>
    <w:rsid w:val="00577D3F"/>
    <w:rsid w:val="005816E2"/>
    <w:rsid w:val="00581E08"/>
    <w:rsid w:val="00581FBB"/>
    <w:rsid w:val="00583C35"/>
    <w:rsid w:val="0058454F"/>
    <w:rsid w:val="005851E9"/>
    <w:rsid w:val="005869DE"/>
    <w:rsid w:val="00586C5C"/>
    <w:rsid w:val="00591152"/>
    <w:rsid w:val="005939DB"/>
    <w:rsid w:val="0059797B"/>
    <w:rsid w:val="005A01A3"/>
    <w:rsid w:val="005A18A2"/>
    <w:rsid w:val="005A265C"/>
    <w:rsid w:val="005A437C"/>
    <w:rsid w:val="005A4E80"/>
    <w:rsid w:val="005A5A46"/>
    <w:rsid w:val="005A62F9"/>
    <w:rsid w:val="005A73CC"/>
    <w:rsid w:val="005B000F"/>
    <w:rsid w:val="005B0771"/>
    <w:rsid w:val="005B11DC"/>
    <w:rsid w:val="005B1D2F"/>
    <w:rsid w:val="005B512A"/>
    <w:rsid w:val="005B5C49"/>
    <w:rsid w:val="005B6282"/>
    <w:rsid w:val="005B66F2"/>
    <w:rsid w:val="005C2F64"/>
    <w:rsid w:val="005C38AB"/>
    <w:rsid w:val="005C3F7D"/>
    <w:rsid w:val="005D06C6"/>
    <w:rsid w:val="005D0DDB"/>
    <w:rsid w:val="005D1B44"/>
    <w:rsid w:val="005D232B"/>
    <w:rsid w:val="005D2572"/>
    <w:rsid w:val="005D26EF"/>
    <w:rsid w:val="005D3B86"/>
    <w:rsid w:val="005D5AF6"/>
    <w:rsid w:val="005D5E31"/>
    <w:rsid w:val="005D77D6"/>
    <w:rsid w:val="005D7F3C"/>
    <w:rsid w:val="005E01A8"/>
    <w:rsid w:val="005E089D"/>
    <w:rsid w:val="005E1802"/>
    <w:rsid w:val="005E2290"/>
    <w:rsid w:val="005E447A"/>
    <w:rsid w:val="005E4724"/>
    <w:rsid w:val="005E6F63"/>
    <w:rsid w:val="005F1B77"/>
    <w:rsid w:val="005F5A8F"/>
    <w:rsid w:val="005F5EF1"/>
    <w:rsid w:val="005F7677"/>
    <w:rsid w:val="006000A7"/>
    <w:rsid w:val="0060106A"/>
    <w:rsid w:val="0060207F"/>
    <w:rsid w:val="00602B48"/>
    <w:rsid w:val="00603095"/>
    <w:rsid w:val="006043D4"/>
    <w:rsid w:val="006051AC"/>
    <w:rsid w:val="0060533D"/>
    <w:rsid w:val="00605A90"/>
    <w:rsid w:val="00606834"/>
    <w:rsid w:val="006077EE"/>
    <w:rsid w:val="00607A87"/>
    <w:rsid w:val="006106A0"/>
    <w:rsid w:val="00610FF8"/>
    <w:rsid w:val="00613582"/>
    <w:rsid w:val="006144CF"/>
    <w:rsid w:val="006148D5"/>
    <w:rsid w:val="00616CA5"/>
    <w:rsid w:val="00617B86"/>
    <w:rsid w:val="00622E9D"/>
    <w:rsid w:val="006233E5"/>
    <w:rsid w:val="006237BF"/>
    <w:rsid w:val="006242D7"/>
    <w:rsid w:val="006279CB"/>
    <w:rsid w:val="0063199E"/>
    <w:rsid w:val="0063248A"/>
    <w:rsid w:val="006331FD"/>
    <w:rsid w:val="00634D8E"/>
    <w:rsid w:val="00635EFF"/>
    <w:rsid w:val="0063790D"/>
    <w:rsid w:val="00643292"/>
    <w:rsid w:val="00643E7B"/>
    <w:rsid w:val="0064409B"/>
    <w:rsid w:val="00644338"/>
    <w:rsid w:val="006443C4"/>
    <w:rsid w:val="006460A7"/>
    <w:rsid w:val="00646161"/>
    <w:rsid w:val="0064627F"/>
    <w:rsid w:val="00646381"/>
    <w:rsid w:val="00646399"/>
    <w:rsid w:val="00646C91"/>
    <w:rsid w:val="00646D0C"/>
    <w:rsid w:val="006473F6"/>
    <w:rsid w:val="006504B7"/>
    <w:rsid w:val="006531BD"/>
    <w:rsid w:val="00655AF2"/>
    <w:rsid w:val="00655B2C"/>
    <w:rsid w:val="006569FF"/>
    <w:rsid w:val="00656F96"/>
    <w:rsid w:val="006576FF"/>
    <w:rsid w:val="00660547"/>
    <w:rsid w:val="00660D38"/>
    <w:rsid w:val="006627B8"/>
    <w:rsid w:val="006627D3"/>
    <w:rsid w:val="00663EBF"/>
    <w:rsid w:val="006677E0"/>
    <w:rsid w:val="00670A11"/>
    <w:rsid w:val="00671571"/>
    <w:rsid w:val="00672CBF"/>
    <w:rsid w:val="00677105"/>
    <w:rsid w:val="00680675"/>
    <w:rsid w:val="0068183A"/>
    <w:rsid w:val="00685A93"/>
    <w:rsid w:val="00686E2E"/>
    <w:rsid w:val="00687825"/>
    <w:rsid w:val="006903BE"/>
    <w:rsid w:val="00691C96"/>
    <w:rsid w:val="006922F9"/>
    <w:rsid w:val="0069337F"/>
    <w:rsid w:val="00696BDB"/>
    <w:rsid w:val="006972DE"/>
    <w:rsid w:val="00697633"/>
    <w:rsid w:val="00697BE6"/>
    <w:rsid w:val="006A0A01"/>
    <w:rsid w:val="006A3C9D"/>
    <w:rsid w:val="006A5F68"/>
    <w:rsid w:val="006A6723"/>
    <w:rsid w:val="006B0806"/>
    <w:rsid w:val="006B0CD3"/>
    <w:rsid w:val="006B2293"/>
    <w:rsid w:val="006B5F2E"/>
    <w:rsid w:val="006B7838"/>
    <w:rsid w:val="006C0578"/>
    <w:rsid w:val="006C08B8"/>
    <w:rsid w:val="006C0D80"/>
    <w:rsid w:val="006C3731"/>
    <w:rsid w:val="006C38BD"/>
    <w:rsid w:val="006C395E"/>
    <w:rsid w:val="006C5060"/>
    <w:rsid w:val="006C5D77"/>
    <w:rsid w:val="006D0AA6"/>
    <w:rsid w:val="006D0E4A"/>
    <w:rsid w:val="006D18F5"/>
    <w:rsid w:val="006D1E41"/>
    <w:rsid w:val="006D297A"/>
    <w:rsid w:val="006D53B0"/>
    <w:rsid w:val="006D6429"/>
    <w:rsid w:val="006D6A2D"/>
    <w:rsid w:val="006D6E40"/>
    <w:rsid w:val="006E0E8B"/>
    <w:rsid w:val="006E3B34"/>
    <w:rsid w:val="006E3DA3"/>
    <w:rsid w:val="006E4E66"/>
    <w:rsid w:val="006E688D"/>
    <w:rsid w:val="006E7015"/>
    <w:rsid w:val="006F3106"/>
    <w:rsid w:val="006F50F0"/>
    <w:rsid w:val="006F603D"/>
    <w:rsid w:val="006F6A22"/>
    <w:rsid w:val="006F7FCE"/>
    <w:rsid w:val="00700A02"/>
    <w:rsid w:val="00700C8E"/>
    <w:rsid w:val="00700FFE"/>
    <w:rsid w:val="00701F83"/>
    <w:rsid w:val="00703081"/>
    <w:rsid w:val="00706739"/>
    <w:rsid w:val="00706F99"/>
    <w:rsid w:val="007072EA"/>
    <w:rsid w:val="0071305E"/>
    <w:rsid w:val="00715B45"/>
    <w:rsid w:val="0071684D"/>
    <w:rsid w:val="00720741"/>
    <w:rsid w:val="007215BB"/>
    <w:rsid w:val="007217AE"/>
    <w:rsid w:val="0072372C"/>
    <w:rsid w:val="00723DF3"/>
    <w:rsid w:val="0072595C"/>
    <w:rsid w:val="007276EB"/>
    <w:rsid w:val="00727E44"/>
    <w:rsid w:val="00730A16"/>
    <w:rsid w:val="007325DC"/>
    <w:rsid w:val="00732F30"/>
    <w:rsid w:val="0073430C"/>
    <w:rsid w:val="0073439C"/>
    <w:rsid w:val="00735451"/>
    <w:rsid w:val="007355A5"/>
    <w:rsid w:val="007402F4"/>
    <w:rsid w:val="0074157D"/>
    <w:rsid w:val="00741A1B"/>
    <w:rsid w:val="00743077"/>
    <w:rsid w:val="00743869"/>
    <w:rsid w:val="00744103"/>
    <w:rsid w:val="0074517A"/>
    <w:rsid w:val="0074631A"/>
    <w:rsid w:val="00746F28"/>
    <w:rsid w:val="00747B9B"/>
    <w:rsid w:val="007501C2"/>
    <w:rsid w:val="00750C9D"/>
    <w:rsid w:val="0075238D"/>
    <w:rsid w:val="007528EA"/>
    <w:rsid w:val="007529CC"/>
    <w:rsid w:val="00754BC8"/>
    <w:rsid w:val="00754C71"/>
    <w:rsid w:val="00757669"/>
    <w:rsid w:val="0076004A"/>
    <w:rsid w:val="00760C54"/>
    <w:rsid w:val="00760DFA"/>
    <w:rsid w:val="007612DE"/>
    <w:rsid w:val="00761426"/>
    <w:rsid w:val="00762E98"/>
    <w:rsid w:val="007633A9"/>
    <w:rsid w:val="00766DA7"/>
    <w:rsid w:val="00771F28"/>
    <w:rsid w:val="00774B35"/>
    <w:rsid w:val="00776696"/>
    <w:rsid w:val="007766CF"/>
    <w:rsid w:val="00777265"/>
    <w:rsid w:val="00777E66"/>
    <w:rsid w:val="00781893"/>
    <w:rsid w:val="007823C4"/>
    <w:rsid w:val="0078355F"/>
    <w:rsid w:val="00784F2C"/>
    <w:rsid w:val="00793435"/>
    <w:rsid w:val="00795743"/>
    <w:rsid w:val="007969E0"/>
    <w:rsid w:val="007A065B"/>
    <w:rsid w:val="007A0B93"/>
    <w:rsid w:val="007A2716"/>
    <w:rsid w:val="007A3EF7"/>
    <w:rsid w:val="007A4112"/>
    <w:rsid w:val="007A7881"/>
    <w:rsid w:val="007B1581"/>
    <w:rsid w:val="007B2E5E"/>
    <w:rsid w:val="007B3145"/>
    <w:rsid w:val="007B5F33"/>
    <w:rsid w:val="007C1232"/>
    <w:rsid w:val="007C3B66"/>
    <w:rsid w:val="007D24D7"/>
    <w:rsid w:val="007D5F34"/>
    <w:rsid w:val="007E0B1A"/>
    <w:rsid w:val="007E3566"/>
    <w:rsid w:val="007E36B5"/>
    <w:rsid w:val="007E5554"/>
    <w:rsid w:val="007E7674"/>
    <w:rsid w:val="007F0E95"/>
    <w:rsid w:val="007F3CC6"/>
    <w:rsid w:val="007F3DED"/>
    <w:rsid w:val="007F403A"/>
    <w:rsid w:val="007F554B"/>
    <w:rsid w:val="007F6CA4"/>
    <w:rsid w:val="007F7573"/>
    <w:rsid w:val="00801EC9"/>
    <w:rsid w:val="00801F54"/>
    <w:rsid w:val="008030F1"/>
    <w:rsid w:val="00803FC0"/>
    <w:rsid w:val="00804228"/>
    <w:rsid w:val="0081043C"/>
    <w:rsid w:val="00810932"/>
    <w:rsid w:val="00811C83"/>
    <w:rsid w:val="00811F69"/>
    <w:rsid w:val="00813F1C"/>
    <w:rsid w:val="00814E48"/>
    <w:rsid w:val="0081519E"/>
    <w:rsid w:val="00815C6B"/>
    <w:rsid w:val="00816215"/>
    <w:rsid w:val="00817E89"/>
    <w:rsid w:val="008205DD"/>
    <w:rsid w:val="00821BCA"/>
    <w:rsid w:val="00825449"/>
    <w:rsid w:val="0082550A"/>
    <w:rsid w:val="00825F8F"/>
    <w:rsid w:val="00826F11"/>
    <w:rsid w:val="00830F9E"/>
    <w:rsid w:val="008314E0"/>
    <w:rsid w:val="00833720"/>
    <w:rsid w:val="0083381C"/>
    <w:rsid w:val="00834ACF"/>
    <w:rsid w:val="00834B22"/>
    <w:rsid w:val="00836645"/>
    <w:rsid w:val="00844118"/>
    <w:rsid w:val="00844E9C"/>
    <w:rsid w:val="00844F5A"/>
    <w:rsid w:val="00845FC5"/>
    <w:rsid w:val="00851F30"/>
    <w:rsid w:val="00852804"/>
    <w:rsid w:val="008530F1"/>
    <w:rsid w:val="008557CE"/>
    <w:rsid w:val="0085730C"/>
    <w:rsid w:val="00862F4B"/>
    <w:rsid w:val="00865DCA"/>
    <w:rsid w:val="00866DDB"/>
    <w:rsid w:val="00866E1C"/>
    <w:rsid w:val="00867315"/>
    <w:rsid w:val="008677BB"/>
    <w:rsid w:val="00867F8F"/>
    <w:rsid w:val="008701ED"/>
    <w:rsid w:val="00870C89"/>
    <w:rsid w:val="00871315"/>
    <w:rsid w:val="00871396"/>
    <w:rsid w:val="008714D9"/>
    <w:rsid w:val="00871B5D"/>
    <w:rsid w:val="00871FBD"/>
    <w:rsid w:val="0087289C"/>
    <w:rsid w:val="00874101"/>
    <w:rsid w:val="00875A09"/>
    <w:rsid w:val="00875BFD"/>
    <w:rsid w:val="00875CE1"/>
    <w:rsid w:val="00875EC4"/>
    <w:rsid w:val="0087696E"/>
    <w:rsid w:val="00881410"/>
    <w:rsid w:val="0088173F"/>
    <w:rsid w:val="00891031"/>
    <w:rsid w:val="00893B99"/>
    <w:rsid w:val="00894B23"/>
    <w:rsid w:val="0089702B"/>
    <w:rsid w:val="0089778B"/>
    <w:rsid w:val="008A0317"/>
    <w:rsid w:val="008A04DE"/>
    <w:rsid w:val="008A18A5"/>
    <w:rsid w:val="008A204B"/>
    <w:rsid w:val="008A2A5A"/>
    <w:rsid w:val="008A2CD7"/>
    <w:rsid w:val="008A3138"/>
    <w:rsid w:val="008A395D"/>
    <w:rsid w:val="008A685A"/>
    <w:rsid w:val="008B0D14"/>
    <w:rsid w:val="008B25BB"/>
    <w:rsid w:val="008B2F56"/>
    <w:rsid w:val="008B45FE"/>
    <w:rsid w:val="008B466F"/>
    <w:rsid w:val="008B5BCD"/>
    <w:rsid w:val="008B7CE4"/>
    <w:rsid w:val="008C08FA"/>
    <w:rsid w:val="008C13BA"/>
    <w:rsid w:val="008C3B47"/>
    <w:rsid w:val="008D0323"/>
    <w:rsid w:val="008E3052"/>
    <w:rsid w:val="008E305E"/>
    <w:rsid w:val="008E3530"/>
    <w:rsid w:val="008E7829"/>
    <w:rsid w:val="008F04AA"/>
    <w:rsid w:val="008F09A3"/>
    <w:rsid w:val="008F0C55"/>
    <w:rsid w:val="008F1E29"/>
    <w:rsid w:val="008F2BE2"/>
    <w:rsid w:val="008F4DD1"/>
    <w:rsid w:val="008F79F3"/>
    <w:rsid w:val="00900E7C"/>
    <w:rsid w:val="00902CE3"/>
    <w:rsid w:val="00902EB3"/>
    <w:rsid w:val="009031D2"/>
    <w:rsid w:val="00903F62"/>
    <w:rsid w:val="00904C70"/>
    <w:rsid w:val="00905EFD"/>
    <w:rsid w:val="00906EAA"/>
    <w:rsid w:val="00907189"/>
    <w:rsid w:val="00911950"/>
    <w:rsid w:val="00914F7C"/>
    <w:rsid w:val="00916047"/>
    <w:rsid w:val="009177C5"/>
    <w:rsid w:val="00921813"/>
    <w:rsid w:val="009221EB"/>
    <w:rsid w:val="00922B7E"/>
    <w:rsid w:val="00922CD9"/>
    <w:rsid w:val="00923A4C"/>
    <w:rsid w:val="00927524"/>
    <w:rsid w:val="00927F96"/>
    <w:rsid w:val="009308DE"/>
    <w:rsid w:val="009322FA"/>
    <w:rsid w:val="009334A3"/>
    <w:rsid w:val="009342C3"/>
    <w:rsid w:val="00934501"/>
    <w:rsid w:val="00934B90"/>
    <w:rsid w:val="009359DB"/>
    <w:rsid w:val="0094004A"/>
    <w:rsid w:val="009420DD"/>
    <w:rsid w:val="0094317F"/>
    <w:rsid w:val="009440BF"/>
    <w:rsid w:val="00946397"/>
    <w:rsid w:val="00946ACE"/>
    <w:rsid w:val="00946C00"/>
    <w:rsid w:val="00947D59"/>
    <w:rsid w:val="00947EFB"/>
    <w:rsid w:val="00953BBD"/>
    <w:rsid w:val="00953F7D"/>
    <w:rsid w:val="00956363"/>
    <w:rsid w:val="009566FA"/>
    <w:rsid w:val="009614C9"/>
    <w:rsid w:val="00962BFB"/>
    <w:rsid w:val="00962E30"/>
    <w:rsid w:val="00962E7D"/>
    <w:rsid w:val="0096382E"/>
    <w:rsid w:val="009660A1"/>
    <w:rsid w:val="00966E0B"/>
    <w:rsid w:val="00966FEE"/>
    <w:rsid w:val="009708AE"/>
    <w:rsid w:val="00972991"/>
    <w:rsid w:val="009751D4"/>
    <w:rsid w:val="00977689"/>
    <w:rsid w:val="009805D5"/>
    <w:rsid w:val="009807E0"/>
    <w:rsid w:val="0098106D"/>
    <w:rsid w:val="009845D6"/>
    <w:rsid w:val="00985AE8"/>
    <w:rsid w:val="00985F89"/>
    <w:rsid w:val="009876A4"/>
    <w:rsid w:val="00992554"/>
    <w:rsid w:val="00995926"/>
    <w:rsid w:val="00995F86"/>
    <w:rsid w:val="00995FFD"/>
    <w:rsid w:val="00996A0A"/>
    <w:rsid w:val="009A2EBD"/>
    <w:rsid w:val="009A37BB"/>
    <w:rsid w:val="009A3D4B"/>
    <w:rsid w:val="009A48E0"/>
    <w:rsid w:val="009A4D36"/>
    <w:rsid w:val="009A4F12"/>
    <w:rsid w:val="009A6C39"/>
    <w:rsid w:val="009A6FC1"/>
    <w:rsid w:val="009B1A24"/>
    <w:rsid w:val="009B22C0"/>
    <w:rsid w:val="009B293F"/>
    <w:rsid w:val="009B4D6D"/>
    <w:rsid w:val="009B4DD6"/>
    <w:rsid w:val="009B5F55"/>
    <w:rsid w:val="009C01C0"/>
    <w:rsid w:val="009C2410"/>
    <w:rsid w:val="009C2A15"/>
    <w:rsid w:val="009C3C9A"/>
    <w:rsid w:val="009C4853"/>
    <w:rsid w:val="009C4C84"/>
    <w:rsid w:val="009C559A"/>
    <w:rsid w:val="009C6E02"/>
    <w:rsid w:val="009D16DB"/>
    <w:rsid w:val="009D2396"/>
    <w:rsid w:val="009D2B8C"/>
    <w:rsid w:val="009D35E8"/>
    <w:rsid w:val="009D59D7"/>
    <w:rsid w:val="009D6EF7"/>
    <w:rsid w:val="009E1018"/>
    <w:rsid w:val="009E141C"/>
    <w:rsid w:val="009E16D9"/>
    <w:rsid w:val="009E1AF7"/>
    <w:rsid w:val="009E1B98"/>
    <w:rsid w:val="009E2D3B"/>
    <w:rsid w:val="009E41E3"/>
    <w:rsid w:val="009E4988"/>
    <w:rsid w:val="009E6ADC"/>
    <w:rsid w:val="009E7A43"/>
    <w:rsid w:val="009F0597"/>
    <w:rsid w:val="009F08FB"/>
    <w:rsid w:val="009F0FF1"/>
    <w:rsid w:val="009F162C"/>
    <w:rsid w:val="009F2046"/>
    <w:rsid w:val="009F2513"/>
    <w:rsid w:val="009F54CD"/>
    <w:rsid w:val="009F5BE5"/>
    <w:rsid w:val="00A01125"/>
    <w:rsid w:val="00A03352"/>
    <w:rsid w:val="00A03777"/>
    <w:rsid w:val="00A04BEC"/>
    <w:rsid w:val="00A077EE"/>
    <w:rsid w:val="00A10FB0"/>
    <w:rsid w:val="00A121D6"/>
    <w:rsid w:val="00A1347E"/>
    <w:rsid w:val="00A17A49"/>
    <w:rsid w:val="00A20AF3"/>
    <w:rsid w:val="00A20B8F"/>
    <w:rsid w:val="00A20B9F"/>
    <w:rsid w:val="00A22986"/>
    <w:rsid w:val="00A2332A"/>
    <w:rsid w:val="00A23C99"/>
    <w:rsid w:val="00A30735"/>
    <w:rsid w:val="00A314A4"/>
    <w:rsid w:val="00A32E94"/>
    <w:rsid w:val="00A364D0"/>
    <w:rsid w:val="00A37074"/>
    <w:rsid w:val="00A41C4D"/>
    <w:rsid w:val="00A42A70"/>
    <w:rsid w:val="00A460CC"/>
    <w:rsid w:val="00A469F8"/>
    <w:rsid w:val="00A46E86"/>
    <w:rsid w:val="00A47F97"/>
    <w:rsid w:val="00A5092F"/>
    <w:rsid w:val="00A61918"/>
    <w:rsid w:val="00A631D2"/>
    <w:rsid w:val="00A6390D"/>
    <w:rsid w:val="00A67A42"/>
    <w:rsid w:val="00A67C56"/>
    <w:rsid w:val="00A708D5"/>
    <w:rsid w:val="00A7114C"/>
    <w:rsid w:val="00A74550"/>
    <w:rsid w:val="00A74ABF"/>
    <w:rsid w:val="00A7660B"/>
    <w:rsid w:val="00A803AE"/>
    <w:rsid w:val="00A81487"/>
    <w:rsid w:val="00A81509"/>
    <w:rsid w:val="00A83860"/>
    <w:rsid w:val="00A92DC7"/>
    <w:rsid w:val="00A93A5F"/>
    <w:rsid w:val="00A977E3"/>
    <w:rsid w:val="00AA0F4B"/>
    <w:rsid w:val="00AA0FDC"/>
    <w:rsid w:val="00AA2046"/>
    <w:rsid w:val="00AA3886"/>
    <w:rsid w:val="00AA3D6D"/>
    <w:rsid w:val="00AA4D7C"/>
    <w:rsid w:val="00AA4F4E"/>
    <w:rsid w:val="00AA5372"/>
    <w:rsid w:val="00AA5ED4"/>
    <w:rsid w:val="00AB0A09"/>
    <w:rsid w:val="00AB1F7C"/>
    <w:rsid w:val="00AB2195"/>
    <w:rsid w:val="00AB2481"/>
    <w:rsid w:val="00AB3AE3"/>
    <w:rsid w:val="00AB3E80"/>
    <w:rsid w:val="00AB44D1"/>
    <w:rsid w:val="00AB528B"/>
    <w:rsid w:val="00AB572E"/>
    <w:rsid w:val="00AB5E73"/>
    <w:rsid w:val="00AB623A"/>
    <w:rsid w:val="00AB6FDE"/>
    <w:rsid w:val="00AB7942"/>
    <w:rsid w:val="00AC0D01"/>
    <w:rsid w:val="00AC1A67"/>
    <w:rsid w:val="00AC1F50"/>
    <w:rsid w:val="00AC1F7F"/>
    <w:rsid w:val="00AC4AB5"/>
    <w:rsid w:val="00AD2684"/>
    <w:rsid w:val="00AD369B"/>
    <w:rsid w:val="00AD577D"/>
    <w:rsid w:val="00AD5F26"/>
    <w:rsid w:val="00AD7F26"/>
    <w:rsid w:val="00AE060F"/>
    <w:rsid w:val="00AE3024"/>
    <w:rsid w:val="00AE3CAF"/>
    <w:rsid w:val="00AE63DE"/>
    <w:rsid w:val="00AE6462"/>
    <w:rsid w:val="00AE728C"/>
    <w:rsid w:val="00AE7C34"/>
    <w:rsid w:val="00AF04E2"/>
    <w:rsid w:val="00AF1BC9"/>
    <w:rsid w:val="00AF2CB6"/>
    <w:rsid w:val="00AF556B"/>
    <w:rsid w:val="00AF5B24"/>
    <w:rsid w:val="00AF6CCE"/>
    <w:rsid w:val="00B00410"/>
    <w:rsid w:val="00B017F0"/>
    <w:rsid w:val="00B0476B"/>
    <w:rsid w:val="00B060C2"/>
    <w:rsid w:val="00B06D5F"/>
    <w:rsid w:val="00B12B01"/>
    <w:rsid w:val="00B134D3"/>
    <w:rsid w:val="00B141E9"/>
    <w:rsid w:val="00B14BF3"/>
    <w:rsid w:val="00B167F0"/>
    <w:rsid w:val="00B1743B"/>
    <w:rsid w:val="00B200F9"/>
    <w:rsid w:val="00B20C2E"/>
    <w:rsid w:val="00B23970"/>
    <w:rsid w:val="00B23CC9"/>
    <w:rsid w:val="00B2588E"/>
    <w:rsid w:val="00B25EBF"/>
    <w:rsid w:val="00B2609F"/>
    <w:rsid w:val="00B26630"/>
    <w:rsid w:val="00B30165"/>
    <w:rsid w:val="00B31ECE"/>
    <w:rsid w:val="00B321F4"/>
    <w:rsid w:val="00B36D56"/>
    <w:rsid w:val="00B371C3"/>
    <w:rsid w:val="00B37D34"/>
    <w:rsid w:val="00B41B37"/>
    <w:rsid w:val="00B4349A"/>
    <w:rsid w:val="00B440DF"/>
    <w:rsid w:val="00B4511A"/>
    <w:rsid w:val="00B46485"/>
    <w:rsid w:val="00B51269"/>
    <w:rsid w:val="00B54663"/>
    <w:rsid w:val="00B55238"/>
    <w:rsid w:val="00B55A52"/>
    <w:rsid w:val="00B57FE0"/>
    <w:rsid w:val="00B61DD9"/>
    <w:rsid w:val="00B62F21"/>
    <w:rsid w:val="00B66055"/>
    <w:rsid w:val="00B66DBA"/>
    <w:rsid w:val="00B674E5"/>
    <w:rsid w:val="00B73950"/>
    <w:rsid w:val="00B75DF3"/>
    <w:rsid w:val="00B769C7"/>
    <w:rsid w:val="00B80391"/>
    <w:rsid w:val="00B82F5F"/>
    <w:rsid w:val="00B838C4"/>
    <w:rsid w:val="00B83AC2"/>
    <w:rsid w:val="00B8549E"/>
    <w:rsid w:val="00B870F8"/>
    <w:rsid w:val="00B873A3"/>
    <w:rsid w:val="00B90E8E"/>
    <w:rsid w:val="00B919C3"/>
    <w:rsid w:val="00B92881"/>
    <w:rsid w:val="00B94AA9"/>
    <w:rsid w:val="00B94FE2"/>
    <w:rsid w:val="00B97389"/>
    <w:rsid w:val="00BA0DE2"/>
    <w:rsid w:val="00BA1360"/>
    <w:rsid w:val="00BA1894"/>
    <w:rsid w:val="00BA275C"/>
    <w:rsid w:val="00BA28AF"/>
    <w:rsid w:val="00BA393E"/>
    <w:rsid w:val="00BA4A43"/>
    <w:rsid w:val="00BA51FB"/>
    <w:rsid w:val="00BA7565"/>
    <w:rsid w:val="00BB190A"/>
    <w:rsid w:val="00BB40D9"/>
    <w:rsid w:val="00BB463B"/>
    <w:rsid w:val="00BB53B3"/>
    <w:rsid w:val="00BB71C4"/>
    <w:rsid w:val="00BC132C"/>
    <w:rsid w:val="00BC333F"/>
    <w:rsid w:val="00BD1F61"/>
    <w:rsid w:val="00BD25D8"/>
    <w:rsid w:val="00BD39E1"/>
    <w:rsid w:val="00BD5778"/>
    <w:rsid w:val="00BD602C"/>
    <w:rsid w:val="00BD612C"/>
    <w:rsid w:val="00BD615E"/>
    <w:rsid w:val="00BD7DD7"/>
    <w:rsid w:val="00BE03E0"/>
    <w:rsid w:val="00BE4259"/>
    <w:rsid w:val="00BE62E4"/>
    <w:rsid w:val="00BE72F3"/>
    <w:rsid w:val="00BF0990"/>
    <w:rsid w:val="00BF1B79"/>
    <w:rsid w:val="00BF1E33"/>
    <w:rsid w:val="00BF3CCC"/>
    <w:rsid w:val="00BF503B"/>
    <w:rsid w:val="00BF5B25"/>
    <w:rsid w:val="00BF776C"/>
    <w:rsid w:val="00C00A8F"/>
    <w:rsid w:val="00C04400"/>
    <w:rsid w:val="00C07227"/>
    <w:rsid w:val="00C112DC"/>
    <w:rsid w:val="00C116E4"/>
    <w:rsid w:val="00C138A6"/>
    <w:rsid w:val="00C14525"/>
    <w:rsid w:val="00C14929"/>
    <w:rsid w:val="00C17BCB"/>
    <w:rsid w:val="00C21E5D"/>
    <w:rsid w:val="00C247AF"/>
    <w:rsid w:val="00C25A5B"/>
    <w:rsid w:val="00C25F3D"/>
    <w:rsid w:val="00C2703B"/>
    <w:rsid w:val="00C27AEE"/>
    <w:rsid w:val="00C32729"/>
    <w:rsid w:val="00C3355F"/>
    <w:rsid w:val="00C3396C"/>
    <w:rsid w:val="00C340A1"/>
    <w:rsid w:val="00C34A4C"/>
    <w:rsid w:val="00C350A3"/>
    <w:rsid w:val="00C350E8"/>
    <w:rsid w:val="00C35324"/>
    <w:rsid w:val="00C35498"/>
    <w:rsid w:val="00C35A33"/>
    <w:rsid w:val="00C40787"/>
    <w:rsid w:val="00C41C51"/>
    <w:rsid w:val="00C445B0"/>
    <w:rsid w:val="00C44C6C"/>
    <w:rsid w:val="00C477C2"/>
    <w:rsid w:val="00C511C9"/>
    <w:rsid w:val="00C5146B"/>
    <w:rsid w:val="00C53140"/>
    <w:rsid w:val="00C55B40"/>
    <w:rsid w:val="00C57556"/>
    <w:rsid w:val="00C60FC4"/>
    <w:rsid w:val="00C61D35"/>
    <w:rsid w:val="00C66437"/>
    <w:rsid w:val="00C7075C"/>
    <w:rsid w:val="00C72843"/>
    <w:rsid w:val="00C72DD1"/>
    <w:rsid w:val="00C73000"/>
    <w:rsid w:val="00C73A62"/>
    <w:rsid w:val="00C73E80"/>
    <w:rsid w:val="00C7567F"/>
    <w:rsid w:val="00C75BBA"/>
    <w:rsid w:val="00C75C0A"/>
    <w:rsid w:val="00C761C8"/>
    <w:rsid w:val="00C76B73"/>
    <w:rsid w:val="00C8017E"/>
    <w:rsid w:val="00C80D46"/>
    <w:rsid w:val="00C819F3"/>
    <w:rsid w:val="00C836D0"/>
    <w:rsid w:val="00C83ACA"/>
    <w:rsid w:val="00C8450D"/>
    <w:rsid w:val="00C85E54"/>
    <w:rsid w:val="00C85FAA"/>
    <w:rsid w:val="00C86EBB"/>
    <w:rsid w:val="00C920ED"/>
    <w:rsid w:val="00C92166"/>
    <w:rsid w:val="00C92B35"/>
    <w:rsid w:val="00C92B70"/>
    <w:rsid w:val="00C93EAD"/>
    <w:rsid w:val="00C941EC"/>
    <w:rsid w:val="00C951E0"/>
    <w:rsid w:val="00C95744"/>
    <w:rsid w:val="00C96B17"/>
    <w:rsid w:val="00CA2423"/>
    <w:rsid w:val="00CA3ED5"/>
    <w:rsid w:val="00CA519A"/>
    <w:rsid w:val="00CB1BA7"/>
    <w:rsid w:val="00CB2F50"/>
    <w:rsid w:val="00CB3747"/>
    <w:rsid w:val="00CB37E7"/>
    <w:rsid w:val="00CB39B3"/>
    <w:rsid w:val="00CB5018"/>
    <w:rsid w:val="00CC0C6B"/>
    <w:rsid w:val="00CC1DEA"/>
    <w:rsid w:val="00CC485A"/>
    <w:rsid w:val="00CC5EA0"/>
    <w:rsid w:val="00CC6612"/>
    <w:rsid w:val="00CC6B93"/>
    <w:rsid w:val="00CC70A7"/>
    <w:rsid w:val="00CC7241"/>
    <w:rsid w:val="00CD00CE"/>
    <w:rsid w:val="00CD1C5F"/>
    <w:rsid w:val="00CD2819"/>
    <w:rsid w:val="00CD31F3"/>
    <w:rsid w:val="00CD4B44"/>
    <w:rsid w:val="00CD5DDC"/>
    <w:rsid w:val="00CD5DF1"/>
    <w:rsid w:val="00CD5E85"/>
    <w:rsid w:val="00CD68D9"/>
    <w:rsid w:val="00CD6ED1"/>
    <w:rsid w:val="00CD78E2"/>
    <w:rsid w:val="00CE087E"/>
    <w:rsid w:val="00CE247F"/>
    <w:rsid w:val="00CE3A7E"/>
    <w:rsid w:val="00CE42CD"/>
    <w:rsid w:val="00CE68D1"/>
    <w:rsid w:val="00CE75C4"/>
    <w:rsid w:val="00CE78B3"/>
    <w:rsid w:val="00CF23FC"/>
    <w:rsid w:val="00CF3545"/>
    <w:rsid w:val="00CF49FD"/>
    <w:rsid w:val="00CF65B8"/>
    <w:rsid w:val="00CF7839"/>
    <w:rsid w:val="00CF7927"/>
    <w:rsid w:val="00D008D5"/>
    <w:rsid w:val="00D01E2A"/>
    <w:rsid w:val="00D02457"/>
    <w:rsid w:val="00D0288B"/>
    <w:rsid w:val="00D031A9"/>
    <w:rsid w:val="00D05A38"/>
    <w:rsid w:val="00D06943"/>
    <w:rsid w:val="00D10A54"/>
    <w:rsid w:val="00D11330"/>
    <w:rsid w:val="00D12FF7"/>
    <w:rsid w:val="00D15E8D"/>
    <w:rsid w:val="00D173AD"/>
    <w:rsid w:val="00D17AEF"/>
    <w:rsid w:val="00D17D03"/>
    <w:rsid w:val="00D20B92"/>
    <w:rsid w:val="00D2137C"/>
    <w:rsid w:val="00D21E60"/>
    <w:rsid w:val="00D22E73"/>
    <w:rsid w:val="00D23985"/>
    <w:rsid w:val="00D30C32"/>
    <w:rsid w:val="00D31F15"/>
    <w:rsid w:val="00D32F88"/>
    <w:rsid w:val="00D345E0"/>
    <w:rsid w:val="00D3636C"/>
    <w:rsid w:val="00D364FD"/>
    <w:rsid w:val="00D36AA6"/>
    <w:rsid w:val="00D40BF3"/>
    <w:rsid w:val="00D4280C"/>
    <w:rsid w:val="00D42AFC"/>
    <w:rsid w:val="00D43654"/>
    <w:rsid w:val="00D4676A"/>
    <w:rsid w:val="00D47794"/>
    <w:rsid w:val="00D544FA"/>
    <w:rsid w:val="00D60013"/>
    <w:rsid w:val="00D634F6"/>
    <w:rsid w:val="00D63A0A"/>
    <w:rsid w:val="00D65482"/>
    <w:rsid w:val="00D6598E"/>
    <w:rsid w:val="00D67452"/>
    <w:rsid w:val="00D715D1"/>
    <w:rsid w:val="00D7190C"/>
    <w:rsid w:val="00D76F78"/>
    <w:rsid w:val="00D77B71"/>
    <w:rsid w:val="00D814A7"/>
    <w:rsid w:val="00D814AF"/>
    <w:rsid w:val="00D83DB1"/>
    <w:rsid w:val="00D84767"/>
    <w:rsid w:val="00D85072"/>
    <w:rsid w:val="00D87B16"/>
    <w:rsid w:val="00D94C80"/>
    <w:rsid w:val="00D970C1"/>
    <w:rsid w:val="00D97F8D"/>
    <w:rsid w:val="00DA192B"/>
    <w:rsid w:val="00DA35FB"/>
    <w:rsid w:val="00DA41F0"/>
    <w:rsid w:val="00DA712B"/>
    <w:rsid w:val="00DA7E08"/>
    <w:rsid w:val="00DB0F05"/>
    <w:rsid w:val="00DB137E"/>
    <w:rsid w:val="00DB4AE2"/>
    <w:rsid w:val="00DB63BB"/>
    <w:rsid w:val="00DC1665"/>
    <w:rsid w:val="00DC33C7"/>
    <w:rsid w:val="00DC34AF"/>
    <w:rsid w:val="00DC373D"/>
    <w:rsid w:val="00DC4C6F"/>
    <w:rsid w:val="00DC5B07"/>
    <w:rsid w:val="00DC6449"/>
    <w:rsid w:val="00DC6FF9"/>
    <w:rsid w:val="00DC7110"/>
    <w:rsid w:val="00DC758B"/>
    <w:rsid w:val="00DD0007"/>
    <w:rsid w:val="00DD2948"/>
    <w:rsid w:val="00DE46AC"/>
    <w:rsid w:val="00DE606A"/>
    <w:rsid w:val="00DE794E"/>
    <w:rsid w:val="00DF5E84"/>
    <w:rsid w:val="00DF650B"/>
    <w:rsid w:val="00DF68BC"/>
    <w:rsid w:val="00DF70E0"/>
    <w:rsid w:val="00E02A98"/>
    <w:rsid w:val="00E052CA"/>
    <w:rsid w:val="00E058FF"/>
    <w:rsid w:val="00E06383"/>
    <w:rsid w:val="00E07B75"/>
    <w:rsid w:val="00E07EEA"/>
    <w:rsid w:val="00E07F0D"/>
    <w:rsid w:val="00E1159D"/>
    <w:rsid w:val="00E1304E"/>
    <w:rsid w:val="00E14EF9"/>
    <w:rsid w:val="00E2232D"/>
    <w:rsid w:val="00E223BC"/>
    <w:rsid w:val="00E2557E"/>
    <w:rsid w:val="00E268AD"/>
    <w:rsid w:val="00E26BEA"/>
    <w:rsid w:val="00E303D4"/>
    <w:rsid w:val="00E315B2"/>
    <w:rsid w:val="00E31B07"/>
    <w:rsid w:val="00E35A7C"/>
    <w:rsid w:val="00E36886"/>
    <w:rsid w:val="00E36890"/>
    <w:rsid w:val="00E36D1C"/>
    <w:rsid w:val="00E41F26"/>
    <w:rsid w:val="00E4310E"/>
    <w:rsid w:val="00E445BD"/>
    <w:rsid w:val="00E4480B"/>
    <w:rsid w:val="00E46F3E"/>
    <w:rsid w:val="00E47B4D"/>
    <w:rsid w:val="00E509F6"/>
    <w:rsid w:val="00E53895"/>
    <w:rsid w:val="00E56DDD"/>
    <w:rsid w:val="00E6011D"/>
    <w:rsid w:val="00E62B55"/>
    <w:rsid w:val="00E62D86"/>
    <w:rsid w:val="00E64508"/>
    <w:rsid w:val="00E656E9"/>
    <w:rsid w:val="00E70CD2"/>
    <w:rsid w:val="00E70D0F"/>
    <w:rsid w:val="00E70F76"/>
    <w:rsid w:val="00E71295"/>
    <w:rsid w:val="00E721E6"/>
    <w:rsid w:val="00E73392"/>
    <w:rsid w:val="00E74855"/>
    <w:rsid w:val="00E77374"/>
    <w:rsid w:val="00E80E5A"/>
    <w:rsid w:val="00E81237"/>
    <w:rsid w:val="00E829B9"/>
    <w:rsid w:val="00E83DA1"/>
    <w:rsid w:val="00E84DB3"/>
    <w:rsid w:val="00E870EA"/>
    <w:rsid w:val="00E94993"/>
    <w:rsid w:val="00E95B85"/>
    <w:rsid w:val="00E97B31"/>
    <w:rsid w:val="00EA04AC"/>
    <w:rsid w:val="00EA2813"/>
    <w:rsid w:val="00EA39E0"/>
    <w:rsid w:val="00EA48D9"/>
    <w:rsid w:val="00EA4F64"/>
    <w:rsid w:val="00EA5679"/>
    <w:rsid w:val="00EA7593"/>
    <w:rsid w:val="00EB035A"/>
    <w:rsid w:val="00EB049F"/>
    <w:rsid w:val="00EB19A3"/>
    <w:rsid w:val="00EB2614"/>
    <w:rsid w:val="00EB315F"/>
    <w:rsid w:val="00EB5EE9"/>
    <w:rsid w:val="00EB6ADB"/>
    <w:rsid w:val="00EB6D31"/>
    <w:rsid w:val="00EB7972"/>
    <w:rsid w:val="00EB7C2C"/>
    <w:rsid w:val="00EC01D2"/>
    <w:rsid w:val="00EC0277"/>
    <w:rsid w:val="00EC1B5A"/>
    <w:rsid w:val="00EC419F"/>
    <w:rsid w:val="00EC60B7"/>
    <w:rsid w:val="00ED0FEF"/>
    <w:rsid w:val="00ED1DE1"/>
    <w:rsid w:val="00ED3411"/>
    <w:rsid w:val="00ED4847"/>
    <w:rsid w:val="00ED4FA8"/>
    <w:rsid w:val="00ED55A6"/>
    <w:rsid w:val="00ED5C02"/>
    <w:rsid w:val="00ED5D38"/>
    <w:rsid w:val="00ED5ECF"/>
    <w:rsid w:val="00ED6DD1"/>
    <w:rsid w:val="00ED714C"/>
    <w:rsid w:val="00ED71AA"/>
    <w:rsid w:val="00EE0C05"/>
    <w:rsid w:val="00EE546D"/>
    <w:rsid w:val="00EE6E39"/>
    <w:rsid w:val="00EF08F1"/>
    <w:rsid w:val="00EF34DD"/>
    <w:rsid w:val="00EF38DF"/>
    <w:rsid w:val="00EF5A4F"/>
    <w:rsid w:val="00F00155"/>
    <w:rsid w:val="00F019B1"/>
    <w:rsid w:val="00F03473"/>
    <w:rsid w:val="00F05738"/>
    <w:rsid w:val="00F078FD"/>
    <w:rsid w:val="00F07E8C"/>
    <w:rsid w:val="00F10C62"/>
    <w:rsid w:val="00F111A0"/>
    <w:rsid w:val="00F11BA4"/>
    <w:rsid w:val="00F11DD6"/>
    <w:rsid w:val="00F12AF4"/>
    <w:rsid w:val="00F173A4"/>
    <w:rsid w:val="00F212CF"/>
    <w:rsid w:val="00F22030"/>
    <w:rsid w:val="00F2280B"/>
    <w:rsid w:val="00F236F5"/>
    <w:rsid w:val="00F23E1F"/>
    <w:rsid w:val="00F2590E"/>
    <w:rsid w:val="00F25E97"/>
    <w:rsid w:val="00F26BAF"/>
    <w:rsid w:val="00F26F6F"/>
    <w:rsid w:val="00F30069"/>
    <w:rsid w:val="00F306EE"/>
    <w:rsid w:val="00F30968"/>
    <w:rsid w:val="00F346F6"/>
    <w:rsid w:val="00F34D1B"/>
    <w:rsid w:val="00F36B91"/>
    <w:rsid w:val="00F37374"/>
    <w:rsid w:val="00F41418"/>
    <w:rsid w:val="00F443A0"/>
    <w:rsid w:val="00F446B8"/>
    <w:rsid w:val="00F4480A"/>
    <w:rsid w:val="00F44FF5"/>
    <w:rsid w:val="00F512A6"/>
    <w:rsid w:val="00F529C2"/>
    <w:rsid w:val="00F52DA8"/>
    <w:rsid w:val="00F55100"/>
    <w:rsid w:val="00F552B1"/>
    <w:rsid w:val="00F55E22"/>
    <w:rsid w:val="00F576B7"/>
    <w:rsid w:val="00F578C4"/>
    <w:rsid w:val="00F6337A"/>
    <w:rsid w:val="00F637A8"/>
    <w:rsid w:val="00F64E11"/>
    <w:rsid w:val="00F70551"/>
    <w:rsid w:val="00F74F1C"/>
    <w:rsid w:val="00F750A7"/>
    <w:rsid w:val="00F77A36"/>
    <w:rsid w:val="00F77C5C"/>
    <w:rsid w:val="00F803E4"/>
    <w:rsid w:val="00F81BDD"/>
    <w:rsid w:val="00F83791"/>
    <w:rsid w:val="00F84515"/>
    <w:rsid w:val="00F84B50"/>
    <w:rsid w:val="00F8550A"/>
    <w:rsid w:val="00F8592F"/>
    <w:rsid w:val="00F866AE"/>
    <w:rsid w:val="00F87224"/>
    <w:rsid w:val="00F90069"/>
    <w:rsid w:val="00F90AF8"/>
    <w:rsid w:val="00F90CC4"/>
    <w:rsid w:val="00F91644"/>
    <w:rsid w:val="00F9245E"/>
    <w:rsid w:val="00F92A35"/>
    <w:rsid w:val="00F94258"/>
    <w:rsid w:val="00F94412"/>
    <w:rsid w:val="00F975B0"/>
    <w:rsid w:val="00FA0F88"/>
    <w:rsid w:val="00FA2AFC"/>
    <w:rsid w:val="00FA4380"/>
    <w:rsid w:val="00FA4683"/>
    <w:rsid w:val="00FA67CD"/>
    <w:rsid w:val="00FA6E97"/>
    <w:rsid w:val="00FA7AE8"/>
    <w:rsid w:val="00FB082A"/>
    <w:rsid w:val="00FB08BC"/>
    <w:rsid w:val="00FB11BC"/>
    <w:rsid w:val="00FB1837"/>
    <w:rsid w:val="00FB1941"/>
    <w:rsid w:val="00FB1C23"/>
    <w:rsid w:val="00FB27E3"/>
    <w:rsid w:val="00FB6129"/>
    <w:rsid w:val="00FB7594"/>
    <w:rsid w:val="00FC02D0"/>
    <w:rsid w:val="00FC0A6C"/>
    <w:rsid w:val="00FC2F64"/>
    <w:rsid w:val="00FC3619"/>
    <w:rsid w:val="00FC66DC"/>
    <w:rsid w:val="00FC7006"/>
    <w:rsid w:val="00FC7C9D"/>
    <w:rsid w:val="00FD28E4"/>
    <w:rsid w:val="00FD2DD1"/>
    <w:rsid w:val="00FD3D62"/>
    <w:rsid w:val="00FE0A50"/>
    <w:rsid w:val="00FE3267"/>
    <w:rsid w:val="00FE46AB"/>
    <w:rsid w:val="00FE6345"/>
    <w:rsid w:val="00FF004D"/>
    <w:rsid w:val="00FF22E3"/>
    <w:rsid w:val="00FF26BE"/>
    <w:rsid w:val="00FF32C2"/>
    <w:rsid w:val="00FF3AFB"/>
    <w:rsid w:val="00FF6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05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cs="Arial"/>
      <w:sz w:val="22"/>
      <w:szCs w:val="22"/>
      <w:lang w:eastAsia="ar-SA"/>
    </w:rPr>
  </w:style>
  <w:style w:type="paragraph" w:styleId="Nagwek1">
    <w:name w:val="heading 1"/>
    <w:basedOn w:val="Normalny"/>
    <w:next w:val="Tekstpodstawowy"/>
    <w:link w:val="Nagwek1Znak"/>
    <w:qFormat/>
    <w:pPr>
      <w:keepNext/>
      <w:numPr>
        <w:numId w:val="1"/>
      </w:numPr>
      <w:outlineLvl w:val="0"/>
    </w:pPr>
    <w:rPr>
      <w:rFonts w:ascii="Times New Roman" w:hAnsi="Times New Roman" w:cs="Times New Roman"/>
      <w:b/>
      <w:bCs/>
      <w:sz w:val="24"/>
      <w:szCs w:val="24"/>
    </w:rPr>
  </w:style>
  <w:style w:type="paragraph" w:styleId="Nagwek2">
    <w:name w:val="heading 2"/>
    <w:basedOn w:val="Normalny"/>
    <w:next w:val="Tekstpodstawowy"/>
    <w:link w:val="Nagwek2Znak"/>
    <w:qFormat/>
    <w:pPr>
      <w:keepNext/>
      <w:numPr>
        <w:ilvl w:val="1"/>
        <w:numId w:val="1"/>
      </w:numPr>
      <w:jc w:val="center"/>
      <w:outlineLvl w:val="1"/>
    </w:pPr>
    <w:rPr>
      <w:rFonts w:ascii="Times New Roman" w:hAnsi="Times New Roman" w:cs="Times New Roman"/>
      <w:b/>
      <w:bCs/>
      <w:sz w:val="24"/>
      <w:szCs w:val="24"/>
    </w:rPr>
  </w:style>
  <w:style w:type="paragraph" w:styleId="Nagwek3">
    <w:name w:val="heading 3"/>
    <w:basedOn w:val="Normalny"/>
    <w:next w:val="Tekstpodstawowy"/>
    <w:link w:val="Nagwek3Znak"/>
    <w:qFormat/>
    <w:pPr>
      <w:keepNext/>
      <w:numPr>
        <w:ilvl w:val="2"/>
        <w:numId w:val="1"/>
      </w:numPr>
      <w:jc w:val="center"/>
      <w:outlineLvl w:val="2"/>
    </w:pPr>
    <w:rPr>
      <w:rFonts w:ascii="Times New Roman" w:hAnsi="Times New Roman" w:cs="Times New Roman"/>
      <w:b/>
      <w:bCs/>
      <w:i/>
      <w:iCs/>
      <w:sz w:val="24"/>
      <w:szCs w:val="24"/>
    </w:rPr>
  </w:style>
  <w:style w:type="paragraph" w:styleId="Nagwek4">
    <w:name w:val="heading 4"/>
    <w:basedOn w:val="Normalny"/>
    <w:next w:val="Tekstpodstawowy"/>
    <w:qFormat/>
    <w:pPr>
      <w:keepNext/>
      <w:widowControl w:val="0"/>
      <w:numPr>
        <w:ilvl w:val="3"/>
        <w:numId w:val="1"/>
      </w:numPr>
      <w:jc w:val="right"/>
      <w:outlineLvl w:val="3"/>
    </w:pPr>
    <w:rPr>
      <w:rFonts w:ascii="Times New Roman" w:hAnsi="Times New Roman" w:cs="Times New Roman"/>
      <w:b/>
      <w:color w:val="000000"/>
    </w:rPr>
  </w:style>
  <w:style w:type="paragraph" w:styleId="Nagwek5">
    <w:name w:val="heading 5"/>
    <w:basedOn w:val="Normalny"/>
    <w:next w:val="Tekstpodstawowy"/>
    <w:link w:val="Nagwek5Znak"/>
    <w:qFormat/>
    <w:pPr>
      <w:numPr>
        <w:ilvl w:val="4"/>
        <w:numId w:val="1"/>
      </w:numPr>
      <w:spacing w:before="240" w:after="60"/>
      <w:outlineLvl w:val="4"/>
    </w:pPr>
    <w:rPr>
      <w:b/>
      <w:bCs/>
      <w:i/>
      <w:iCs/>
      <w:sz w:val="26"/>
      <w:szCs w:val="26"/>
    </w:rPr>
  </w:style>
  <w:style w:type="paragraph" w:styleId="Nagwek6">
    <w:name w:val="heading 6"/>
    <w:basedOn w:val="Normalny"/>
    <w:next w:val="Tekstpodstawowy"/>
    <w:link w:val="Nagwek6Znak"/>
    <w:qFormat/>
    <w:rsid w:val="00845FC5"/>
    <w:pPr>
      <w:widowControl w:val="0"/>
      <w:tabs>
        <w:tab w:val="left" w:pos="708"/>
        <w:tab w:val="num" w:pos="1152"/>
      </w:tabs>
      <w:spacing w:before="240" w:after="60" w:line="100" w:lineRule="atLeast"/>
      <w:ind w:left="1152" w:hanging="432"/>
      <w:outlineLvl w:val="5"/>
    </w:pPr>
    <w:rPr>
      <w:rFonts w:ascii="Times New Roman" w:eastAsia="Lucida Sans Unicode" w:hAnsi="Times New Roman" w:cs="Tahoma"/>
      <w:b/>
      <w:bCs/>
      <w:color w:val="000000"/>
      <w:kern w:val="1"/>
      <w:lang w:eastAsia="en-US" w:bidi="en-US"/>
    </w:rPr>
  </w:style>
  <w:style w:type="paragraph" w:styleId="Nagwek7">
    <w:name w:val="heading 7"/>
    <w:basedOn w:val="Normalny"/>
    <w:next w:val="Tekstpodstawowy"/>
    <w:link w:val="Nagwek7Znak"/>
    <w:qFormat/>
    <w:rsid w:val="00845FC5"/>
    <w:pPr>
      <w:widowControl w:val="0"/>
      <w:tabs>
        <w:tab w:val="left" w:pos="708"/>
        <w:tab w:val="num" w:pos="1296"/>
      </w:tabs>
      <w:spacing w:before="240" w:after="60" w:line="100" w:lineRule="atLeast"/>
      <w:ind w:left="1296" w:hanging="288"/>
      <w:outlineLvl w:val="6"/>
    </w:pPr>
    <w:rPr>
      <w:rFonts w:ascii="Times New Roman" w:eastAsia="Lucida Sans Unicode" w:hAnsi="Times New Roman" w:cs="Tahoma"/>
      <w:color w:val="000000"/>
      <w:kern w:val="1"/>
      <w:sz w:val="24"/>
      <w:szCs w:val="24"/>
      <w:lang w:eastAsia="en-US" w:bidi="en-US"/>
    </w:rPr>
  </w:style>
  <w:style w:type="paragraph" w:styleId="Nagwek8">
    <w:name w:val="heading 8"/>
    <w:basedOn w:val="Normalny"/>
    <w:next w:val="Tekstpodstawowy"/>
    <w:link w:val="Nagwek8Znak"/>
    <w:qFormat/>
    <w:rsid w:val="00845FC5"/>
    <w:pPr>
      <w:widowControl w:val="0"/>
      <w:tabs>
        <w:tab w:val="left" w:pos="708"/>
        <w:tab w:val="num" w:pos="1440"/>
      </w:tabs>
      <w:spacing w:before="240" w:after="60" w:line="100" w:lineRule="atLeast"/>
      <w:ind w:left="1440" w:hanging="432"/>
      <w:outlineLvl w:val="7"/>
    </w:pPr>
    <w:rPr>
      <w:rFonts w:ascii="Times New Roman" w:eastAsia="Lucida Sans Unicode" w:hAnsi="Times New Roman" w:cs="Tahoma"/>
      <w:i/>
      <w:iCs/>
      <w:color w:val="000000"/>
      <w:kern w:val="1"/>
      <w:sz w:val="24"/>
      <w:szCs w:val="24"/>
      <w:lang w:eastAsia="en-US" w:bidi="en-US"/>
    </w:rPr>
  </w:style>
  <w:style w:type="paragraph" w:styleId="Nagwek9">
    <w:name w:val="heading 9"/>
    <w:basedOn w:val="Normalny"/>
    <w:next w:val="Tekstpodstawowy"/>
    <w:link w:val="Nagwek9Znak"/>
    <w:qFormat/>
    <w:pPr>
      <w:keepNext/>
      <w:numPr>
        <w:ilvl w:val="8"/>
        <w:numId w:val="1"/>
      </w:numPr>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Times New Roman" w:hAnsi="Times New Roman" w:cs="Times New Roman"/>
      <w:sz w:val="20"/>
      <w:szCs w:val="20"/>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rPr>
  </w:style>
  <w:style w:type="character" w:customStyle="1" w:styleId="WW8Num2z1">
    <w:name w:val="WW8Num2z1"/>
    <w:rPr>
      <w:rFonts w:ascii="Times New Roman" w:hAnsi="Times New Roman" w:cs="Times New Roman"/>
      <w:i w:val="0"/>
      <w:sz w:val="24"/>
      <w:szCs w:val="24"/>
    </w:rPr>
  </w:style>
  <w:style w:type="character" w:customStyle="1" w:styleId="WW8Num2z2">
    <w:name w:val="WW8Num2z2"/>
  </w:style>
  <w:style w:type="character" w:customStyle="1" w:styleId="WW8Num3z0">
    <w:name w:val="WW8Num3z0"/>
    <w:rPr>
      <w:rFonts w:ascii="Calibri" w:hAnsi="Calibri" w:cs="Calibri"/>
      <w:b/>
      <w:bCs/>
      <w:sz w:val="24"/>
      <w:szCs w:val="24"/>
    </w:rPr>
  </w:style>
  <w:style w:type="character" w:customStyle="1" w:styleId="WW8Num3z1">
    <w:name w:val="WW8Num3z1"/>
    <w:rPr>
      <w:rFonts w:ascii="Calibri" w:eastAsia="Arial" w:hAnsi="Calibri" w:cs="Calibri"/>
      <w:b w:val="0"/>
      <w:bCs/>
      <w:i w:val="0"/>
      <w:color w:val="00000A"/>
      <w:sz w:val="24"/>
      <w:szCs w:val="24"/>
    </w:rPr>
  </w:style>
  <w:style w:type="character" w:customStyle="1" w:styleId="WW8Num3z2">
    <w:name w:val="WW8Num3z2"/>
    <w:rPr>
      <w:rFonts w:ascii="Calibri" w:eastAsia="Arial" w:hAnsi="Calibri" w:cs="Calibri"/>
      <w:b w:val="0"/>
      <w:bCs/>
      <w:i w:val="0"/>
      <w:color w:val="000000"/>
      <w:sz w:val="24"/>
      <w:szCs w:val="24"/>
    </w:rPr>
  </w:style>
  <w:style w:type="character" w:customStyle="1" w:styleId="WW8Num3z4">
    <w:name w:val="WW8Num3z4"/>
    <w:rPr>
      <w:rFonts w:ascii="Calibri" w:hAnsi="Calibri" w:cs="Calibri"/>
      <w:b w:val="0"/>
      <w:bCs/>
      <w:sz w:val="24"/>
      <w:szCs w:val="24"/>
    </w:rPr>
  </w:style>
  <w:style w:type="character" w:customStyle="1" w:styleId="WW8Num3z5">
    <w:name w:val="WW8Num3z5"/>
  </w:style>
  <w:style w:type="character" w:customStyle="1" w:styleId="WW8Num4z0">
    <w:name w:val="WW8Num4z0"/>
    <w:rPr>
      <w:rFonts w:ascii="Calibri" w:hAnsi="Calibri" w:cs="Calibri"/>
      <w:b/>
      <w:sz w:val="24"/>
      <w:szCs w:val="24"/>
    </w:rPr>
  </w:style>
  <w:style w:type="character" w:customStyle="1" w:styleId="WW8Num4z1">
    <w:name w:val="WW8Num4z1"/>
    <w:rPr>
      <w:rFonts w:ascii="Calibri" w:hAnsi="Calibri" w:cs="Calibri"/>
      <w:b w:val="0"/>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color w:val="00000A"/>
    </w:rPr>
  </w:style>
  <w:style w:type="character" w:customStyle="1" w:styleId="WW8Num5z1">
    <w:name w:val="WW8Num5z1"/>
    <w:rPr>
      <w:rFonts w:ascii="Calibri" w:hAnsi="Calibri" w:cs="Calibri"/>
      <w:b w:val="0"/>
      <w:sz w:val="24"/>
      <w:szCs w:val="24"/>
    </w:rPr>
  </w:style>
  <w:style w:type="character" w:customStyle="1" w:styleId="WW8Num5z2">
    <w:name w:val="WW8Num5z2"/>
    <w:rPr>
      <w:rFonts w:ascii="Calibri" w:hAnsi="Calibri" w:cs="Calibri"/>
      <w:b w:val="0"/>
      <w:i w:val="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sz w:val="21"/>
      <w:szCs w:val="21"/>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0">
    <w:name w:val="Domyślna czcionka akapitu1"/>
  </w:style>
  <w:style w:type="character" w:styleId="Hipercze">
    <w:name w:val="Hyperlink"/>
    <w:uiPriority w:val="99"/>
    <w:rPr>
      <w:color w:val="0000FF"/>
      <w:u w:val="single"/>
    </w:rPr>
  </w:style>
  <w:style w:type="character" w:customStyle="1" w:styleId="nazwa">
    <w:name w:val="nazwa"/>
    <w:basedOn w:val="Domylnaczcionkaakapitu10"/>
  </w:style>
  <w:style w:type="character" w:customStyle="1" w:styleId="shl">
    <w:name w:val="shl"/>
    <w:basedOn w:val="Domylnaczcionkaakapitu10"/>
  </w:style>
  <w:style w:type="character" w:customStyle="1" w:styleId="Numerstrony1">
    <w:name w:val="Numer strony1"/>
    <w:basedOn w:val="Domylnaczcionkaakapitu10"/>
  </w:style>
  <w:style w:type="character" w:customStyle="1" w:styleId="Odwoaniedokomentarza1">
    <w:name w:val="Odwołanie do komentarza1"/>
    <w:rPr>
      <w:sz w:val="16"/>
      <w:szCs w:val="16"/>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customStyle="1" w:styleId="UyteHipercze1">
    <w:name w:val="UżyteHiperłącze1"/>
    <w:rPr>
      <w:color w:val="800080"/>
      <w:u w:val="single"/>
    </w:rPr>
  </w:style>
  <w:style w:type="character" w:customStyle="1" w:styleId="ZnakZnak">
    <w:name w:val="Znak Znak"/>
    <w:rPr>
      <w:rFonts w:ascii="Arial" w:hAnsi="Arial" w:cs="Arial"/>
      <w:sz w:val="22"/>
      <w:szCs w:val="22"/>
    </w:rPr>
  </w:style>
  <w:style w:type="character" w:customStyle="1" w:styleId="TekstdymkaZnak">
    <w:name w:val="Tekst dymka Znak"/>
    <w:rPr>
      <w:rFonts w:ascii="Tahoma" w:hAnsi="Tahoma" w:cs="Tahoma"/>
      <w:sz w:val="16"/>
      <w:szCs w:val="16"/>
    </w:rPr>
  </w:style>
  <w:style w:type="character" w:customStyle="1" w:styleId="Tekstpodstawowywcity3Znak">
    <w:name w:val="Tekst podstawowy wcięty 3 Znak"/>
    <w:rPr>
      <w:rFonts w:ascii="Arial" w:hAnsi="Arial" w:cs="Arial"/>
      <w:sz w:val="16"/>
      <w:szCs w:val="16"/>
    </w:rPr>
  </w:style>
  <w:style w:type="character" w:customStyle="1" w:styleId="StopkaZnak">
    <w:name w:val="Stopka Znak"/>
    <w:uiPriority w:val="99"/>
    <w:rPr>
      <w:rFonts w:ascii="Arial" w:hAnsi="Arial" w:cs="Arial"/>
      <w:sz w:val="22"/>
      <w:szCs w:val="22"/>
    </w:rPr>
  </w:style>
  <w:style w:type="character" w:customStyle="1" w:styleId="TekstkomentarzaZnak">
    <w:name w:val="Tekst komentarza Znak"/>
    <w:uiPriority w:val="99"/>
    <w:rPr>
      <w:rFonts w:ascii="Arial" w:hAnsi="Arial" w:cs="Arial"/>
    </w:rPr>
  </w:style>
  <w:style w:type="character" w:customStyle="1" w:styleId="TematkomentarzaZnak">
    <w:name w:val="Temat komentarza Znak"/>
    <w:rPr>
      <w:rFonts w:ascii="Arial" w:hAnsi="Arial" w:cs="Arial"/>
      <w:b/>
      <w:bCs/>
    </w:rPr>
  </w:style>
  <w:style w:type="character" w:customStyle="1" w:styleId="Tekstpodstawowy2Znak">
    <w:name w:val="Tekst podstawowy 2 Znak"/>
    <w:rPr>
      <w:rFonts w:ascii="Arial" w:hAnsi="Arial" w:cs="Arial"/>
      <w:sz w:val="22"/>
      <w:szCs w:val="22"/>
    </w:rPr>
  </w:style>
  <w:style w:type="character" w:customStyle="1" w:styleId="TekstpodstawowyZnak">
    <w:name w:val="Tekst podstawowy Znak"/>
    <w:rPr>
      <w:rFonts w:ascii="Arial" w:hAnsi="Arial" w:cs="Arial"/>
      <w:sz w:val="22"/>
      <w:szCs w:val="22"/>
    </w:rPr>
  </w:style>
  <w:style w:type="character" w:customStyle="1" w:styleId="Tekstpodstawowy3Znak">
    <w:name w:val="Tekst podstawowy 3 Znak"/>
    <w:rPr>
      <w:sz w:val="22"/>
      <w:szCs w:val="22"/>
    </w:rPr>
  </w:style>
  <w:style w:type="character" w:customStyle="1" w:styleId="Teksttreci">
    <w:name w:val="Tekst treści_"/>
    <w:rPr>
      <w:sz w:val="18"/>
      <w:szCs w:val="18"/>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pl-PL" w:eastAsia="pl-PL" w:bidi="pl-PL"/>
    </w:rPr>
  </w:style>
  <w:style w:type="character" w:customStyle="1" w:styleId="TekstprzypisudolnegoZnak">
    <w:name w:val="Tekst przypisu dolnego Znak"/>
    <w:link w:val="Tekstprzypisudolnego"/>
    <w:uiPriority w:val="99"/>
    <w:rPr>
      <w:sz w:val="24"/>
    </w:rPr>
  </w:style>
  <w:style w:type="character" w:customStyle="1" w:styleId="TytuZnak">
    <w:name w:val="Tytuł Znak"/>
    <w:rPr>
      <w:b/>
      <w:sz w:val="24"/>
    </w:rPr>
  </w:style>
  <w:style w:type="character" w:customStyle="1" w:styleId="PodtytuZnak">
    <w:name w:val="Podtytuł Znak"/>
    <w:rPr>
      <w:rFonts w:ascii="Cambria" w:eastAsia="Times New Roman" w:hAnsi="Cambria" w:cs="Times New Roman"/>
      <w:sz w:val="24"/>
      <w:szCs w:val="24"/>
    </w:rPr>
  </w:style>
  <w:style w:type="character" w:customStyle="1" w:styleId="Nagwek4Znak">
    <w:name w:val="Nagłówek 4 Znak"/>
    <w:rPr>
      <w:b/>
      <w:color w:val="000000"/>
      <w:sz w:val="22"/>
      <w:szCs w:val="22"/>
    </w:rPr>
  </w:style>
  <w:style w:type="character" w:customStyle="1" w:styleId="Odwoaniedokomentarza2">
    <w:name w:val="Odwołanie do komentarza2"/>
    <w:rPr>
      <w:sz w:val="16"/>
      <w:szCs w:val="16"/>
    </w:rPr>
  </w:style>
  <w:style w:type="character" w:customStyle="1" w:styleId="TekstkomentarzaZnak1">
    <w:name w:val="Tekst komentarza Znak1"/>
    <w:uiPriority w:val="99"/>
    <w:rPr>
      <w:rFonts w:ascii="Arial" w:hAnsi="Arial" w:cs="Arial"/>
    </w:rPr>
  </w:style>
  <w:style w:type="character" w:customStyle="1" w:styleId="apple-converted-space">
    <w:name w:val="apple-converted-space"/>
    <w:basedOn w:val="Domylnaczcionkaakapitu1"/>
  </w:style>
  <w:style w:type="character" w:styleId="Pogrubienie">
    <w:name w:val="Strong"/>
    <w:uiPriority w:val="22"/>
    <w:qFormat/>
    <w:rPr>
      <w:b/>
      <w:bCs/>
    </w:rPr>
  </w:style>
  <w:style w:type="character" w:customStyle="1" w:styleId="Odwoanieprzypisudolnego1">
    <w:name w:val="Odwołanie przypisu dolnego1"/>
    <w:rPr>
      <w:vertAlign w:val="superscript"/>
    </w:rPr>
  </w:style>
  <w:style w:type="character" w:customStyle="1" w:styleId="Wzmianka1">
    <w:name w:val="Wzmianka1"/>
    <w:rPr>
      <w:color w:val="2B579A"/>
    </w:rPr>
  </w:style>
  <w:style w:type="character" w:customStyle="1" w:styleId="Odwoanieprzypisukocowego1">
    <w:name w:val="Odwołanie przypisu końcowego1"/>
    <w:rPr>
      <w:vertAlign w:val="superscript"/>
    </w:rPr>
  </w:style>
  <w:style w:type="character" w:customStyle="1" w:styleId="ListLabel1">
    <w:name w:val="ListLabel 1"/>
    <w:rPr>
      <w:rFonts w:cs="Times New Roman"/>
      <w:sz w:val="20"/>
      <w:szCs w:val="20"/>
    </w:rPr>
  </w:style>
  <w:style w:type="character" w:customStyle="1" w:styleId="ListLabel2">
    <w:name w:val="ListLabel 2"/>
    <w:rPr>
      <w:rFonts w:cs="Times New Roman"/>
      <w:sz w:val="24"/>
      <w:szCs w:val="24"/>
    </w:rPr>
  </w:style>
  <w:style w:type="character" w:customStyle="1" w:styleId="ListLabel3">
    <w:name w:val="ListLabel 3"/>
    <w:rPr>
      <w:rFonts w:cs="Times New Roman"/>
      <w:i w:val="0"/>
      <w:sz w:val="24"/>
      <w:szCs w:val="24"/>
    </w:rPr>
  </w:style>
  <w:style w:type="character" w:customStyle="1" w:styleId="ListLabel4">
    <w:name w:val="ListLabel 4"/>
    <w:rPr>
      <w:rFonts w:cs="Calibri"/>
      <w:b/>
      <w:bCs/>
      <w:sz w:val="24"/>
      <w:szCs w:val="24"/>
    </w:rPr>
  </w:style>
  <w:style w:type="character" w:customStyle="1" w:styleId="ListLabel5">
    <w:name w:val="ListLabel 5"/>
    <w:rPr>
      <w:rFonts w:eastAsia="Arial" w:cs="Calibri"/>
      <w:b w:val="0"/>
      <w:bCs/>
      <w:i w:val="0"/>
      <w:color w:val="00000A"/>
      <w:sz w:val="24"/>
      <w:szCs w:val="24"/>
    </w:rPr>
  </w:style>
  <w:style w:type="character" w:customStyle="1" w:styleId="ListLabel6">
    <w:name w:val="ListLabel 6"/>
    <w:rPr>
      <w:rFonts w:eastAsia="Arial" w:cs="Calibri"/>
      <w:b w:val="0"/>
      <w:bCs/>
      <w:i w:val="0"/>
      <w:color w:val="000000"/>
      <w:sz w:val="24"/>
      <w:szCs w:val="24"/>
    </w:rPr>
  </w:style>
  <w:style w:type="character" w:customStyle="1" w:styleId="ListLabel7">
    <w:name w:val="ListLabel 7"/>
    <w:rPr>
      <w:rFonts w:cs="Calibri"/>
      <w:b w:val="0"/>
      <w:bCs/>
      <w:sz w:val="24"/>
      <w:szCs w:val="24"/>
    </w:rPr>
  </w:style>
  <w:style w:type="character" w:customStyle="1" w:styleId="ListLabel8">
    <w:name w:val="ListLabel 8"/>
    <w:rPr>
      <w:rFonts w:cs="Times New Roman"/>
      <w:b/>
      <w:sz w:val="24"/>
      <w:szCs w:val="24"/>
    </w:rPr>
  </w:style>
  <w:style w:type="character" w:customStyle="1" w:styleId="ListLabel9">
    <w:name w:val="ListLabel 9"/>
    <w:rPr>
      <w:rFonts w:cs="Times New Roman"/>
      <w:b w:val="0"/>
      <w:sz w:val="24"/>
      <w:szCs w:val="24"/>
    </w:rPr>
  </w:style>
  <w:style w:type="character" w:customStyle="1" w:styleId="ListLabel10">
    <w:name w:val="ListLabel 10"/>
    <w:rPr>
      <w:b w:val="0"/>
    </w:rPr>
  </w:style>
  <w:style w:type="character" w:customStyle="1" w:styleId="ListLabel11">
    <w:name w:val="ListLabel 11"/>
    <w:rPr>
      <w:b/>
      <w:color w:val="00000A"/>
    </w:rPr>
  </w:style>
  <w:style w:type="character" w:customStyle="1" w:styleId="ListLabel12">
    <w:name w:val="ListLabel 12"/>
    <w:rPr>
      <w:rFonts w:cs="Calibri"/>
      <w:b w:val="0"/>
      <w:sz w:val="24"/>
      <w:szCs w:val="24"/>
    </w:rPr>
  </w:style>
  <w:style w:type="character" w:customStyle="1" w:styleId="ListLabel13">
    <w:name w:val="ListLabel 13"/>
    <w:rPr>
      <w:rFonts w:cs="Calibri"/>
      <w:b w:val="0"/>
      <w:i w:val="0"/>
      <w:sz w:val="24"/>
      <w:szCs w:val="24"/>
    </w:rPr>
  </w:style>
  <w:style w:type="character" w:customStyle="1" w:styleId="ListLabel14">
    <w:name w:val="ListLabel 14"/>
    <w:rPr>
      <w:rFonts w:cs="Times New Roman"/>
      <w:b/>
      <w:sz w:val="21"/>
      <w:szCs w:val="21"/>
    </w:rPr>
  </w:style>
  <w:style w:type="character" w:customStyle="1" w:styleId="ListLabel15">
    <w:name w:val="ListLabel 15"/>
    <w:rPr>
      <w:b/>
    </w:rPr>
  </w:style>
  <w:style w:type="character" w:customStyle="1" w:styleId="ListLabel16">
    <w:name w:val="ListLabel 16"/>
    <w:rPr>
      <w:b w:val="0"/>
      <w:i w:val="0"/>
      <w:color w:val="00000A"/>
    </w:rPr>
  </w:style>
  <w:style w:type="character" w:customStyle="1" w:styleId="ListLabel17">
    <w:name w:val="ListLabel 17"/>
    <w:rPr>
      <w:b w:val="0"/>
      <w:i w:val="0"/>
    </w:rPr>
  </w:style>
  <w:style w:type="character" w:customStyle="1" w:styleId="ListLabel18">
    <w:name w:val="ListLabel 18"/>
    <w:rPr>
      <w:rFonts w:cs="Calibri"/>
      <w:b/>
    </w:rPr>
  </w:style>
  <w:style w:type="character" w:customStyle="1" w:styleId="ListLabel19">
    <w:name w:val="ListLabel 19"/>
    <w:rPr>
      <w:rFonts w:cs="Calibri"/>
      <w:b w:val="0"/>
      <w:sz w:val="20"/>
      <w:szCs w:val="20"/>
    </w:rPr>
  </w:style>
  <w:style w:type="character" w:customStyle="1" w:styleId="ListLabel20">
    <w:name w:val="ListLabel 20"/>
    <w:rPr>
      <w:b w:val="0"/>
      <w:i w:val="0"/>
      <w:strike w:val="0"/>
      <w:dstrike w:val="0"/>
      <w:color w:val="00000A"/>
      <w:sz w:val="20"/>
      <w:szCs w:val="20"/>
    </w:rPr>
  </w:style>
  <w:style w:type="character" w:customStyle="1" w:styleId="ListLabel21">
    <w:name w:val="ListLabel 21"/>
    <w:rPr>
      <w:b w:val="0"/>
      <w:sz w:val="20"/>
      <w:szCs w:val="20"/>
    </w:rPr>
  </w:style>
  <w:style w:type="character" w:customStyle="1" w:styleId="ListLabel22">
    <w:name w:val="ListLabel 22"/>
    <w:rPr>
      <w:rFonts w:cs="Courier New"/>
    </w:rPr>
  </w:style>
  <w:style w:type="character" w:customStyle="1" w:styleId="ListLabel23">
    <w:name w:val="ListLabel 23"/>
    <w:rPr>
      <w:rFonts w:cs="Calibri"/>
      <w:b/>
      <w:sz w:val="24"/>
      <w:szCs w:val="24"/>
    </w:rPr>
  </w:style>
  <w:style w:type="paragraph" w:customStyle="1" w:styleId="Nagwek20">
    <w:name w:val="Nagłówek2"/>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1"/>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pPr>
      <w:keepNext/>
      <w:spacing w:before="240" w:after="120"/>
    </w:pPr>
    <w:rPr>
      <w:rFonts w:eastAsia="Microsoft YaHei"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31">
    <w:name w:val="Tekst podstawowy 31"/>
    <w:basedOn w:val="Normalny"/>
    <w:pPr>
      <w:spacing w:before="240" w:line="360" w:lineRule="auto"/>
    </w:pPr>
    <w:rPr>
      <w:rFonts w:ascii="Times New Roman" w:hAnsi="Times New Roman" w:cs="Times New Roman"/>
    </w:rPr>
  </w:style>
  <w:style w:type="paragraph" w:customStyle="1" w:styleId="Zwykytekst1">
    <w:name w:val="Zwykły tekst1"/>
    <w:basedOn w:val="Normalny"/>
    <w:rPr>
      <w:rFonts w:ascii="Courier New" w:hAnsi="Courier New" w:cs="Courier New"/>
      <w:sz w:val="20"/>
      <w:szCs w:val="20"/>
    </w:rPr>
  </w:style>
  <w:style w:type="paragraph" w:styleId="Stopka">
    <w:name w:val="footer"/>
    <w:basedOn w:val="Normalny"/>
    <w:link w:val="StopkaZnak1"/>
    <w:uiPriority w:val="99"/>
    <w:pPr>
      <w:suppressLineNumbers/>
      <w:tabs>
        <w:tab w:val="center" w:pos="4819"/>
        <w:tab w:val="right" w:pos="9638"/>
      </w:tabs>
    </w:pPr>
  </w:style>
  <w:style w:type="paragraph" w:customStyle="1" w:styleId="Tekstkomentarza1">
    <w:name w:val="Tekst komentarza1"/>
    <w:basedOn w:val="Normalny"/>
    <w:rPr>
      <w:sz w:val="20"/>
      <w:szCs w:val="20"/>
    </w:rPr>
  </w:style>
  <w:style w:type="paragraph" w:customStyle="1" w:styleId="CommentSubject">
    <w:name w:val="Comment Subject"/>
    <w:basedOn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styleId="Nagwek">
    <w:name w:val="header"/>
    <w:basedOn w:val="Normalny"/>
    <w:link w:val="NagwekZnak1"/>
    <w:pPr>
      <w:suppressLineNumbers/>
      <w:tabs>
        <w:tab w:val="center" w:pos="4819"/>
        <w:tab w:val="right" w:pos="9638"/>
      </w:tabs>
    </w:pPr>
  </w:style>
  <w:style w:type="paragraph" w:customStyle="1" w:styleId="Bezodstpw1">
    <w:name w:val="Bez odstępów1"/>
    <w:pPr>
      <w:suppressAutoHyphens/>
    </w:pPr>
    <w:rPr>
      <w:rFonts w:ascii="Calibri" w:eastAsia="Calibri" w:hAnsi="Calibri" w:cs="Calibri"/>
      <w:sz w:val="22"/>
      <w:szCs w:val="22"/>
      <w:lang w:eastAsia="ar-SA"/>
    </w:rPr>
  </w:style>
  <w:style w:type="paragraph" w:customStyle="1" w:styleId="Tekstprzypisukocowego1">
    <w:name w:val="Tekst przypisu końcowego1"/>
    <w:basedOn w:val="Normalny"/>
    <w:rPr>
      <w:sz w:val="20"/>
      <w:szCs w:val="20"/>
    </w:rPr>
  </w:style>
  <w:style w:type="paragraph" w:styleId="Tekstpodstawowywcity">
    <w:name w:val="Body Text Indent"/>
    <w:basedOn w:val="Normalny"/>
    <w:link w:val="TekstpodstawowywcityZnak1"/>
    <w:pPr>
      <w:spacing w:after="120"/>
      <w:ind w:left="283"/>
    </w:pPr>
  </w:style>
  <w:style w:type="paragraph" w:customStyle="1" w:styleId="Tekstdymka2">
    <w:name w:val="Tekst dymka2"/>
    <w:basedOn w:val="Normalny"/>
    <w:rPr>
      <w:rFonts w:ascii="Tahoma" w:hAnsi="Tahoma" w:cs="Tahoma"/>
      <w:sz w:val="16"/>
      <w:szCs w:val="16"/>
    </w:rPr>
  </w:style>
  <w:style w:type="paragraph" w:customStyle="1" w:styleId="Tekstpodstawowywcity31">
    <w:name w:val="Tekst podstawowy wcięty 31"/>
    <w:basedOn w:val="Normalny"/>
    <w:pPr>
      <w:spacing w:after="120"/>
      <w:ind w:left="283"/>
    </w:pPr>
    <w:rPr>
      <w:sz w:val="16"/>
      <w:szCs w:val="16"/>
    </w:rPr>
  </w:style>
  <w:style w:type="paragraph" w:styleId="Spistreci4">
    <w:name w:val="toc 4"/>
    <w:basedOn w:val="Normalny"/>
    <w:pPr>
      <w:tabs>
        <w:tab w:val="right" w:leader="dot" w:pos="8789"/>
      </w:tabs>
      <w:spacing w:line="360" w:lineRule="auto"/>
      <w:ind w:left="709" w:hanging="709"/>
      <w:jc w:val="both"/>
    </w:pPr>
    <w:rPr>
      <w:sz w:val="20"/>
      <w:szCs w:val="20"/>
    </w:rPr>
  </w:style>
  <w:style w:type="paragraph" w:customStyle="1" w:styleId="Tematkomentarza1">
    <w:name w:val="Temat komentarza1"/>
    <w:basedOn w:val="Tekstkomentarza1"/>
    <w:rPr>
      <w:b/>
      <w:bCs/>
    </w:rPr>
  </w:style>
  <w:style w:type="paragraph" w:customStyle="1" w:styleId="Tekstpodstawowy21">
    <w:name w:val="Tekst podstawowy 21"/>
    <w:basedOn w:val="Normalny"/>
    <w:pPr>
      <w:spacing w:after="120" w:line="480" w:lineRule="auto"/>
    </w:pPr>
  </w:style>
  <w:style w:type="paragraph" w:customStyle="1" w:styleId="Poprawka1">
    <w:name w:val="Poprawka1"/>
    <w:pPr>
      <w:suppressAutoHyphens/>
    </w:pPr>
    <w:rPr>
      <w:rFonts w:ascii="Arial" w:hAnsi="Arial" w:cs="Arial"/>
      <w:sz w:val="22"/>
      <w:szCs w:val="22"/>
      <w:lang w:eastAsia="ar-SA"/>
    </w:rPr>
  </w:style>
  <w:style w:type="paragraph" w:customStyle="1" w:styleId="Akapitzlist2">
    <w:name w:val="Akapit z listą2"/>
    <w:basedOn w:val="Normalny"/>
    <w:pPr>
      <w:spacing w:after="200" w:line="276" w:lineRule="auto"/>
      <w:ind w:left="720"/>
    </w:pPr>
    <w:rPr>
      <w:rFonts w:ascii="Calibri" w:hAnsi="Calibri" w:cs="Calibri"/>
    </w:rPr>
  </w:style>
  <w:style w:type="paragraph" w:customStyle="1" w:styleId="NormalnyWeb1">
    <w:name w:val="Normalny (Web)1"/>
    <w:basedOn w:val="Normalny"/>
    <w:pPr>
      <w:spacing w:before="280" w:after="280"/>
    </w:pPr>
    <w:rPr>
      <w:rFonts w:ascii="Times New Roman" w:hAnsi="Times New Roman" w:cs="Times New Roman"/>
      <w:sz w:val="24"/>
      <w:szCs w:val="24"/>
    </w:rPr>
  </w:style>
  <w:style w:type="paragraph" w:customStyle="1" w:styleId="WW-Tekstpodstawowywcity3">
    <w:name w:val="WW-Tekst podstawowy wcięty 3"/>
    <w:basedOn w:val="Normalny"/>
    <w:pPr>
      <w:ind w:left="567" w:hanging="567"/>
    </w:pPr>
    <w:rPr>
      <w:rFonts w:ascii="Times New Roman" w:hAnsi="Times New Roman" w:cs="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ascii="Times New Roman" w:hAnsi="Times New Roman" w:cs="Times New Roman"/>
      <w:sz w:val="18"/>
      <w:szCs w:val="18"/>
    </w:rPr>
  </w:style>
  <w:style w:type="paragraph" w:customStyle="1" w:styleId="Tekstprzypisudolnego1">
    <w:name w:val="Tekst przypisu dolnego1"/>
    <w:basedOn w:val="Normalny"/>
    <w:rPr>
      <w:rFonts w:ascii="Times New Roman" w:hAnsi="Times New Roman" w:cs="Times New Roman"/>
      <w:sz w:val="24"/>
      <w:szCs w:val="20"/>
    </w:rPr>
  </w:style>
  <w:style w:type="paragraph" w:customStyle="1" w:styleId="WW-Tekstpodstawowy3">
    <w:name w:val="WW-Tekst podstawowy 3"/>
    <w:basedOn w:val="Normalny"/>
    <w:rPr>
      <w:rFonts w:ascii="Times New Roman" w:hAnsi="Times New Roman" w:cs="Times New Roman"/>
      <w:b/>
      <w:sz w:val="24"/>
      <w:szCs w:val="20"/>
    </w:rPr>
  </w:style>
  <w:style w:type="paragraph" w:customStyle="1" w:styleId="1">
    <w:name w:val="1."/>
    <w:basedOn w:val="Normalny"/>
    <w:pPr>
      <w:widowControl w:val="0"/>
      <w:spacing w:line="258" w:lineRule="atLeast"/>
      <w:ind w:left="227" w:hanging="227"/>
      <w:jc w:val="both"/>
    </w:pPr>
    <w:rPr>
      <w:rFonts w:ascii="FrankfurtGothic" w:eastAsia="Lucida Sans Unicode" w:hAnsi="FrankfurtGothic" w:cs="FrankfurtGothic"/>
      <w:color w:val="000000"/>
      <w:sz w:val="19"/>
      <w:szCs w:val="20"/>
    </w:rPr>
  </w:style>
  <w:style w:type="paragraph" w:styleId="Tytu">
    <w:name w:val="Title"/>
    <w:basedOn w:val="Normalny"/>
    <w:next w:val="Podtytu"/>
    <w:link w:val="TytuZnak1"/>
    <w:qFormat/>
    <w:pPr>
      <w:spacing w:line="360" w:lineRule="auto"/>
      <w:jc w:val="center"/>
    </w:pPr>
    <w:rPr>
      <w:rFonts w:ascii="Times New Roman" w:hAnsi="Times New Roman" w:cs="Times New Roman"/>
      <w:b/>
      <w:bCs/>
      <w:sz w:val="24"/>
      <w:szCs w:val="20"/>
    </w:rPr>
  </w:style>
  <w:style w:type="paragraph" w:styleId="Podtytu">
    <w:name w:val="Subtitle"/>
    <w:basedOn w:val="Normalny"/>
    <w:next w:val="Tekstpodstawowy"/>
    <w:qFormat/>
    <w:pPr>
      <w:spacing w:after="60"/>
      <w:jc w:val="center"/>
    </w:pPr>
    <w:rPr>
      <w:rFonts w:ascii="Cambria" w:hAnsi="Cambria" w:cs="Cambria"/>
      <w:i/>
      <w:iCs/>
      <w:sz w:val="24"/>
      <w:szCs w:val="24"/>
    </w:rPr>
  </w:style>
  <w:style w:type="paragraph" w:customStyle="1" w:styleId="Bezodstpw2">
    <w:name w:val="Bez odstępów2"/>
    <w:pPr>
      <w:suppressAutoHyphens/>
    </w:pPr>
    <w:rPr>
      <w:rFonts w:ascii="Calibri" w:eastAsia="Calibri" w:hAnsi="Calibri" w:cs="Calibri"/>
      <w:sz w:val="22"/>
      <w:szCs w:val="22"/>
      <w:lang w:eastAsia="ar-SA"/>
    </w:rPr>
  </w:style>
  <w:style w:type="paragraph" w:customStyle="1" w:styleId="Listanumerowana1">
    <w:name w:val="Lista numerowana1"/>
    <w:basedOn w:val="Normalny"/>
    <w:pPr>
      <w:tabs>
        <w:tab w:val="left" w:pos="360"/>
      </w:tabs>
      <w:ind w:left="360" w:hanging="360"/>
    </w:pPr>
    <w:rPr>
      <w:rFonts w:ascii="Times New Roman" w:hAnsi="Times New Roman" w:cs="Times New Roman"/>
      <w:sz w:val="24"/>
      <w:szCs w:val="24"/>
    </w:rPr>
  </w:style>
  <w:style w:type="paragraph" w:customStyle="1" w:styleId="Style1">
    <w:name w:val="Style1"/>
    <w:basedOn w:val="Normalny"/>
    <w:pPr>
      <w:tabs>
        <w:tab w:val="left" w:pos="284"/>
      </w:tabs>
    </w:pPr>
    <w:rPr>
      <w:rFonts w:ascii="Times New Roman" w:hAnsi="Times New Roman" w:cs="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komentarza2">
    <w:name w:val="Tekst komentarza2"/>
    <w:basedOn w:val="Normalny"/>
    <w:rPr>
      <w:rFonts w:cs="Times New Roman"/>
      <w:sz w:val="20"/>
      <w:szCs w:val="20"/>
    </w:rPr>
  </w:style>
  <w:style w:type="paragraph" w:styleId="Tekstdymka">
    <w:name w:val="Balloon Text"/>
    <w:basedOn w:val="Normalny"/>
    <w:link w:val="TekstdymkaZnak1"/>
    <w:uiPriority w:val="99"/>
    <w:semiHidden/>
    <w:unhideWhenUsed/>
    <w:rsid w:val="009B5F55"/>
    <w:rPr>
      <w:rFonts w:ascii="Segoe UI" w:hAnsi="Segoe UI" w:cs="Times New Roman"/>
      <w:sz w:val="18"/>
      <w:szCs w:val="18"/>
      <w:lang w:val="x-none"/>
    </w:rPr>
  </w:style>
  <w:style w:type="character" w:customStyle="1" w:styleId="TekstdymkaZnak1">
    <w:name w:val="Tekst dymka Znak1"/>
    <w:link w:val="Tekstdymka"/>
    <w:uiPriority w:val="99"/>
    <w:semiHidden/>
    <w:rsid w:val="009B5F55"/>
    <w:rPr>
      <w:rFonts w:ascii="Segoe UI" w:hAnsi="Segoe UI" w:cs="Segoe UI"/>
      <w:sz w:val="18"/>
      <w:szCs w:val="18"/>
      <w:lang w:eastAsia="ar-SA"/>
    </w:rPr>
  </w:style>
  <w:style w:type="character" w:styleId="Odwoaniedokomentarza">
    <w:name w:val="annotation reference"/>
    <w:uiPriority w:val="99"/>
    <w:unhideWhenUsed/>
    <w:rsid w:val="00E6011D"/>
    <w:rPr>
      <w:sz w:val="16"/>
      <w:szCs w:val="16"/>
    </w:rPr>
  </w:style>
  <w:style w:type="paragraph" w:styleId="Tekstkomentarza">
    <w:name w:val="annotation text"/>
    <w:basedOn w:val="Normalny"/>
    <w:link w:val="TekstkomentarzaZnak2"/>
    <w:uiPriority w:val="99"/>
    <w:unhideWhenUsed/>
    <w:rsid w:val="00E6011D"/>
    <w:rPr>
      <w:rFonts w:cs="Times New Roman"/>
      <w:sz w:val="20"/>
      <w:szCs w:val="20"/>
      <w:lang w:val="x-none"/>
    </w:rPr>
  </w:style>
  <w:style w:type="character" w:customStyle="1" w:styleId="TekstkomentarzaZnak2">
    <w:name w:val="Tekst komentarza Znak2"/>
    <w:link w:val="Tekstkomentarza"/>
    <w:uiPriority w:val="99"/>
    <w:rsid w:val="00E6011D"/>
    <w:rPr>
      <w:rFonts w:ascii="Arial" w:hAnsi="Arial" w:cs="Arial"/>
      <w:lang w:eastAsia="ar-SA"/>
    </w:rPr>
  </w:style>
  <w:style w:type="paragraph" w:styleId="Tematkomentarza">
    <w:name w:val="annotation subject"/>
    <w:basedOn w:val="Tekstkomentarza"/>
    <w:next w:val="Tekstkomentarza"/>
    <w:link w:val="TematkomentarzaZnak1"/>
    <w:uiPriority w:val="99"/>
    <w:semiHidden/>
    <w:unhideWhenUsed/>
    <w:rsid w:val="00E6011D"/>
    <w:rPr>
      <w:b/>
      <w:bCs/>
    </w:rPr>
  </w:style>
  <w:style w:type="character" w:customStyle="1" w:styleId="TematkomentarzaZnak1">
    <w:name w:val="Temat komentarza Znak1"/>
    <w:link w:val="Tematkomentarza"/>
    <w:uiPriority w:val="99"/>
    <w:semiHidden/>
    <w:rsid w:val="00E6011D"/>
    <w:rPr>
      <w:rFonts w:ascii="Arial" w:hAnsi="Arial" w:cs="Arial"/>
      <w:b/>
      <w:bCs/>
      <w:lang w:eastAsia="ar-SA"/>
    </w:rPr>
  </w:style>
  <w:style w:type="character" w:customStyle="1" w:styleId="Wzmianka2">
    <w:name w:val="Wzmianka2"/>
    <w:uiPriority w:val="99"/>
    <w:semiHidden/>
    <w:unhideWhenUsed/>
    <w:rsid w:val="00C92B70"/>
    <w:rPr>
      <w:color w:val="2B579A"/>
      <w:shd w:val="clear" w:color="auto" w:fill="E6E6E6"/>
    </w:rPr>
  </w:style>
  <w:style w:type="paragraph" w:styleId="Akapitzlist">
    <w:name w:val="List Paragraph"/>
    <w:basedOn w:val="Normalny"/>
    <w:uiPriority w:val="34"/>
    <w:qFormat/>
    <w:rsid w:val="00225730"/>
    <w:pPr>
      <w:ind w:left="720"/>
    </w:pPr>
  </w:style>
  <w:style w:type="character" w:customStyle="1" w:styleId="Nierozpoznanawzmianka1">
    <w:name w:val="Nierozpoznana wzmianka1"/>
    <w:uiPriority w:val="99"/>
    <w:semiHidden/>
    <w:unhideWhenUsed/>
    <w:rsid w:val="00996A0A"/>
    <w:rPr>
      <w:color w:val="808080"/>
      <w:shd w:val="clear" w:color="auto" w:fill="E6E6E6"/>
    </w:rPr>
  </w:style>
  <w:style w:type="character" w:customStyle="1" w:styleId="citation-line">
    <w:name w:val="citation-line"/>
    <w:rsid w:val="00A47F97"/>
  </w:style>
  <w:style w:type="table" w:styleId="Tabela-Siatka">
    <w:name w:val="Table Grid"/>
    <w:basedOn w:val="Standardowy"/>
    <w:uiPriority w:val="59"/>
    <w:rsid w:val="00ED1D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173AD"/>
    <w:pPr>
      <w:suppressAutoHyphens w:val="0"/>
    </w:pPr>
    <w:rPr>
      <w:rFonts w:ascii="Times New Roman" w:hAnsi="Times New Roman" w:cs="Times New Roman"/>
      <w:sz w:val="24"/>
      <w:szCs w:val="20"/>
      <w:lang w:val="x-none" w:eastAsia="x-none"/>
    </w:rPr>
  </w:style>
  <w:style w:type="character" w:customStyle="1" w:styleId="TekstprzypisudolnegoZnak1">
    <w:name w:val="Tekst przypisu dolnego Znak1"/>
    <w:uiPriority w:val="99"/>
    <w:semiHidden/>
    <w:rsid w:val="00D173AD"/>
    <w:rPr>
      <w:rFonts w:ascii="Arial" w:hAnsi="Arial" w:cs="Arial"/>
      <w:lang w:eastAsia="ar-SA"/>
    </w:rPr>
  </w:style>
  <w:style w:type="character" w:styleId="Odwoanieprzypisudolnego">
    <w:name w:val="footnote reference"/>
    <w:uiPriority w:val="99"/>
    <w:semiHidden/>
    <w:unhideWhenUsed/>
    <w:rsid w:val="00D173AD"/>
    <w:rPr>
      <w:vertAlign w:val="superscript"/>
    </w:rPr>
  </w:style>
  <w:style w:type="paragraph" w:customStyle="1" w:styleId="Akapitzlist3">
    <w:name w:val="Akapit z listą3"/>
    <w:basedOn w:val="Normalny"/>
    <w:rsid w:val="003D63AC"/>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character" w:customStyle="1" w:styleId="Nagwek6Znak">
    <w:name w:val="Nagłówek 6 Znak"/>
    <w:link w:val="Nagwek6"/>
    <w:rsid w:val="00845FC5"/>
    <w:rPr>
      <w:rFonts w:eastAsia="Lucida Sans Unicode" w:cs="Tahoma"/>
      <w:b/>
      <w:bCs/>
      <w:color w:val="000000"/>
      <w:kern w:val="1"/>
      <w:sz w:val="22"/>
      <w:szCs w:val="22"/>
      <w:lang w:eastAsia="en-US" w:bidi="en-US"/>
    </w:rPr>
  </w:style>
  <w:style w:type="character" w:customStyle="1" w:styleId="Nagwek7Znak">
    <w:name w:val="Nagłówek 7 Znak"/>
    <w:link w:val="Nagwek7"/>
    <w:rsid w:val="00845FC5"/>
    <w:rPr>
      <w:rFonts w:eastAsia="Lucida Sans Unicode" w:cs="Tahoma"/>
      <w:color w:val="000000"/>
      <w:kern w:val="1"/>
      <w:sz w:val="24"/>
      <w:szCs w:val="24"/>
      <w:lang w:eastAsia="en-US" w:bidi="en-US"/>
    </w:rPr>
  </w:style>
  <w:style w:type="character" w:customStyle="1" w:styleId="Nagwek8Znak">
    <w:name w:val="Nagłówek 8 Znak"/>
    <w:link w:val="Nagwek8"/>
    <w:rsid w:val="00845FC5"/>
    <w:rPr>
      <w:rFonts w:eastAsia="Lucida Sans Unicode" w:cs="Tahoma"/>
      <w:i/>
      <w:iCs/>
      <w:color w:val="000000"/>
      <w:kern w:val="1"/>
      <w:sz w:val="24"/>
      <w:szCs w:val="24"/>
      <w:lang w:eastAsia="en-US" w:bidi="en-US"/>
    </w:rPr>
  </w:style>
  <w:style w:type="numbering" w:customStyle="1" w:styleId="Bezlisty1">
    <w:name w:val="Bez listy1"/>
    <w:next w:val="Bezlisty"/>
    <w:uiPriority w:val="99"/>
    <w:semiHidden/>
    <w:unhideWhenUsed/>
    <w:rsid w:val="00845FC5"/>
  </w:style>
  <w:style w:type="character" w:customStyle="1" w:styleId="Nagwek1Znak">
    <w:name w:val="Nagłówek 1 Znak"/>
    <w:link w:val="Nagwek1"/>
    <w:rsid w:val="00845FC5"/>
    <w:rPr>
      <w:b/>
      <w:bCs/>
      <w:sz w:val="24"/>
      <w:szCs w:val="24"/>
      <w:lang w:eastAsia="ar-SA"/>
    </w:rPr>
  </w:style>
  <w:style w:type="character" w:customStyle="1" w:styleId="Nagwek2Znak">
    <w:name w:val="Nagłówek 2 Znak"/>
    <w:link w:val="Nagwek2"/>
    <w:rsid w:val="00845FC5"/>
    <w:rPr>
      <w:b/>
      <w:bCs/>
      <w:sz w:val="24"/>
      <w:szCs w:val="24"/>
      <w:lang w:eastAsia="ar-SA"/>
    </w:rPr>
  </w:style>
  <w:style w:type="character" w:customStyle="1" w:styleId="Nagwek3Znak">
    <w:name w:val="Nagłówek 3 Znak"/>
    <w:link w:val="Nagwek3"/>
    <w:rsid w:val="00845FC5"/>
    <w:rPr>
      <w:b/>
      <w:bCs/>
      <w:i/>
      <w:iCs/>
      <w:sz w:val="24"/>
      <w:szCs w:val="24"/>
      <w:lang w:eastAsia="ar-SA"/>
    </w:rPr>
  </w:style>
  <w:style w:type="character" w:customStyle="1" w:styleId="Nagwek5Znak">
    <w:name w:val="Nagłówek 5 Znak"/>
    <w:link w:val="Nagwek5"/>
    <w:rsid w:val="00845FC5"/>
    <w:rPr>
      <w:rFonts w:ascii="Arial" w:hAnsi="Arial" w:cs="Arial"/>
      <w:b/>
      <w:bCs/>
      <w:i/>
      <w:iCs/>
      <w:sz w:val="26"/>
      <w:szCs w:val="26"/>
      <w:lang w:eastAsia="ar-SA"/>
    </w:rPr>
  </w:style>
  <w:style w:type="character" w:customStyle="1" w:styleId="Nagwek9Znak">
    <w:name w:val="Nagłówek 9 Znak"/>
    <w:link w:val="Nagwek9"/>
    <w:rsid w:val="00845FC5"/>
    <w:rPr>
      <w:rFonts w:ascii="Arial" w:hAnsi="Arial" w:cs="Arial"/>
      <w:b/>
      <w:bCs/>
      <w:sz w:val="22"/>
      <w:szCs w:val="24"/>
      <w:lang w:eastAsia="ar-SA"/>
    </w:rPr>
  </w:style>
  <w:style w:type="character" w:customStyle="1" w:styleId="Numerstrony10">
    <w:name w:val="Numer strony1"/>
    <w:rsid w:val="00845FC5"/>
  </w:style>
  <w:style w:type="character" w:customStyle="1" w:styleId="TekstpodstawowywcityZnak">
    <w:name w:val="Tekst podstawowy wcięty Znak"/>
    <w:rsid w:val="00845FC5"/>
    <w:rPr>
      <w:sz w:val="22"/>
    </w:rPr>
  </w:style>
  <w:style w:type="character" w:customStyle="1" w:styleId="NagwekZnak">
    <w:name w:val="Nagłówek Znak"/>
    <w:rsid w:val="00845FC5"/>
  </w:style>
  <w:style w:type="character" w:customStyle="1" w:styleId="UyteHipercze10">
    <w:name w:val="UżyteHiperłącze1"/>
    <w:rsid w:val="00845FC5"/>
    <w:rPr>
      <w:color w:val="800080"/>
      <w:u w:val="single"/>
    </w:rPr>
  </w:style>
  <w:style w:type="character" w:customStyle="1" w:styleId="TekstprzypisukocowegoZnak">
    <w:name w:val="Tekst przypisu końcowego Znak"/>
    <w:rsid w:val="00845FC5"/>
    <w:rPr>
      <w:rFonts w:ascii="Calibri" w:eastAsia="Calibri" w:hAnsi="Calibri"/>
    </w:rPr>
  </w:style>
  <w:style w:type="character" w:customStyle="1" w:styleId="Odwoanieprzypisukocowego10">
    <w:name w:val="Odwołanie przypisu końcowego1"/>
    <w:rsid w:val="00845FC5"/>
    <w:rPr>
      <w:vertAlign w:val="superscript"/>
    </w:rPr>
  </w:style>
  <w:style w:type="character" w:customStyle="1" w:styleId="NagwekstronyZnak1">
    <w:name w:val="Nagłówek strony Znak1"/>
    <w:rsid w:val="00845FC5"/>
    <w:rPr>
      <w:rFonts w:eastAsia="Calibri"/>
      <w:lang w:val="pl-PL" w:eastAsia="ar-SA" w:bidi="ar-SA"/>
    </w:rPr>
  </w:style>
  <w:style w:type="character" w:customStyle="1" w:styleId="ustb">
    <w:name w:val="ustb"/>
    <w:rsid w:val="00845FC5"/>
  </w:style>
  <w:style w:type="character" w:customStyle="1" w:styleId="ac">
    <w:name w:val="ac"/>
    <w:rsid w:val="00845FC5"/>
  </w:style>
  <w:style w:type="character" w:customStyle="1" w:styleId="komentarztresc">
    <w:name w:val="komentarz_tresc"/>
    <w:rsid w:val="00845FC5"/>
  </w:style>
  <w:style w:type="character" w:customStyle="1" w:styleId="Znakinumeracji">
    <w:name w:val="Znaki numeracji"/>
    <w:rsid w:val="00845FC5"/>
  </w:style>
  <w:style w:type="character" w:customStyle="1" w:styleId="NagwekZnak1">
    <w:name w:val="Nagłówek Znak1"/>
    <w:link w:val="Nagwek"/>
    <w:rsid w:val="00845FC5"/>
    <w:rPr>
      <w:rFonts w:ascii="Arial" w:hAnsi="Arial" w:cs="Arial"/>
      <w:sz w:val="22"/>
      <w:szCs w:val="22"/>
      <w:lang w:eastAsia="ar-SA"/>
    </w:rPr>
  </w:style>
  <w:style w:type="character" w:customStyle="1" w:styleId="TekstpodstawowyZnak1">
    <w:name w:val="Tekst podstawowy Znak1"/>
    <w:link w:val="Tekstpodstawowy"/>
    <w:rsid w:val="00845FC5"/>
    <w:rPr>
      <w:rFonts w:ascii="Arial" w:hAnsi="Arial" w:cs="Arial"/>
      <w:sz w:val="22"/>
      <w:szCs w:val="22"/>
      <w:lang w:eastAsia="ar-SA"/>
    </w:rPr>
  </w:style>
  <w:style w:type="character" w:customStyle="1" w:styleId="TekstpodstawowywcityZnak1">
    <w:name w:val="Tekst podstawowy wcięty Znak1"/>
    <w:link w:val="Tekstpodstawowywcity"/>
    <w:rsid w:val="00845FC5"/>
    <w:rPr>
      <w:rFonts w:ascii="Arial" w:hAnsi="Arial" w:cs="Arial"/>
      <w:sz w:val="22"/>
      <w:szCs w:val="22"/>
      <w:lang w:eastAsia="ar-SA"/>
    </w:rPr>
  </w:style>
  <w:style w:type="character" w:customStyle="1" w:styleId="StopkaZnak1">
    <w:name w:val="Stopka Znak1"/>
    <w:link w:val="Stopka"/>
    <w:uiPriority w:val="99"/>
    <w:rsid w:val="00845FC5"/>
    <w:rPr>
      <w:rFonts w:ascii="Arial" w:hAnsi="Arial" w:cs="Arial"/>
      <w:sz w:val="22"/>
      <w:szCs w:val="22"/>
      <w:lang w:eastAsia="ar-SA"/>
    </w:rPr>
  </w:style>
  <w:style w:type="paragraph" w:customStyle="1" w:styleId="Default">
    <w:name w:val="Default"/>
    <w:rsid w:val="00845FC5"/>
    <w:pPr>
      <w:suppressAutoHyphens/>
    </w:pPr>
    <w:rPr>
      <w:rFonts w:ascii="Arial" w:eastAsia="Lucida Sans Unicode" w:hAnsi="Arial" w:cs="Arial"/>
      <w:color w:val="000000"/>
      <w:kern w:val="1"/>
      <w:sz w:val="24"/>
      <w:szCs w:val="24"/>
      <w:lang w:eastAsia="hi-IN" w:bidi="hi-IN"/>
    </w:rPr>
  </w:style>
  <w:style w:type="paragraph" w:customStyle="1" w:styleId="Tematkomentarza10">
    <w:name w:val="Temat komentarza1"/>
    <w:basedOn w:val="Tekstkomentarza1"/>
    <w:rsid w:val="00845FC5"/>
    <w:pPr>
      <w:widowControl w:val="0"/>
      <w:tabs>
        <w:tab w:val="left" w:pos="708"/>
      </w:tabs>
      <w:spacing w:line="100" w:lineRule="atLeast"/>
    </w:pPr>
    <w:rPr>
      <w:rFonts w:ascii="Times New Roman" w:eastAsia="Lucida Sans Unicode" w:hAnsi="Times New Roman" w:cs="Tahoma"/>
      <w:b/>
      <w:bCs/>
      <w:color w:val="000000"/>
      <w:kern w:val="1"/>
      <w:sz w:val="24"/>
      <w:szCs w:val="24"/>
      <w:lang w:val="en-US" w:eastAsia="en-US" w:bidi="en-US"/>
    </w:rPr>
  </w:style>
  <w:style w:type="paragraph" w:customStyle="1" w:styleId="NormalnyWeb10">
    <w:name w:val="Normalny (Web)1"/>
    <w:basedOn w:val="Normalny"/>
    <w:rsid w:val="00845FC5"/>
    <w:pPr>
      <w:widowControl w:val="0"/>
      <w:tabs>
        <w:tab w:val="left" w:pos="708"/>
      </w:tabs>
      <w:spacing w:before="28" w:after="28" w:line="100" w:lineRule="atLeast"/>
    </w:pPr>
    <w:rPr>
      <w:rFonts w:ascii="Arial Narrow" w:eastAsia="Calibri" w:hAnsi="Arial Narrow" w:cs="Arial Narrow"/>
      <w:color w:val="000000"/>
      <w:kern w:val="1"/>
      <w:sz w:val="24"/>
      <w:szCs w:val="24"/>
      <w:lang w:eastAsia="en-US" w:bidi="en-US"/>
    </w:rPr>
  </w:style>
  <w:style w:type="paragraph" w:customStyle="1" w:styleId="Akapitzlist11">
    <w:name w:val="Akapit z listą11"/>
    <w:basedOn w:val="Normalny"/>
    <w:rsid w:val="00845FC5"/>
    <w:pPr>
      <w:widowControl w:val="0"/>
      <w:tabs>
        <w:tab w:val="left" w:pos="708"/>
      </w:tabs>
      <w:spacing w:line="100" w:lineRule="atLeast"/>
      <w:ind w:left="708"/>
    </w:pPr>
    <w:rPr>
      <w:rFonts w:ascii="Times New Roman" w:eastAsia="Calibri" w:hAnsi="Times New Roman" w:cs="Tahoma"/>
      <w:color w:val="000000"/>
      <w:kern w:val="1"/>
      <w:sz w:val="24"/>
      <w:szCs w:val="24"/>
      <w:lang w:eastAsia="en-US" w:bidi="en-US"/>
    </w:rPr>
  </w:style>
  <w:style w:type="paragraph" w:customStyle="1" w:styleId="xl65">
    <w:name w:val="xl65"/>
    <w:basedOn w:val="Normalny"/>
    <w:rsid w:val="00845FC5"/>
    <w:pPr>
      <w:widowControl w:val="0"/>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6">
    <w:name w:val="xl66"/>
    <w:basedOn w:val="Normalny"/>
    <w:rsid w:val="00845FC5"/>
    <w:pPr>
      <w:widowControl w:val="0"/>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7">
    <w:name w:val="xl67"/>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8">
    <w:name w:val="xl68"/>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9">
    <w:name w:val="xl69"/>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xl70">
    <w:name w:val="xl70"/>
    <w:basedOn w:val="Normalny"/>
    <w:rsid w:val="00845FC5"/>
    <w:pPr>
      <w:widowControl w:val="0"/>
      <w:pBdr>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Tekstblokowy1">
    <w:name w:val="Tekst blokowy1"/>
    <w:basedOn w:val="Normalny"/>
    <w:rsid w:val="00845FC5"/>
    <w:pPr>
      <w:widowControl w:val="0"/>
      <w:tabs>
        <w:tab w:val="left" w:pos="708"/>
      </w:tabs>
      <w:spacing w:before="39" w:after="39" w:line="100" w:lineRule="atLeast"/>
      <w:ind w:left="519" w:right="39" w:hanging="480"/>
    </w:pPr>
    <w:rPr>
      <w:rFonts w:ascii="Times New Roman" w:eastAsia="Calibri" w:hAnsi="Times New Roman" w:cs="Tahoma"/>
      <w:color w:val="000000"/>
      <w:kern w:val="1"/>
      <w:sz w:val="24"/>
      <w:szCs w:val="24"/>
      <w:lang w:eastAsia="en-US" w:bidi="en-US"/>
    </w:rPr>
  </w:style>
  <w:style w:type="character" w:customStyle="1" w:styleId="TytuZnak1">
    <w:name w:val="Tytuł Znak1"/>
    <w:link w:val="Tytu"/>
    <w:rsid w:val="00845FC5"/>
    <w:rPr>
      <w:b/>
      <w:bCs/>
      <w:sz w:val="24"/>
      <w:lang w:eastAsia="ar-SA"/>
    </w:rPr>
  </w:style>
  <w:style w:type="paragraph" w:customStyle="1" w:styleId="Tekstprzypisukocowego10">
    <w:name w:val="Tekst przypisu końcowego1"/>
    <w:basedOn w:val="Normalny"/>
    <w:rsid w:val="00845FC5"/>
    <w:pPr>
      <w:widowControl w:val="0"/>
      <w:tabs>
        <w:tab w:val="left" w:pos="708"/>
      </w:tabs>
      <w:spacing w:line="100" w:lineRule="atLeast"/>
    </w:pPr>
    <w:rPr>
      <w:rFonts w:ascii="Calibri" w:eastAsia="Calibri" w:hAnsi="Calibri" w:cs="Tahoma"/>
      <w:color w:val="000000"/>
      <w:kern w:val="1"/>
      <w:sz w:val="24"/>
      <w:szCs w:val="24"/>
      <w:lang w:val="en-US" w:eastAsia="en-US" w:bidi="en-US"/>
    </w:rPr>
  </w:style>
  <w:style w:type="paragraph" w:customStyle="1" w:styleId="xl71">
    <w:name w:val="xl71"/>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2">
    <w:name w:val="xl72"/>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3">
    <w:name w:val="xl73"/>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4">
    <w:name w:val="xl74"/>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5">
    <w:name w:val="xl75"/>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6">
    <w:name w:val="xl76"/>
    <w:basedOn w:val="Normalny"/>
    <w:rsid w:val="00845FC5"/>
    <w:pPr>
      <w:widowControl w:val="0"/>
      <w:pBdr>
        <w:top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7">
    <w:name w:val="xl77"/>
    <w:basedOn w:val="Normalny"/>
    <w:rsid w:val="00845FC5"/>
    <w:pPr>
      <w:widowControl w:val="0"/>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78">
    <w:name w:val="xl78"/>
    <w:basedOn w:val="Normalny"/>
    <w:rsid w:val="00845FC5"/>
    <w:pPr>
      <w:widowControl w:val="0"/>
      <w:tabs>
        <w:tab w:val="left" w:pos="708"/>
      </w:tabs>
      <w:spacing w:before="28" w:after="28" w:line="100" w:lineRule="atLeast"/>
    </w:pPr>
    <w:rPr>
      <w:rFonts w:ascii="Times New Roman" w:eastAsia="Lucida Sans Unicode" w:hAnsi="Times New Roman" w:cs="Tahoma"/>
      <w:color w:val="000000"/>
      <w:kern w:val="1"/>
      <w:sz w:val="16"/>
      <w:szCs w:val="16"/>
      <w:lang w:eastAsia="en-US" w:bidi="en-US"/>
    </w:rPr>
  </w:style>
  <w:style w:type="paragraph" w:customStyle="1" w:styleId="xl79">
    <w:name w:val="xl79"/>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0">
    <w:name w:val="xl80"/>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1">
    <w:name w:val="xl81"/>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2">
    <w:name w:val="xl82"/>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3">
    <w:name w:val="xl83"/>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b/>
      <w:bCs/>
      <w:i/>
      <w:iCs/>
      <w:color w:val="000000"/>
      <w:kern w:val="1"/>
      <w:sz w:val="16"/>
      <w:szCs w:val="16"/>
      <w:lang w:eastAsia="en-US" w:bidi="en-US"/>
    </w:rPr>
  </w:style>
  <w:style w:type="paragraph" w:customStyle="1" w:styleId="xl84">
    <w:name w:val="xl84"/>
    <w:basedOn w:val="Normalny"/>
    <w:rsid w:val="00845FC5"/>
    <w:pPr>
      <w:widowControl w:val="0"/>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Akapitzlist20">
    <w:name w:val="Akapit z listą2"/>
    <w:basedOn w:val="Normalny"/>
    <w:rsid w:val="00845FC5"/>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paragraph" w:customStyle="1" w:styleId="ustepwumowie">
    <w:name w:val="ustep w umowie"/>
    <w:basedOn w:val="Normalny"/>
    <w:rsid w:val="00845FC5"/>
    <w:pPr>
      <w:widowControl w:val="0"/>
      <w:tabs>
        <w:tab w:val="left" w:pos="360"/>
      </w:tabs>
      <w:spacing w:line="100" w:lineRule="atLeast"/>
      <w:ind w:left="357" w:hanging="357"/>
      <w:jc w:val="both"/>
    </w:pPr>
    <w:rPr>
      <w:rFonts w:ascii="Times New Roman" w:eastAsia="Lucida Sans Unicode" w:hAnsi="Times New Roman" w:cs="Tahoma"/>
      <w:color w:val="000000"/>
      <w:kern w:val="1"/>
      <w:sz w:val="24"/>
      <w:szCs w:val="14"/>
      <w:lang w:eastAsia="en-US" w:bidi="en-US"/>
    </w:rPr>
  </w:style>
  <w:style w:type="paragraph" w:customStyle="1" w:styleId="ZnakZnakZnak">
    <w:name w:val="Znak Znak Znak"/>
    <w:basedOn w:val="Normalny"/>
    <w:rsid w:val="00845FC5"/>
    <w:pPr>
      <w:widowControl w:val="0"/>
      <w:tabs>
        <w:tab w:val="left" w:pos="708"/>
      </w:tabs>
      <w:spacing w:line="100" w:lineRule="atLeast"/>
    </w:pPr>
    <w:rPr>
      <w:rFonts w:eastAsia="Lucida Sans Unicode"/>
      <w:color w:val="000000"/>
      <w:kern w:val="1"/>
      <w:sz w:val="24"/>
      <w:szCs w:val="24"/>
      <w:lang w:eastAsia="en-US" w:bidi="en-US"/>
    </w:rPr>
  </w:style>
  <w:style w:type="paragraph" w:customStyle="1" w:styleId="Tekstpodstawowywcity311">
    <w:name w:val="Tekst podstawowy wcięty 311"/>
    <w:basedOn w:val="Normalny"/>
    <w:rsid w:val="00845FC5"/>
    <w:pPr>
      <w:widowControl w:val="0"/>
      <w:tabs>
        <w:tab w:val="left" w:pos="720"/>
      </w:tabs>
      <w:spacing w:line="360" w:lineRule="auto"/>
      <w:ind w:left="180"/>
    </w:pPr>
    <w:rPr>
      <w:rFonts w:ascii="Times New Roman" w:eastAsia="Lucida Sans Unicode" w:hAnsi="Times New Roman" w:cs="Tahoma"/>
      <w:b/>
      <w:color w:val="000000"/>
      <w:kern w:val="1"/>
      <w:sz w:val="26"/>
      <w:szCs w:val="24"/>
      <w:lang w:eastAsia="en-US" w:bidi="en-US"/>
    </w:rPr>
  </w:style>
  <w:style w:type="paragraph" w:customStyle="1" w:styleId="Poprawka10">
    <w:name w:val="Poprawka1"/>
    <w:rsid w:val="00845FC5"/>
    <w:pPr>
      <w:suppressAutoHyphens/>
    </w:pPr>
    <w:rPr>
      <w:rFonts w:eastAsia="Lucida Sans Unicode" w:cs="Mangal"/>
      <w:kern w:val="1"/>
      <w:sz w:val="24"/>
      <w:szCs w:val="24"/>
      <w:lang w:eastAsia="hi-IN" w:bidi="hi-IN"/>
    </w:rPr>
  </w:style>
  <w:style w:type="paragraph" w:styleId="Zwykytekst">
    <w:name w:val="Plain Text"/>
    <w:basedOn w:val="Normalny"/>
    <w:link w:val="ZwykytekstZnak"/>
    <w:rsid w:val="00845FC5"/>
    <w:pPr>
      <w:suppressAutoHyphens w:val="0"/>
    </w:pPr>
    <w:rPr>
      <w:rFonts w:ascii="Courier New" w:hAnsi="Courier New" w:cs="Courier New"/>
      <w:sz w:val="20"/>
      <w:szCs w:val="20"/>
      <w:lang w:eastAsia="pl-PL"/>
    </w:rPr>
  </w:style>
  <w:style w:type="character" w:customStyle="1" w:styleId="ZwykytekstZnak">
    <w:name w:val="Zwykły tekst Znak"/>
    <w:link w:val="Zwykytekst"/>
    <w:rsid w:val="00845FC5"/>
    <w:rPr>
      <w:rFonts w:ascii="Courier New" w:hAnsi="Courier New" w:cs="Courier New"/>
    </w:rPr>
  </w:style>
  <w:style w:type="paragraph" w:customStyle="1" w:styleId="pkt">
    <w:name w:val="pkt"/>
    <w:basedOn w:val="Normalny"/>
    <w:rsid w:val="00845FC5"/>
    <w:pPr>
      <w:suppressAutoHyphens w:val="0"/>
      <w:spacing w:before="60" w:after="60"/>
      <w:ind w:left="851" w:hanging="295"/>
      <w:jc w:val="both"/>
    </w:pPr>
    <w:rPr>
      <w:rFonts w:ascii="Times New Roman" w:hAnsi="Times New Roman" w:cs="Times New Roman"/>
      <w:sz w:val="24"/>
      <w:szCs w:val="24"/>
      <w:lang w:eastAsia="pl-PL"/>
    </w:rPr>
  </w:style>
  <w:style w:type="paragraph" w:styleId="Poprawka">
    <w:name w:val="Revision"/>
    <w:hidden/>
    <w:uiPriority w:val="99"/>
    <w:semiHidden/>
    <w:rsid w:val="00845FC5"/>
    <w:rPr>
      <w:rFonts w:eastAsia="Lucida Sans Unicode" w:cs="Tahoma"/>
      <w:color w:val="000000"/>
      <w:kern w:val="1"/>
      <w:sz w:val="24"/>
      <w:szCs w:val="24"/>
      <w:lang w:eastAsia="en-US" w:bidi="en-US"/>
    </w:rPr>
  </w:style>
  <w:style w:type="paragraph" w:styleId="NormalnyWeb">
    <w:name w:val="Normal (Web)"/>
    <w:basedOn w:val="Normalny"/>
    <w:uiPriority w:val="99"/>
    <w:unhideWhenUsed/>
    <w:rsid w:val="00CC5EA0"/>
    <w:pPr>
      <w:suppressAutoHyphens w:val="0"/>
      <w:spacing w:before="100" w:beforeAutospacing="1" w:after="100" w:afterAutospacing="1"/>
    </w:pPr>
    <w:rPr>
      <w:rFonts w:ascii="Times New Roman" w:hAnsi="Times New Roman" w:cs="Times New Roman"/>
      <w:sz w:val="24"/>
      <w:szCs w:val="24"/>
      <w:lang w:eastAsia="pl-PL"/>
    </w:rPr>
  </w:style>
  <w:style w:type="character" w:styleId="UyteHipercze">
    <w:name w:val="FollowedHyperlink"/>
    <w:uiPriority w:val="99"/>
    <w:semiHidden/>
    <w:unhideWhenUsed/>
    <w:rsid w:val="0056158B"/>
    <w:rPr>
      <w:color w:val="954F72"/>
      <w:u w:val="single"/>
    </w:rPr>
  </w:style>
  <w:style w:type="paragraph" w:customStyle="1" w:styleId="Akapitzlist4">
    <w:name w:val="Akapit z listą4"/>
    <w:basedOn w:val="Normalny"/>
    <w:rsid w:val="009E1AF7"/>
    <w:pPr>
      <w:spacing w:after="200" w:line="276" w:lineRule="auto"/>
      <w:ind w:left="720"/>
    </w:pPr>
    <w:rPr>
      <w:rFonts w:ascii="Calibri" w:hAnsi="Calibri" w:cs="Calibri"/>
    </w:rPr>
  </w:style>
  <w:style w:type="character" w:customStyle="1" w:styleId="highlight-disabled">
    <w:name w:val="highlight-disabled"/>
    <w:basedOn w:val="Domylnaczcionkaakapitu"/>
    <w:rsid w:val="00C95744"/>
  </w:style>
  <w:style w:type="character" w:styleId="Tekstzastpczy">
    <w:name w:val="Placeholder Text"/>
    <w:basedOn w:val="Domylnaczcionkaakapitu"/>
    <w:uiPriority w:val="99"/>
    <w:semiHidden/>
    <w:rsid w:val="00646381"/>
    <w:rPr>
      <w:color w:val="808080"/>
    </w:rPr>
  </w:style>
  <w:style w:type="paragraph" w:styleId="Bezodstpw">
    <w:name w:val="No Spacing"/>
    <w:uiPriority w:val="99"/>
    <w:qFormat/>
    <w:rsid w:val="009B1A2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ascii="Arial" w:hAnsi="Arial" w:cs="Arial"/>
      <w:sz w:val="22"/>
      <w:szCs w:val="22"/>
      <w:lang w:eastAsia="ar-SA"/>
    </w:rPr>
  </w:style>
  <w:style w:type="paragraph" w:styleId="Nagwek1">
    <w:name w:val="heading 1"/>
    <w:basedOn w:val="Normalny"/>
    <w:next w:val="Tekstpodstawowy"/>
    <w:link w:val="Nagwek1Znak"/>
    <w:qFormat/>
    <w:pPr>
      <w:keepNext/>
      <w:numPr>
        <w:numId w:val="1"/>
      </w:numPr>
      <w:outlineLvl w:val="0"/>
    </w:pPr>
    <w:rPr>
      <w:rFonts w:ascii="Times New Roman" w:hAnsi="Times New Roman" w:cs="Times New Roman"/>
      <w:b/>
      <w:bCs/>
      <w:sz w:val="24"/>
      <w:szCs w:val="24"/>
    </w:rPr>
  </w:style>
  <w:style w:type="paragraph" w:styleId="Nagwek2">
    <w:name w:val="heading 2"/>
    <w:basedOn w:val="Normalny"/>
    <w:next w:val="Tekstpodstawowy"/>
    <w:link w:val="Nagwek2Znak"/>
    <w:qFormat/>
    <w:pPr>
      <w:keepNext/>
      <w:numPr>
        <w:ilvl w:val="1"/>
        <w:numId w:val="1"/>
      </w:numPr>
      <w:jc w:val="center"/>
      <w:outlineLvl w:val="1"/>
    </w:pPr>
    <w:rPr>
      <w:rFonts w:ascii="Times New Roman" w:hAnsi="Times New Roman" w:cs="Times New Roman"/>
      <w:b/>
      <w:bCs/>
      <w:sz w:val="24"/>
      <w:szCs w:val="24"/>
    </w:rPr>
  </w:style>
  <w:style w:type="paragraph" w:styleId="Nagwek3">
    <w:name w:val="heading 3"/>
    <w:basedOn w:val="Normalny"/>
    <w:next w:val="Tekstpodstawowy"/>
    <w:link w:val="Nagwek3Znak"/>
    <w:qFormat/>
    <w:pPr>
      <w:keepNext/>
      <w:numPr>
        <w:ilvl w:val="2"/>
        <w:numId w:val="1"/>
      </w:numPr>
      <w:jc w:val="center"/>
      <w:outlineLvl w:val="2"/>
    </w:pPr>
    <w:rPr>
      <w:rFonts w:ascii="Times New Roman" w:hAnsi="Times New Roman" w:cs="Times New Roman"/>
      <w:b/>
      <w:bCs/>
      <w:i/>
      <w:iCs/>
      <w:sz w:val="24"/>
      <w:szCs w:val="24"/>
    </w:rPr>
  </w:style>
  <w:style w:type="paragraph" w:styleId="Nagwek4">
    <w:name w:val="heading 4"/>
    <w:basedOn w:val="Normalny"/>
    <w:next w:val="Tekstpodstawowy"/>
    <w:qFormat/>
    <w:pPr>
      <w:keepNext/>
      <w:widowControl w:val="0"/>
      <w:numPr>
        <w:ilvl w:val="3"/>
        <w:numId w:val="1"/>
      </w:numPr>
      <w:jc w:val="right"/>
      <w:outlineLvl w:val="3"/>
    </w:pPr>
    <w:rPr>
      <w:rFonts w:ascii="Times New Roman" w:hAnsi="Times New Roman" w:cs="Times New Roman"/>
      <w:b/>
      <w:color w:val="000000"/>
    </w:rPr>
  </w:style>
  <w:style w:type="paragraph" w:styleId="Nagwek5">
    <w:name w:val="heading 5"/>
    <w:basedOn w:val="Normalny"/>
    <w:next w:val="Tekstpodstawowy"/>
    <w:link w:val="Nagwek5Znak"/>
    <w:qFormat/>
    <w:pPr>
      <w:numPr>
        <w:ilvl w:val="4"/>
        <w:numId w:val="1"/>
      </w:numPr>
      <w:spacing w:before="240" w:after="60"/>
      <w:outlineLvl w:val="4"/>
    </w:pPr>
    <w:rPr>
      <w:b/>
      <w:bCs/>
      <w:i/>
      <w:iCs/>
      <w:sz w:val="26"/>
      <w:szCs w:val="26"/>
    </w:rPr>
  </w:style>
  <w:style w:type="paragraph" w:styleId="Nagwek6">
    <w:name w:val="heading 6"/>
    <w:basedOn w:val="Normalny"/>
    <w:next w:val="Tekstpodstawowy"/>
    <w:link w:val="Nagwek6Znak"/>
    <w:qFormat/>
    <w:rsid w:val="00845FC5"/>
    <w:pPr>
      <w:widowControl w:val="0"/>
      <w:tabs>
        <w:tab w:val="left" w:pos="708"/>
        <w:tab w:val="num" w:pos="1152"/>
      </w:tabs>
      <w:spacing w:before="240" w:after="60" w:line="100" w:lineRule="atLeast"/>
      <w:ind w:left="1152" w:hanging="432"/>
      <w:outlineLvl w:val="5"/>
    </w:pPr>
    <w:rPr>
      <w:rFonts w:ascii="Times New Roman" w:eastAsia="Lucida Sans Unicode" w:hAnsi="Times New Roman" w:cs="Tahoma"/>
      <w:b/>
      <w:bCs/>
      <w:color w:val="000000"/>
      <w:kern w:val="1"/>
      <w:lang w:eastAsia="en-US" w:bidi="en-US"/>
    </w:rPr>
  </w:style>
  <w:style w:type="paragraph" w:styleId="Nagwek7">
    <w:name w:val="heading 7"/>
    <w:basedOn w:val="Normalny"/>
    <w:next w:val="Tekstpodstawowy"/>
    <w:link w:val="Nagwek7Znak"/>
    <w:qFormat/>
    <w:rsid w:val="00845FC5"/>
    <w:pPr>
      <w:widowControl w:val="0"/>
      <w:tabs>
        <w:tab w:val="left" w:pos="708"/>
        <w:tab w:val="num" w:pos="1296"/>
      </w:tabs>
      <w:spacing w:before="240" w:after="60" w:line="100" w:lineRule="atLeast"/>
      <w:ind w:left="1296" w:hanging="288"/>
      <w:outlineLvl w:val="6"/>
    </w:pPr>
    <w:rPr>
      <w:rFonts w:ascii="Times New Roman" w:eastAsia="Lucida Sans Unicode" w:hAnsi="Times New Roman" w:cs="Tahoma"/>
      <w:color w:val="000000"/>
      <w:kern w:val="1"/>
      <w:sz w:val="24"/>
      <w:szCs w:val="24"/>
      <w:lang w:eastAsia="en-US" w:bidi="en-US"/>
    </w:rPr>
  </w:style>
  <w:style w:type="paragraph" w:styleId="Nagwek8">
    <w:name w:val="heading 8"/>
    <w:basedOn w:val="Normalny"/>
    <w:next w:val="Tekstpodstawowy"/>
    <w:link w:val="Nagwek8Znak"/>
    <w:qFormat/>
    <w:rsid w:val="00845FC5"/>
    <w:pPr>
      <w:widowControl w:val="0"/>
      <w:tabs>
        <w:tab w:val="left" w:pos="708"/>
        <w:tab w:val="num" w:pos="1440"/>
      </w:tabs>
      <w:spacing w:before="240" w:after="60" w:line="100" w:lineRule="atLeast"/>
      <w:ind w:left="1440" w:hanging="432"/>
      <w:outlineLvl w:val="7"/>
    </w:pPr>
    <w:rPr>
      <w:rFonts w:ascii="Times New Roman" w:eastAsia="Lucida Sans Unicode" w:hAnsi="Times New Roman" w:cs="Tahoma"/>
      <w:i/>
      <w:iCs/>
      <w:color w:val="000000"/>
      <w:kern w:val="1"/>
      <w:sz w:val="24"/>
      <w:szCs w:val="24"/>
      <w:lang w:eastAsia="en-US" w:bidi="en-US"/>
    </w:rPr>
  </w:style>
  <w:style w:type="paragraph" w:styleId="Nagwek9">
    <w:name w:val="heading 9"/>
    <w:basedOn w:val="Normalny"/>
    <w:next w:val="Tekstpodstawowy"/>
    <w:link w:val="Nagwek9Znak"/>
    <w:qFormat/>
    <w:pPr>
      <w:keepNext/>
      <w:numPr>
        <w:ilvl w:val="8"/>
        <w:numId w:val="1"/>
      </w:numPr>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Times New Roman" w:hAnsi="Times New Roman" w:cs="Times New Roman"/>
      <w:sz w:val="20"/>
      <w:szCs w:val="20"/>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rPr>
  </w:style>
  <w:style w:type="character" w:customStyle="1" w:styleId="WW8Num2z1">
    <w:name w:val="WW8Num2z1"/>
    <w:rPr>
      <w:rFonts w:ascii="Times New Roman" w:hAnsi="Times New Roman" w:cs="Times New Roman"/>
      <w:i w:val="0"/>
      <w:sz w:val="24"/>
      <w:szCs w:val="24"/>
    </w:rPr>
  </w:style>
  <w:style w:type="character" w:customStyle="1" w:styleId="WW8Num2z2">
    <w:name w:val="WW8Num2z2"/>
  </w:style>
  <w:style w:type="character" w:customStyle="1" w:styleId="WW8Num3z0">
    <w:name w:val="WW8Num3z0"/>
    <w:rPr>
      <w:rFonts w:ascii="Calibri" w:hAnsi="Calibri" w:cs="Calibri"/>
      <w:b/>
      <w:bCs/>
      <w:sz w:val="24"/>
      <w:szCs w:val="24"/>
    </w:rPr>
  </w:style>
  <w:style w:type="character" w:customStyle="1" w:styleId="WW8Num3z1">
    <w:name w:val="WW8Num3z1"/>
    <w:rPr>
      <w:rFonts w:ascii="Calibri" w:eastAsia="Arial" w:hAnsi="Calibri" w:cs="Calibri"/>
      <w:b w:val="0"/>
      <w:bCs/>
      <w:i w:val="0"/>
      <w:color w:val="00000A"/>
      <w:sz w:val="24"/>
      <w:szCs w:val="24"/>
    </w:rPr>
  </w:style>
  <w:style w:type="character" w:customStyle="1" w:styleId="WW8Num3z2">
    <w:name w:val="WW8Num3z2"/>
    <w:rPr>
      <w:rFonts w:ascii="Calibri" w:eastAsia="Arial" w:hAnsi="Calibri" w:cs="Calibri"/>
      <w:b w:val="0"/>
      <w:bCs/>
      <w:i w:val="0"/>
      <w:color w:val="000000"/>
      <w:sz w:val="24"/>
      <w:szCs w:val="24"/>
    </w:rPr>
  </w:style>
  <w:style w:type="character" w:customStyle="1" w:styleId="WW8Num3z4">
    <w:name w:val="WW8Num3z4"/>
    <w:rPr>
      <w:rFonts w:ascii="Calibri" w:hAnsi="Calibri" w:cs="Calibri"/>
      <w:b w:val="0"/>
      <w:bCs/>
      <w:sz w:val="24"/>
      <w:szCs w:val="24"/>
    </w:rPr>
  </w:style>
  <w:style w:type="character" w:customStyle="1" w:styleId="WW8Num3z5">
    <w:name w:val="WW8Num3z5"/>
  </w:style>
  <w:style w:type="character" w:customStyle="1" w:styleId="WW8Num4z0">
    <w:name w:val="WW8Num4z0"/>
    <w:rPr>
      <w:rFonts w:ascii="Calibri" w:hAnsi="Calibri" w:cs="Calibri"/>
      <w:b/>
      <w:sz w:val="24"/>
      <w:szCs w:val="24"/>
    </w:rPr>
  </w:style>
  <w:style w:type="character" w:customStyle="1" w:styleId="WW8Num4z1">
    <w:name w:val="WW8Num4z1"/>
    <w:rPr>
      <w:rFonts w:ascii="Calibri" w:hAnsi="Calibri" w:cs="Calibri"/>
      <w:b w:val="0"/>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color w:val="00000A"/>
    </w:rPr>
  </w:style>
  <w:style w:type="character" w:customStyle="1" w:styleId="WW8Num5z1">
    <w:name w:val="WW8Num5z1"/>
    <w:rPr>
      <w:rFonts w:ascii="Calibri" w:hAnsi="Calibri" w:cs="Calibri"/>
      <w:b w:val="0"/>
      <w:sz w:val="24"/>
      <w:szCs w:val="24"/>
    </w:rPr>
  </w:style>
  <w:style w:type="character" w:customStyle="1" w:styleId="WW8Num5z2">
    <w:name w:val="WW8Num5z2"/>
    <w:rPr>
      <w:rFonts w:ascii="Calibri" w:hAnsi="Calibri" w:cs="Calibri"/>
      <w:b w:val="0"/>
      <w:i w:val="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sz w:val="21"/>
      <w:szCs w:val="21"/>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0">
    <w:name w:val="Domyślna czcionka akapitu1"/>
  </w:style>
  <w:style w:type="character" w:styleId="Hipercze">
    <w:name w:val="Hyperlink"/>
    <w:uiPriority w:val="99"/>
    <w:rPr>
      <w:color w:val="0000FF"/>
      <w:u w:val="single"/>
    </w:rPr>
  </w:style>
  <w:style w:type="character" w:customStyle="1" w:styleId="nazwa">
    <w:name w:val="nazwa"/>
    <w:basedOn w:val="Domylnaczcionkaakapitu10"/>
  </w:style>
  <w:style w:type="character" w:customStyle="1" w:styleId="shl">
    <w:name w:val="shl"/>
    <w:basedOn w:val="Domylnaczcionkaakapitu10"/>
  </w:style>
  <w:style w:type="character" w:customStyle="1" w:styleId="Numerstrony1">
    <w:name w:val="Numer strony1"/>
    <w:basedOn w:val="Domylnaczcionkaakapitu10"/>
  </w:style>
  <w:style w:type="character" w:customStyle="1" w:styleId="Odwoaniedokomentarza1">
    <w:name w:val="Odwołanie do komentarza1"/>
    <w:rPr>
      <w:sz w:val="16"/>
      <w:szCs w:val="16"/>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customStyle="1" w:styleId="UyteHipercze1">
    <w:name w:val="UżyteHiperłącze1"/>
    <w:rPr>
      <w:color w:val="800080"/>
      <w:u w:val="single"/>
    </w:rPr>
  </w:style>
  <w:style w:type="character" w:customStyle="1" w:styleId="ZnakZnak">
    <w:name w:val="Znak Znak"/>
    <w:rPr>
      <w:rFonts w:ascii="Arial" w:hAnsi="Arial" w:cs="Arial"/>
      <w:sz w:val="22"/>
      <w:szCs w:val="22"/>
    </w:rPr>
  </w:style>
  <w:style w:type="character" w:customStyle="1" w:styleId="TekstdymkaZnak">
    <w:name w:val="Tekst dymka Znak"/>
    <w:rPr>
      <w:rFonts w:ascii="Tahoma" w:hAnsi="Tahoma" w:cs="Tahoma"/>
      <w:sz w:val="16"/>
      <w:szCs w:val="16"/>
    </w:rPr>
  </w:style>
  <w:style w:type="character" w:customStyle="1" w:styleId="Tekstpodstawowywcity3Znak">
    <w:name w:val="Tekst podstawowy wcięty 3 Znak"/>
    <w:rPr>
      <w:rFonts w:ascii="Arial" w:hAnsi="Arial" w:cs="Arial"/>
      <w:sz w:val="16"/>
      <w:szCs w:val="16"/>
    </w:rPr>
  </w:style>
  <w:style w:type="character" w:customStyle="1" w:styleId="StopkaZnak">
    <w:name w:val="Stopka Znak"/>
    <w:uiPriority w:val="99"/>
    <w:rPr>
      <w:rFonts w:ascii="Arial" w:hAnsi="Arial" w:cs="Arial"/>
      <w:sz w:val="22"/>
      <w:szCs w:val="22"/>
    </w:rPr>
  </w:style>
  <w:style w:type="character" w:customStyle="1" w:styleId="TekstkomentarzaZnak">
    <w:name w:val="Tekst komentarza Znak"/>
    <w:uiPriority w:val="99"/>
    <w:rPr>
      <w:rFonts w:ascii="Arial" w:hAnsi="Arial" w:cs="Arial"/>
    </w:rPr>
  </w:style>
  <w:style w:type="character" w:customStyle="1" w:styleId="TematkomentarzaZnak">
    <w:name w:val="Temat komentarza Znak"/>
    <w:rPr>
      <w:rFonts w:ascii="Arial" w:hAnsi="Arial" w:cs="Arial"/>
      <w:b/>
      <w:bCs/>
    </w:rPr>
  </w:style>
  <w:style w:type="character" w:customStyle="1" w:styleId="Tekstpodstawowy2Znak">
    <w:name w:val="Tekst podstawowy 2 Znak"/>
    <w:rPr>
      <w:rFonts w:ascii="Arial" w:hAnsi="Arial" w:cs="Arial"/>
      <w:sz w:val="22"/>
      <w:szCs w:val="22"/>
    </w:rPr>
  </w:style>
  <w:style w:type="character" w:customStyle="1" w:styleId="TekstpodstawowyZnak">
    <w:name w:val="Tekst podstawowy Znak"/>
    <w:rPr>
      <w:rFonts w:ascii="Arial" w:hAnsi="Arial" w:cs="Arial"/>
      <w:sz w:val="22"/>
      <w:szCs w:val="22"/>
    </w:rPr>
  </w:style>
  <w:style w:type="character" w:customStyle="1" w:styleId="Tekstpodstawowy3Znak">
    <w:name w:val="Tekst podstawowy 3 Znak"/>
    <w:rPr>
      <w:sz w:val="22"/>
      <w:szCs w:val="22"/>
    </w:rPr>
  </w:style>
  <w:style w:type="character" w:customStyle="1" w:styleId="Teksttreci">
    <w:name w:val="Tekst treści_"/>
    <w:rPr>
      <w:sz w:val="18"/>
      <w:szCs w:val="18"/>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pl-PL" w:eastAsia="pl-PL" w:bidi="pl-PL"/>
    </w:rPr>
  </w:style>
  <w:style w:type="character" w:customStyle="1" w:styleId="TekstprzypisudolnegoZnak">
    <w:name w:val="Tekst przypisu dolnego Znak"/>
    <w:link w:val="Tekstprzypisudolnego"/>
    <w:uiPriority w:val="99"/>
    <w:rPr>
      <w:sz w:val="24"/>
    </w:rPr>
  </w:style>
  <w:style w:type="character" w:customStyle="1" w:styleId="TytuZnak">
    <w:name w:val="Tytuł Znak"/>
    <w:rPr>
      <w:b/>
      <w:sz w:val="24"/>
    </w:rPr>
  </w:style>
  <w:style w:type="character" w:customStyle="1" w:styleId="PodtytuZnak">
    <w:name w:val="Podtytuł Znak"/>
    <w:rPr>
      <w:rFonts w:ascii="Cambria" w:eastAsia="Times New Roman" w:hAnsi="Cambria" w:cs="Times New Roman"/>
      <w:sz w:val="24"/>
      <w:szCs w:val="24"/>
    </w:rPr>
  </w:style>
  <w:style w:type="character" w:customStyle="1" w:styleId="Nagwek4Znak">
    <w:name w:val="Nagłówek 4 Znak"/>
    <w:rPr>
      <w:b/>
      <w:color w:val="000000"/>
      <w:sz w:val="22"/>
      <w:szCs w:val="22"/>
    </w:rPr>
  </w:style>
  <w:style w:type="character" w:customStyle="1" w:styleId="Odwoaniedokomentarza2">
    <w:name w:val="Odwołanie do komentarza2"/>
    <w:rPr>
      <w:sz w:val="16"/>
      <w:szCs w:val="16"/>
    </w:rPr>
  </w:style>
  <w:style w:type="character" w:customStyle="1" w:styleId="TekstkomentarzaZnak1">
    <w:name w:val="Tekst komentarza Znak1"/>
    <w:uiPriority w:val="99"/>
    <w:rPr>
      <w:rFonts w:ascii="Arial" w:hAnsi="Arial" w:cs="Arial"/>
    </w:rPr>
  </w:style>
  <w:style w:type="character" w:customStyle="1" w:styleId="apple-converted-space">
    <w:name w:val="apple-converted-space"/>
    <w:basedOn w:val="Domylnaczcionkaakapitu1"/>
  </w:style>
  <w:style w:type="character" w:styleId="Pogrubienie">
    <w:name w:val="Strong"/>
    <w:uiPriority w:val="22"/>
    <w:qFormat/>
    <w:rPr>
      <w:b/>
      <w:bCs/>
    </w:rPr>
  </w:style>
  <w:style w:type="character" w:customStyle="1" w:styleId="Odwoanieprzypisudolnego1">
    <w:name w:val="Odwołanie przypisu dolnego1"/>
    <w:rPr>
      <w:vertAlign w:val="superscript"/>
    </w:rPr>
  </w:style>
  <w:style w:type="character" w:customStyle="1" w:styleId="Wzmianka1">
    <w:name w:val="Wzmianka1"/>
    <w:rPr>
      <w:color w:val="2B579A"/>
    </w:rPr>
  </w:style>
  <w:style w:type="character" w:customStyle="1" w:styleId="Odwoanieprzypisukocowego1">
    <w:name w:val="Odwołanie przypisu końcowego1"/>
    <w:rPr>
      <w:vertAlign w:val="superscript"/>
    </w:rPr>
  </w:style>
  <w:style w:type="character" w:customStyle="1" w:styleId="ListLabel1">
    <w:name w:val="ListLabel 1"/>
    <w:rPr>
      <w:rFonts w:cs="Times New Roman"/>
      <w:sz w:val="20"/>
      <w:szCs w:val="20"/>
    </w:rPr>
  </w:style>
  <w:style w:type="character" w:customStyle="1" w:styleId="ListLabel2">
    <w:name w:val="ListLabel 2"/>
    <w:rPr>
      <w:rFonts w:cs="Times New Roman"/>
      <w:sz w:val="24"/>
      <w:szCs w:val="24"/>
    </w:rPr>
  </w:style>
  <w:style w:type="character" w:customStyle="1" w:styleId="ListLabel3">
    <w:name w:val="ListLabel 3"/>
    <w:rPr>
      <w:rFonts w:cs="Times New Roman"/>
      <w:i w:val="0"/>
      <w:sz w:val="24"/>
      <w:szCs w:val="24"/>
    </w:rPr>
  </w:style>
  <w:style w:type="character" w:customStyle="1" w:styleId="ListLabel4">
    <w:name w:val="ListLabel 4"/>
    <w:rPr>
      <w:rFonts w:cs="Calibri"/>
      <w:b/>
      <w:bCs/>
      <w:sz w:val="24"/>
      <w:szCs w:val="24"/>
    </w:rPr>
  </w:style>
  <w:style w:type="character" w:customStyle="1" w:styleId="ListLabel5">
    <w:name w:val="ListLabel 5"/>
    <w:rPr>
      <w:rFonts w:eastAsia="Arial" w:cs="Calibri"/>
      <w:b w:val="0"/>
      <w:bCs/>
      <w:i w:val="0"/>
      <w:color w:val="00000A"/>
      <w:sz w:val="24"/>
      <w:szCs w:val="24"/>
    </w:rPr>
  </w:style>
  <w:style w:type="character" w:customStyle="1" w:styleId="ListLabel6">
    <w:name w:val="ListLabel 6"/>
    <w:rPr>
      <w:rFonts w:eastAsia="Arial" w:cs="Calibri"/>
      <w:b w:val="0"/>
      <w:bCs/>
      <w:i w:val="0"/>
      <w:color w:val="000000"/>
      <w:sz w:val="24"/>
      <w:szCs w:val="24"/>
    </w:rPr>
  </w:style>
  <w:style w:type="character" w:customStyle="1" w:styleId="ListLabel7">
    <w:name w:val="ListLabel 7"/>
    <w:rPr>
      <w:rFonts w:cs="Calibri"/>
      <w:b w:val="0"/>
      <w:bCs/>
      <w:sz w:val="24"/>
      <w:szCs w:val="24"/>
    </w:rPr>
  </w:style>
  <w:style w:type="character" w:customStyle="1" w:styleId="ListLabel8">
    <w:name w:val="ListLabel 8"/>
    <w:rPr>
      <w:rFonts w:cs="Times New Roman"/>
      <w:b/>
      <w:sz w:val="24"/>
      <w:szCs w:val="24"/>
    </w:rPr>
  </w:style>
  <w:style w:type="character" w:customStyle="1" w:styleId="ListLabel9">
    <w:name w:val="ListLabel 9"/>
    <w:rPr>
      <w:rFonts w:cs="Times New Roman"/>
      <w:b w:val="0"/>
      <w:sz w:val="24"/>
      <w:szCs w:val="24"/>
    </w:rPr>
  </w:style>
  <w:style w:type="character" w:customStyle="1" w:styleId="ListLabel10">
    <w:name w:val="ListLabel 10"/>
    <w:rPr>
      <w:b w:val="0"/>
    </w:rPr>
  </w:style>
  <w:style w:type="character" w:customStyle="1" w:styleId="ListLabel11">
    <w:name w:val="ListLabel 11"/>
    <w:rPr>
      <w:b/>
      <w:color w:val="00000A"/>
    </w:rPr>
  </w:style>
  <w:style w:type="character" w:customStyle="1" w:styleId="ListLabel12">
    <w:name w:val="ListLabel 12"/>
    <w:rPr>
      <w:rFonts w:cs="Calibri"/>
      <w:b w:val="0"/>
      <w:sz w:val="24"/>
      <w:szCs w:val="24"/>
    </w:rPr>
  </w:style>
  <w:style w:type="character" w:customStyle="1" w:styleId="ListLabel13">
    <w:name w:val="ListLabel 13"/>
    <w:rPr>
      <w:rFonts w:cs="Calibri"/>
      <w:b w:val="0"/>
      <w:i w:val="0"/>
      <w:sz w:val="24"/>
      <w:szCs w:val="24"/>
    </w:rPr>
  </w:style>
  <w:style w:type="character" w:customStyle="1" w:styleId="ListLabel14">
    <w:name w:val="ListLabel 14"/>
    <w:rPr>
      <w:rFonts w:cs="Times New Roman"/>
      <w:b/>
      <w:sz w:val="21"/>
      <w:szCs w:val="21"/>
    </w:rPr>
  </w:style>
  <w:style w:type="character" w:customStyle="1" w:styleId="ListLabel15">
    <w:name w:val="ListLabel 15"/>
    <w:rPr>
      <w:b/>
    </w:rPr>
  </w:style>
  <w:style w:type="character" w:customStyle="1" w:styleId="ListLabel16">
    <w:name w:val="ListLabel 16"/>
    <w:rPr>
      <w:b w:val="0"/>
      <w:i w:val="0"/>
      <w:color w:val="00000A"/>
    </w:rPr>
  </w:style>
  <w:style w:type="character" w:customStyle="1" w:styleId="ListLabel17">
    <w:name w:val="ListLabel 17"/>
    <w:rPr>
      <w:b w:val="0"/>
      <w:i w:val="0"/>
    </w:rPr>
  </w:style>
  <w:style w:type="character" w:customStyle="1" w:styleId="ListLabel18">
    <w:name w:val="ListLabel 18"/>
    <w:rPr>
      <w:rFonts w:cs="Calibri"/>
      <w:b/>
    </w:rPr>
  </w:style>
  <w:style w:type="character" w:customStyle="1" w:styleId="ListLabel19">
    <w:name w:val="ListLabel 19"/>
    <w:rPr>
      <w:rFonts w:cs="Calibri"/>
      <w:b w:val="0"/>
      <w:sz w:val="20"/>
      <w:szCs w:val="20"/>
    </w:rPr>
  </w:style>
  <w:style w:type="character" w:customStyle="1" w:styleId="ListLabel20">
    <w:name w:val="ListLabel 20"/>
    <w:rPr>
      <w:b w:val="0"/>
      <w:i w:val="0"/>
      <w:strike w:val="0"/>
      <w:dstrike w:val="0"/>
      <w:color w:val="00000A"/>
      <w:sz w:val="20"/>
      <w:szCs w:val="20"/>
    </w:rPr>
  </w:style>
  <w:style w:type="character" w:customStyle="1" w:styleId="ListLabel21">
    <w:name w:val="ListLabel 21"/>
    <w:rPr>
      <w:b w:val="0"/>
      <w:sz w:val="20"/>
      <w:szCs w:val="20"/>
    </w:rPr>
  </w:style>
  <w:style w:type="character" w:customStyle="1" w:styleId="ListLabel22">
    <w:name w:val="ListLabel 22"/>
    <w:rPr>
      <w:rFonts w:cs="Courier New"/>
    </w:rPr>
  </w:style>
  <w:style w:type="character" w:customStyle="1" w:styleId="ListLabel23">
    <w:name w:val="ListLabel 23"/>
    <w:rPr>
      <w:rFonts w:cs="Calibri"/>
      <w:b/>
      <w:sz w:val="24"/>
      <w:szCs w:val="24"/>
    </w:rPr>
  </w:style>
  <w:style w:type="paragraph" w:customStyle="1" w:styleId="Nagwek20">
    <w:name w:val="Nagłówek2"/>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1"/>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pPr>
      <w:keepNext/>
      <w:spacing w:before="240" w:after="120"/>
    </w:pPr>
    <w:rPr>
      <w:rFonts w:eastAsia="Microsoft YaHei"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31">
    <w:name w:val="Tekst podstawowy 31"/>
    <w:basedOn w:val="Normalny"/>
    <w:pPr>
      <w:spacing w:before="240" w:line="360" w:lineRule="auto"/>
    </w:pPr>
    <w:rPr>
      <w:rFonts w:ascii="Times New Roman" w:hAnsi="Times New Roman" w:cs="Times New Roman"/>
    </w:rPr>
  </w:style>
  <w:style w:type="paragraph" w:customStyle="1" w:styleId="Zwykytekst1">
    <w:name w:val="Zwykły tekst1"/>
    <w:basedOn w:val="Normalny"/>
    <w:rPr>
      <w:rFonts w:ascii="Courier New" w:hAnsi="Courier New" w:cs="Courier New"/>
      <w:sz w:val="20"/>
      <w:szCs w:val="20"/>
    </w:rPr>
  </w:style>
  <w:style w:type="paragraph" w:styleId="Stopka">
    <w:name w:val="footer"/>
    <w:basedOn w:val="Normalny"/>
    <w:link w:val="StopkaZnak1"/>
    <w:uiPriority w:val="99"/>
    <w:pPr>
      <w:suppressLineNumbers/>
      <w:tabs>
        <w:tab w:val="center" w:pos="4819"/>
        <w:tab w:val="right" w:pos="9638"/>
      </w:tabs>
    </w:pPr>
  </w:style>
  <w:style w:type="paragraph" w:customStyle="1" w:styleId="Tekstkomentarza1">
    <w:name w:val="Tekst komentarza1"/>
    <w:basedOn w:val="Normalny"/>
    <w:rPr>
      <w:sz w:val="20"/>
      <w:szCs w:val="20"/>
    </w:rPr>
  </w:style>
  <w:style w:type="paragraph" w:customStyle="1" w:styleId="CommentSubject">
    <w:name w:val="Comment Subject"/>
    <w:basedOn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styleId="Nagwek">
    <w:name w:val="header"/>
    <w:basedOn w:val="Normalny"/>
    <w:link w:val="NagwekZnak1"/>
    <w:pPr>
      <w:suppressLineNumbers/>
      <w:tabs>
        <w:tab w:val="center" w:pos="4819"/>
        <w:tab w:val="right" w:pos="9638"/>
      </w:tabs>
    </w:pPr>
  </w:style>
  <w:style w:type="paragraph" w:customStyle="1" w:styleId="Bezodstpw1">
    <w:name w:val="Bez odstępów1"/>
    <w:pPr>
      <w:suppressAutoHyphens/>
    </w:pPr>
    <w:rPr>
      <w:rFonts w:ascii="Calibri" w:eastAsia="Calibri" w:hAnsi="Calibri" w:cs="Calibri"/>
      <w:sz w:val="22"/>
      <w:szCs w:val="22"/>
      <w:lang w:eastAsia="ar-SA"/>
    </w:rPr>
  </w:style>
  <w:style w:type="paragraph" w:customStyle="1" w:styleId="Tekstprzypisukocowego1">
    <w:name w:val="Tekst przypisu końcowego1"/>
    <w:basedOn w:val="Normalny"/>
    <w:rPr>
      <w:sz w:val="20"/>
      <w:szCs w:val="20"/>
    </w:rPr>
  </w:style>
  <w:style w:type="paragraph" w:styleId="Tekstpodstawowywcity">
    <w:name w:val="Body Text Indent"/>
    <w:basedOn w:val="Normalny"/>
    <w:link w:val="TekstpodstawowywcityZnak1"/>
    <w:pPr>
      <w:spacing w:after="120"/>
      <w:ind w:left="283"/>
    </w:pPr>
  </w:style>
  <w:style w:type="paragraph" w:customStyle="1" w:styleId="Tekstdymka2">
    <w:name w:val="Tekst dymka2"/>
    <w:basedOn w:val="Normalny"/>
    <w:rPr>
      <w:rFonts w:ascii="Tahoma" w:hAnsi="Tahoma" w:cs="Tahoma"/>
      <w:sz w:val="16"/>
      <w:szCs w:val="16"/>
    </w:rPr>
  </w:style>
  <w:style w:type="paragraph" w:customStyle="1" w:styleId="Tekstpodstawowywcity31">
    <w:name w:val="Tekst podstawowy wcięty 31"/>
    <w:basedOn w:val="Normalny"/>
    <w:pPr>
      <w:spacing w:after="120"/>
      <w:ind w:left="283"/>
    </w:pPr>
    <w:rPr>
      <w:sz w:val="16"/>
      <w:szCs w:val="16"/>
    </w:rPr>
  </w:style>
  <w:style w:type="paragraph" w:styleId="Spistreci4">
    <w:name w:val="toc 4"/>
    <w:basedOn w:val="Normalny"/>
    <w:pPr>
      <w:tabs>
        <w:tab w:val="right" w:leader="dot" w:pos="8789"/>
      </w:tabs>
      <w:spacing w:line="360" w:lineRule="auto"/>
      <w:ind w:left="709" w:hanging="709"/>
      <w:jc w:val="both"/>
    </w:pPr>
    <w:rPr>
      <w:sz w:val="20"/>
      <w:szCs w:val="20"/>
    </w:rPr>
  </w:style>
  <w:style w:type="paragraph" w:customStyle="1" w:styleId="Tematkomentarza1">
    <w:name w:val="Temat komentarza1"/>
    <w:basedOn w:val="Tekstkomentarza1"/>
    <w:rPr>
      <w:b/>
      <w:bCs/>
    </w:rPr>
  </w:style>
  <w:style w:type="paragraph" w:customStyle="1" w:styleId="Tekstpodstawowy21">
    <w:name w:val="Tekst podstawowy 21"/>
    <w:basedOn w:val="Normalny"/>
    <w:pPr>
      <w:spacing w:after="120" w:line="480" w:lineRule="auto"/>
    </w:pPr>
  </w:style>
  <w:style w:type="paragraph" w:customStyle="1" w:styleId="Poprawka1">
    <w:name w:val="Poprawka1"/>
    <w:pPr>
      <w:suppressAutoHyphens/>
    </w:pPr>
    <w:rPr>
      <w:rFonts w:ascii="Arial" w:hAnsi="Arial" w:cs="Arial"/>
      <w:sz w:val="22"/>
      <w:szCs w:val="22"/>
      <w:lang w:eastAsia="ar-SA"/>
    </w:rPr>
  </w:style>
  <w:style w:type="paragraph" w:customStyle="1" w:styleId="Akapitzlist2">
    <w:name w:val="Akapit z listą2"/>
    <w:basedOn w:val="Normalny"/>
    <w:pPr>
      <w:spacing w:after="200" w:line="276" w:lineRule="auto"/>
      <w:ind w:left="720"/>
    </w:pPr>
    <w:rPr>
      <w:rFonts w:ascii="Calibri" w:hAnsi="Calibri" w:cs="Calibri"/>
    </w:rPr>
  </w:style>
  <w:style w:type="paragraph" w:customStyle="1" w:styleId="NormalnyWeb1">
    <w:name w:val="Normalny (Web)1"/>
    <w:basedOn w:val="Normalny"/>
    <w:pPr>
      <w:spacing w:before="280" w:after="280"/>
    </w:pPr>
    <w:rPr>
      <w:rFonts w:ascii="Times New Roman" w:hAnsi="Times New Roman" w:cs="Times New Roman"/>
      <w:sz w:val="24"/>
      <w:szCs w:val="24"/>
    </w:rPr>
  </w:style>
  <w:style w:type="paragraph" w:customStyle="1" w:styleId="WW-Tekstpodstawowywcity3">
    <w:name w:val="WW-Tekst podstawowy wcięty 3"/>
    <w:basedOn w:val="Normalny"/>
    <w:pPr>
      <w:ind w:left="567" w:hanging="567"/>
    </w:pPr>
    <w:rPr>
      <w:rFonts w:ascii="Times New Roman" w:hAnsi="Times New Roman" w:cs="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ascii="Times New Roman" w:hAnsi="Times New Roman" w:cs="Times New Roman"/>
      <w:sz w:val="18"/>
      <w:szCs w:val="18"/>
    </w:rPr>
  </w:style>
  <w:style w:type="paragraph" w:customStyle="1" w:styleId="Tekstprzypisudolnego1">
    <w:name w:val="Tekst przypisu dolnego1"/>
    <w:basedOn w:val="Normalny"/>
    <w:rPr>
      <w:rFonts w:ascii="Times New Roman" w:hAnsi="Times New Roman" w:cs="Times New Roman"/>
      <w:sz w:val="24"/>
      <w:szCs w:val="20"/>
    </w:rPr>
  </w:style>
  <w:style w:type="paragraph" w:customStyle="1" w:styleId="WW-Tekstpodstawowy3">
    <w:name w:val="WW-Tekst podstawowy 3"/>
    <w:basedOn w:val="Normalny"/>
    <w:rPr>
      <w:rFonts w:ascii="Times New Roman" w:hAnsi="Times New Roman" w:cs="Times New Roman"/>
      <w:b/>
      <w:sz w:val="24"/>
      <w:szCs w:val="20"/>
    </w:rPr>
  </w:style>
  <w:style w:type="paragraph" w:customStyle="1" w:styleId="1">
    <w:name w:val="1."/>
    <w:basedOn w:val="Normalny"/>
    <w:pPr>
      <w:widowControl w:val="0"/>
      <w:spacing w:line="258" w:lineRule="atLeast"/>
      <w:ind w:left="227" w:hanging="227"/>
      <w:jc w:val="both"/>
    </w:pPr>
    <w:rPr>
      <w:rFonts w:ascii="FrankfurtGothic" w:eastAsia="Lucida Sans Unicode" w:hAnsi="FrankfurtGothic" w:cs="FrankfurtGothic"/>
      <w:color w:val="000000"/>
      <w:sz w:val="19"/>
      <w:szCs w:val="20"/>
    </w:rPr>
  </w:style>
  <w:style w:type="paragraph" w:styleId="Tytu">
    <w:name w:val="Title"/>
    <w:basedOn w:val="Normalny"/>
    <w:next w:val="Podtytu"/>
    <w:link w:val="TytuZnak1"/>
    <w:qFormat/>
    <w:pPr>
      <w:spacing w:line="360" w:lineRule="auto"/>
      <w:jc w:val="center"/>
    </w:pPr>
    <w:rPr>
      <w:rFonts w:ascii="Times New Roman" w:hAnsi="Times New Roman" w:cs="Times New Roman"/>
      <w:b/>
      <w:bCs/>
      <w:sz w:val="24"/>
      <w:szCs w:val="20"/>
    </w:rPr>
  </w:style>
  <w:style w:type="paragraph" w:styleId="Podtytu">
    <w:name w:val="Subtitle"/>
    <w:basedOn w:val="Normalny"/>
    <w:next w:val="Tekstpodstawowy"/>
    <w:qFormat/>
    <w:pPr>
      <w:spacing w:after="60"/>
      <w:jc w:val="center"/>
    </w:pPr>
    <w:rPr>
      <w:rFonts w:ascii="Cambria" w:hAnsi="Cambria" w:cs="Cambria"/>
      <w:i/>
      <w:iCs/>
      <w:sz w:val="24"/>
      <w:szCs w:val="24"/>
    </w:rPr>
  </w:style>
  <w:style w:type="paragraph" w:customStyle="1" w:styleId="Bezodstpw2">
    <w:name w:val="Bez odstępów2"/>
    <w:pPr>
      <w:suppressAutoHyphens/>
    </w:pPr>
    <w:rPr>
      <w:rFonts w:ascii="Calibri" w:eastAsia="Calibri" w:hAnsi="Calibri" w:cs="Calibri"/>
      <w:sz w:val="22"/>
      <w:szCs w:val="22"/>
      <w:lang w:eastAsia="ar-SA"/>
    </w:rPr>
  </w:style>
  <w:style w:type="paragraph" w:customStyle="1" w:styleId="Listanumerowana1">
    <w:name w:val="Lista numerowana1"/>
    <w:basedOn w:val="Normalny"/>
    <w:pPr>
      <w:tabs>
        <w:tab w:val="left" w:pos="360"/>
      </w:tabs>
      <w:ind w:left="360" w:hanging="360"/>
    </w:pPr>
    <w:rPr>
      <w:rFonts w:ascii="Times New Roman" w:hAnsi="Times New Roman" w:cs="Times New Roman"/>
      <w:sz w:val="24"/>
      <w:szCs w:val="24"/>
    </w:rPr>
  </w:style>
  <w:style w:type="paragraph" w:customStyle="1" w:styleId="Style1">
    <w:name w:val="Style1"/>
    <w:basedOn w:val="Normalny"/>
    <w:pPr>
      <w:tabs>
        <w:tab w:val="left" w:pos="284"/>
      </w:tabs>
    </w:pPr>
    <w:rPr>
      <w:rFonts w:ascii="Times New Roman" w:hAnsi="Times New Roman" w:cs="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komentarza2">
    <w:name w:val="Tekst komentarza2"/>
    <w:basedOn w:val="Normalny"/>
    <w:rPr>
      <w:rFonts w:cs="Times New Roman"/>
      <w:sz w:val="20"/>
      <w:szCs w:val="20"/>
    </w:rPr>
  </w:style>
  <w:style w:type="paragraph" w:styleId="Tekstdymka">
    <w:name w:val="Balloon Text"/>
    <w:basedOn w:val="Normalny"/>
    <w:link w:val="TekstdymkaZnak1"/>
    <w:uiPriority w:val="99"/>
    <w:semiHidden/>
    <w:unhideWhenUsed/>
    <w:rsid w:val="009B5F55"/>
    <w:rPr>
      <w:rFonts w:ascii="Segoe UI" w:hAnsi="Segoe UI" w:cs="Times New Roman"/>
      <w:sz w:val="18"/>
      <w:szCs w:val="18"/>
      <w:lang w:val="x-none"/>
    </w:rPr>
  </w:style>
  <w:style w:type="character" w:customStyle="1" w:styleId="TekstdymkaZnak1">
    <w:name w:val="Tekst dymka Znak1"/>
    <w:link w:val="Tekstdymka"/>
    <w:uiPriority w:val="99"/>
    <w:semiHidden/>
    <w:rsid w:val="009B5F55"/>
    <w:rPr>
      <w:rFonts w:ascii="Segoe UI" w:hAnsi="Segoe UI" w:cs="Segoe UI"/>
      <w:sz w:val="18"/>
      <w:szCs w:val="18"/>
      <w:lang w:eastAsia="ar-SA"/>
    </w:rPr>
  </w:style>
  <w:style w:type="character" w:styleId="Odwoaniedokomentarza">
    <w:name w:val="annotation reference"/>
    <w:uiPriority w:val="99"/>
    <w:unhideWhenUsed/>
    <w:rsid w:val="00E6011D"/>
    <w:rPr>
      <w:sz w:val="16"/>
      <w:szCs w:val="16"/>
    </w:rPr>
  </w:style>
  <w:style w:type="paragraph" w:styleId="Tekstkomentarza">
    <w:name w:val="annotation text"/>
    <w:basedOn w:val="Normalny"/>
    <w:link w:val="TekstkomentarzaZnak2"/>
    <w:uiPriority w:val="99"/>
    <w:unhideWhenUsed/>
    <w:rsid w:val="00E6011D"/>
    <w:rPr>
      <w:rFonts w:cs="Times New Roman"/>
      <w:sz w:val="20"/>
      <w:szCs w:val="20"/>
      <w:lang w:val="x-none"/>
    </w:rPr>
  </w:style>
  <w:style w:type="character" w:customStyle="1" w:styleId="TekstkomentarzaZnak2">
    <w:name w:val="Tekst komentarza Znak2"/>
    <w:link w:val="Tekstkomentarza"/>
    <w:uiPriority w:val="99"/>
    <w:rsid w:val="00E6011D"/>
    <w:rPr>
      <w:rFonts w:ascii="Arial" w:hAnsi="Arial" w:cs="Arial"/>
      <w:lang w:eastAsia="ar-SA"/>
    </w:rPr>
  </w:style>
  <w:style w:type="paragraph" w:styleId="Tematkomentarza">
    <w:name w:val="annotation subject"/>
    <w:basedOn w:val="Tekstkomentarza"/>
    <w:next w:val="Tekstkomentarza"/>
    <w:link w:val="TematkomentarzaZnak1"/>
    <w:uiPriority w:val="99"/>
    <w:semiHidden/>
    <w:unhideWhenUsed/>
    <w:rsid w:val="00E6011D"/>
    <w:rPr>
      <w:b/>
      <w:bCs/>
    </w:rPr>
  </w:style>
  <w:style w:type="character" w:customStyle="1" w:styleId="TematkomentarzaZnak1">
    <w:name w:val="Temat komentarza Znak1"/>
    <w:link w:val="Tematkomentarza"/>
    <w:uiPriority w:val="99"/>
    <w:semiHidden/>
    <w:rsid w:val="00E6011D"/>
    <w:rPr>
      <w:rFonts w:ascii="Arial" w:hAnsi="Arial" w:cs="Arial"/>
      <w:b/>
      <w:bCs/>
      <w:lang w:eastAsia="ar-SA"/>
    </w:rPr>
  </w:style>
  <w:style w:type="character" w:customStyle="1" w:styleId="Wzmianka2">
    <w:name w:val="Wzmianka2"/>
    <w:uiPriority w:val="99"/>
    <w:semiHidden/>
    <w:unhideWhenUsed/>
    <w:rsid w:val="00C92B70"/>
    <w:rPr>
      <w:color w:val="2B579A"/>
      <w:shd w:val="clear" w:color="auto" w:fill="E6E6E6"/>
    </w:rPr>
  </w:style>
  <w:style w:type="paragraph" w:styleId="Akapitzlist">
    <w:name w:val="List Paragraph"/>
    <w:basedOn w:val="Normalny"/>
    <w:uiPriority w:val="34"/>
    <w:qFormat/>
    <w:rsid w:val="00225730"/>
    <w:pPr>
      <w:ind w:left="720"/>
    </w:pPr>
  </w:style>
  <w:style w:type="character" w:customStyle="1" w:styleId="Nierozpoznanawzmianka1">
    <w:name w:val="Nierozpoznana wzmianka1"/>
    <w:uiPriority w:val="99"/>
    <w:semiHidden/>
    <w:unhideWhenUsed/>
    <w:rsid w:val="00996A0A"/>
    <w:rPr>
      <w:color w:val="808080"/>
      <w:shd w:val="clear" w:color="auto" w:fill="E6E6E6"/>
    </w:rPr>
  </w:style>
  <w:style w:type="character" w:customStyle="1" w:styleId="citation-line">
    <w:name w:val="citation-line"/>
    <w:rsid w:val="00A47F97"/>
  </w:style>
  <w:style w:type="table" w:styleId="Tabela-Siatka">
    <w:name w:val="Table Grid"/>
    <w:basedOn w:val="Standardowy"/>
    <w:uiPriority w:val="59"/>
    <w:rsid w:val="00ED1D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173AD"/>
    <w:pPr>
      <w:suppressAutoHyphens w:val="0"/>
    </w:pPr>
    <w:rPr>
      <w:rFonts w:ascii="Times New Roman" w:hAnsi="Times New Roman" w:cs="Times New Roman"/>
      <w:sz w:val="24"/>
      <w:szCs w:val="20"/>
      <w:lang w:val="x-none" w:eastAsia="x-none"/>
    </w:rPr>
  </w:style>
  <w:style w:type="character" w:customStyle="1" w:styleId="TekstprzypisudolnegoZnak1">
    <w:name w:val="Tekst przypisu dolnego Znak1"/>
    <w:uiPriority w:val="99"/>
    <w:semiHidden/>
    <w:rsid w:val="00D173AD"/>
    <w:rPr>
      <w:rFonts w:ascii="Arial" w:hAnsi="Arial" w:cs="Arial"/>
      <w:lang w:eastAsia="ar-SA"/>
    </w:rPr>
  </w:style>
  <w:style w:type="character" w:styleId="Odwoanieprzypisudolnego">
    <w:name w:val="footnote reference"/>
    <w:uiPriority w:val="99"/>
    <w:semiHidden/>
    <w:unhideWhenUsed/>
    <w:rsid w:val="00D173AD"/>
    <w:rPr>
      <w:vertAlign w:val="superscript"/>
    </w:rPr>
  </w:style>
  <w:style w:type="paragraph" w:customStyle="1" w:styleId="Akapitzlist3">
    <w:name w:val="Akapit z listą3"/>
    <w:basedOn w:val="Normalny"/>
    <w:rsid w:val="003D63AC"/>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character" w:customStyle="1" w:styleId="Nagwek6Znak">
    <w:name w:val="Nagłówek 6 Znak"/>
    <w:link w:val="Nagwek6"/>
    <w:rsid w:val="00845FC5"/>
    <w:rPr>
      <w:rFonts w:eastAsia="Lucida Sans Unicode" w:cs="Tahoma"/>
      <w:b/>
      <w:bCs/>
      <w:color w:val="000000"/>
      <w:kern w:val="1"/>
      <w:sz w:val="22"/>
      <w:szCs w:val="22"/>
      <w:lang w:eastAsia="en-US" w:bidi="en-US"/>
    </w:rPr>
  </w:style>
  <w:style w:type="character" w:customStyle="1" w:styleId="Nagwek7Znak">
    <w:name w:val="Nagłówek 7 Znak"/>
    <w:link w:val="Nagwek7"/>
    <w:rsid w:val="00845FC5"/>
    <w:rPr>
      <w:rFonts w:eastAsia="Lucida Sans Unicode" w:cs="Tahoma"/>
      <w:color w:val="000000"/>
      <w:kern w:val="1"/>
      <w:sz w:val="24"/>
      <w:szCs w:val="24"/>
      <w:lang w:eastAsia="en-US" w:bidi="en-US"/>
    </w:rPr>
  </w:style>
  <w:style w:type="character" w:customStyle="1" w:styleId="Nagwek8Znak">
    <w:name w:val="Nagłówek 8 Znak"/>
    <w:link w:val="Nagwek8"/>
    <w:rsid w:val="00845FC5"/>
    <w:rPr>
      <w:rFonts w:eastAsia="Lucida Sans Unicode" w:cs="Tahoma"/>
      <w:i/>
      <w:iCs/>
      <w:color w:val="000000"/>
      <w:kern w:val="1"/>
      <w:sz w:val="24"/>
      <w:szCs w:val="24"/>
      <w:lang w:eastAsia="en-US" w:bidi="en-US"/>
    </w:rPr>
  </w:style>
  <w:style w:type="numbering" w:customStyle="1" w:styleId="Bezlisty1">
    <w:name w:val="Bez listy1"/>
    <w:next w:val="Bezlisty"/>
    <w:uiPriority w:val="99"/>
    <w:semiHidden/>
    <w:unhideWhenUsed/>
    <w:rsid w:val="00845FC5"/>
  </w:style>
  <w:style w:type="character" w:customStyle="1" w:styleId="Nagwek1Znak">
    <w:name w:val="Nagłówek 1 Znak"/>
    <w:link w:val="Nagwek1"/>
    <w:rsid w:val="00845FC5"/>
    <w:rPr>
      <w:b/>
      <w:bCs/>
      <w:sz w:val="24"/>
      <w:szCs w:val="24"/>
      <w:lang w:eastAsia="ar-SA"/>
    </w:rPr>
  </w:style>
  <w:style w:type="character" w:customStyle="1" w:styleId="Nagwek2Znak">
    <w:name w:val="Nagłówek 2 Znak"/>
    <w:link w:val="Nagwek2"/>
    <w:rsid w:val="00845FC5"/>
    <w:rPr>
      <w:b/>
      <w:bCs/>
      <w:sz w:val="24"/>
      <w:szCs w:val="24"/>
      <w:lang w:eastAsia="ar-SA"/>
    </w:rPr>
  </w:style>
  <w:style w:type="character" w:customStyle="1" w:styleId="Nagwek3Znak">
    <w:name w:val="Nagłówek 3 Znak"/>
    <w:link w:val="Nagwek3"/>
    <w:rsid w:val="00845FC5"/>
    <w:rPr>
      <w:b/>
      <w:bCs/>
      <w:i/>
      <w:iCs/>
      <w:sz w:val="24"/>
      <w:szCs w:val="24"/>
      <w:lang w:eastAsia="ar-SA"/>
    </w:rPr>
  </w:style>
  <w:style w:type="character" w:customStyle="1" w:styleId="Nagwek5Znak">
    <w:name w:val="Nagłówek 5 Znak"/>
    <w:link w:val="Nagwek5"/>
    <w:rsid w:val="00845FC5"/>
    <w:rPr>
      <w:rFonts w:ascii="Arial" w:hAnsi="Arial" w:cs="Arial"/>
      <w:b/>
      <w:bCs/>
      <w:i/>
      <w:iCs/>
      <w:sz w:val="26"/>
      <w:szCs w:val="26"/>
      <w:lang w:eastAsia="ar-SA"/>
    </w:rPr>
  </w:style>
  <w:style w:type="character" w:customStyle="1" w:styleId="Nagwek9Znak">
    <w:name w:val="Nagłówek 9 Znak"/>
    <w:link w:val="Nagwek9"/>
    <w:rsid w:val="00845FC5"/>
    <w:rPr>
      <w:rFonts w:ascii="Arial" w:hAnsi="Arial" w:cs="Arial"/>
      <w:b/>
      <w:bCs/>
      <w:sz w:val="22"/>
      <w:szCs w:val="24"/>
      <w:lang w:eastAsia="ar-SA"/>
    </w:rPr>
  </w:style>
  <w:style w:type="character" w:customStyle="1" w:styleId="Numerstrony10">
    <w:name w:val="Numer strony1"/>
    <w:rsid w:val="00845FC5"/>
  </w:style>
  <w:style w:type="character" w:customStyle="1" w:styleId="TekstpodstawowywcityZnak">
    <w:name w:val="Tekst podstawowy wcięty Znak"/>
    <w:rsid w:val="00845FC5"/>
    <w:rPr>
      <w:sz w:val="22"/>
    </w:rPr>
  </w:style>
  <w:style w:type="character" w:customStyle="1" w:styleId="NagwekZnak">
    <w:name w:val="Nagłówek Znak"/>
    <w:rsid w:val="00845FC5"/>
  </w:style>
  <w:style w:type="character" w:customStyle="1" w:styleId="UyteHipercze10">
    <w:name w:val="UżyteHiperłącze1"/>
    <w:rsid w:val="00845FC5"/>
    <w:rPr>
      <w:color w:val="800080"/>
      <w:u w:val="single"/>
    </w:rPr>
  </w:style>
  <w:style w:type="character" w:customStyle="1" w:styleId="TekstprzypisukocowegoZnak">
    <w:name w:val="Tekst przypisu końcowego Znak"/>
    <w:rsid w:val="00845FC5"/>
    <w:rPr>
      <w:rFonts w:ascii="Calibri" w:eastAsia="Calibri" w:hAnsi="Calibri"/>
    </w:rPr>
  </w:style>
  <w:style w:type="character" w:customStyle="1" w:styleId="Odwoanieprzypisukocowego10">
    <w:name w:val="Odwołanie przypisu końcowego1"/>
    <w:rsid w:val="00845FC5"/>
    <w:rPr>
      <w:vertAlign w:val="superscript"/>
    </w:rPr>
  </w:style>
  <w:style w:type="character" w:customStyle="1" w:styleId="NagwekstronyZnak1">
    <w:name w:val="Nagłówek strony Znak1"/>
    <w:rsid w:val="00845FC5"/>
    <w:rPr>
      <w:rFonts w:eastAsia="Calibri"/>
      <w:lang w:val="pl-PL" w:eastAsia="ar-SA" w:bidi="ar-SA"/>
    </w:rPr>
  </w:style>
  <w:style w:type="character" w:customStyle="1" w:styleId="ustb">
    <w:name w:val="ustb"/>
    <w:rsid w:val="00845FC5"/>
  </w:style>
  <w:style w:type="character" w:customStyle="1" w:styleId="ac">
    <w:name w:val="ac"/>
    <w:rsid w:val="00845FC5"/>
  </w:style>
  <w:style w:type="character" w:customStyle="1" w:styleId="komentarztresc">
    <w:name w:val="komentarz_tresc"/>
    <w:rsid w:val="00845FC5"/>
  </w:style>
  <w:style w:type="character" w:customStyle="1" w:styleId="Znakinumeracji">
    <w:name w:val="Znaki numeracji"/>
    <w:rsid w:val="00845FC5"/>
  </w:style>
  <w:style w:type="character" w:customStyle="1" w:styleId="NagwekZnak1">
    <w:name w:val="Nagłówek Znak1"/>
    <w:link w:val="Nagwek"/>
    <w:rsid w:val="00845FC5"/>
    <w:rPr>
      <w:rFonts w:ascii="Arial" w:hAnsi="Arial" w:cs="Arial"/>
      <w:sz w:val="22"/>
      <w:szCs w:val="22"/>
      <w:lang w:eastAsia="ar-SA"/>
    </w:rPr>
  </w:style>
  <w:style w:type="character" w:customStyle="1" w:styleId="TekstpodstawowyZnak1">
    <w:name w:val="Tekst podstawowy Znak1"/>
    <w:link w:val="Tekstpodstawowy"/>
    <w:rsid w:val="00845FC5"/>
    <w:rPr>
      <w:rFonts w:ascii="Arial" w:hAnsi="Arial" w:cs="Arial"/>
      <w:sz w:val="22"/>
      <w:szCs w:val="22"/>
      <w:lang w:eastAsia="ar-SA"/>
    </w:rPr>
  </w:style>
  <w:style w:type="character" w:customStyle="1" w:styleId="TekstpodstawowywcityZnak1">
    <w:name w:val="Tekst podstawowy wcięty Znak1"/>
    <w:link w:val="Tekstpodstawowywcity"/>
    <w:rsid w:val="00845FC5"/>
    <w:rPr>
      <w:rFonts w:ascii="Arial" w:hAnsi="Arial" w:cs="Arial"/>
      <w:sz w:val="22"/>
      <w:szCs w:val="22"/>
      <w:lang w:eastAsia="ar-SA"/>
    </w:rPr>
  </w:style>
  <w:style w:type="character" w:customStyle="1" w:styleId="StopkaZnak1">
    <w:name w:val="Stopka Znak1"/>
    <w:link w:val="Stopka"/>
    <w:uiPriority w:val="99"/>
    <w:rsid w:val="00845FC5"/>
    <w:rPr>
      <w:rFonts w:ascii="Arial" w:hAnsi="Arial" w:cs="Arial"/>
      <w:sz w:val="22"/>
      <w:szCs w:val="22"/>
      <w:lang w:eastAsia="ar-SA"/>
    </w:rPr>
  </w:style>
  <w:style w:type="paragraph" w:customStyle="1" w:styleId="Default">
    <w:name w:val="Default"/>
    <w:rsid w:val="00845FC5"/>
    <w:pPr>
      <w:suppressAutoHyphens/>
    </w:pPr>
    <w:rPr>
      <w:rFonts w:ascii="Arial" w:eastAsia="Lucida Sans Unicode" w:hAnsi="Arial" w:cs="Arial"/>
      <w:color w:val="000000"/>
      <w:kern w:val="1"/>
      <w:sz w:val="24"/>
      <w:szCs w:val="24"/>
      <w:lang w:eastAsia="hi-IN" w:bidi="hi-IN"/>
    </w:rPr>
  </w:style>
  <w:style w:type="paragraph" w:customStyle="1" w:styleId="Tematkomentarza10">
    <w:name w:val="Temat komentarza1"/>
    <w:basedOn w:val="Tekstkomentarza1"/>
    <w:rsid w:val="00845FC5"/>
    <w:pPr>
      <w:widowControl w:val="0"/>
      <w:tabs>
        <w:tab w:val="left" w:pos="708"/>
      </w:tabs>
      <w:spacing w:line="100" w:lineRule="atLeast"/>
    </w:pPr>
    <w:rPr>
      <w:rFonts w:ascii="Times New Roman" w:eastAsia="Lucida Sans Unicode" w:hAnsi="Times New Roman" w:cs="Tahoma"/>
      <w:b/>
      <w:bCs/>
      <w:color w:val="000000"/>
      <w:kern w:val="1"/>
      <w:sz w:val="24"/>
      <w:szCs w:val="24"/>
      <w:lang w:val="en-US" w:eastAsia="en-US" w:bidi="en-US"/>
    </w:rPr>
  </w:style>
  <w:style w:type="paragraph" w:customStyle="1" w:styleId="NormalnyWeb10">
    <w:name w:val="Normalny (Web)1"/>
    <w:basedOn w:val="Normalny"/>
    <w:rsid w:val="00845FC5"/>
    <w:pPr>
      <w:widowControl w:val="0"/>
      <w:tabs>
        <w:tab w:val="left" w:pos="708"/>
      </w:tabs>
      <w:spacing w:before="28" w:after="28" w:line="100" w:lineRule="atLeast"/>
    </w:pPr>
    <w:rPr>
      <w:rFonts w:ascii="Arial Narrow" w:eastAsia="Calibri" w:hAnsi="Arial Narrow" w:cs="Arial Narrow"/>
      <w:color w:val="000000"/>
      <w:kern w:val="1"/>
      <w:sz w:val="24"/>
      <w:szCs w:val="24"/>
      <w:lang w:eastAsia="en-US" w:bidi="en-US"/>
    </w:rPr>
  </w:style>
  <w:style w:type="paragraph" w:customStyle="1" w:styleId="Akapitzlist11">
    <w:name w:val="Akapit z listą11"/>
    <w:basedOn w:val="Normalny"/>
    <w:rsid w:val="00845FC5"/>
    <w:pPr>
      <w:widowControl w:val="0"/>
      <w:tabs>
        <w:tab w:val="left" w:pos="708"/>
      </w:tabs>
      <w:spacing w:line="100" w:lineRule="atLeast"/>
      <w:ind w:left="708"/>
    </w:pPr>
    <w:rPr>
      <w:rFonts w:ascii="Times New Roman" w:eastAsia="Calibri" w:hAnsi="Times New Roman" w:cs="Tahoma"/>
      <w:color w:val="000000"/>
      <w:kern w:val="1"/>
      <w:sz w:val="24"/>
      <w:szCs w:val="24"/>
      <w:lang w:eastAsia="en-US" w:bidi="en-US"/>
    </w:rPr>
  </w:style>
  <w:style w:type="paragraph" w:customStyle="1" w:styleId="xl65">
    <w:name w:val="xl65"/>
    <w:basedOn w:val="Normalny"/>
    <w:rsid w:val="00845FC5"/>
    <w:pPr>
      <w:widowControl w:val="0"/>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6">
    <w:name w:val="xl66"/>
    <w:basedOn w:val="Normalny"/>
    <w:rsid w:val="00845FC5"/>
    <w:pPr>
      <w:widowControl w:val="0"/>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7">
    <w:name w:val="xl67"/>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8">
    <w:name w:val="xl68"/>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9">
    <w:name w:val="xl69"/>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xl70">
    <w:name w:val="xl70"/>
    <w:basedOn w:val="Normalny"/>
    <w:rsid w:val="00845FC5"/>
    <w:pPr>
      <w:widowControl w:val="0"/>
      <w:pBdr>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Tekstblokowy1">
    <w:name w:val="Tekst blokowy1"/>
    <w:basedOn w:val="Normalny"/>
    <w:rsid w:val="00845FC5"/>
    <w:pPr>
      <w:widowControl w:val="0"/>
      <w:tabs>
        <w:tab w:val="left" w:pos="708"/>
      </w:tabs>
      <w:spacing w:before="39" w:after="39" w:line="100" w:lineRule="atLeast"/>
      <w:ind w:left="519" w:right="39" w:hanging="480"/>
    </w:pPr>
    <w:rPr>
      <w:rFonts w:ascii="Times New Roman" w:eastAsia="Calibri" w:hAnsi="Times New Roman" w:cs="Tahoma"/>
      <w:color w:val="000000"/>
      <w:kern w:val="1"/>
      <w:sz w:val="24"/>
      <w:szCs w:val="24"/>
      <w:lang w:eastAsia="en-US" w:bidi="en-US"/>
    </w:rPr>
  </w:style>
  <w:style w:type="character" w:customStyle="1" w:styleId="TytuZnak1">
    <w:name w:val="Tytuł Znak1"/>
    <w:link w:val="Tytu"/>
    <w:rsid w:val="00845FC5"/>
    <w:rPr>
      <w:b/>
      <w:bCs/>
      <w:sz w:val="24"/>
      <w:lang w:eastAsia="ar-SA"/>
    </w:rPr>
  </w:style>
  <w:style w:type="paragraph" w:customStyle="1" w:styleId="Tekstprzypisukocowego10">
    <w:name w:val="Tekst przypisu końcowego1"/>
    <w:basedOn w:val="Normalny"/>
    <w:rsid w:val="00845FC5"/>
    <w:pPr>
      <w:widowControl w:val="0"/>
      <w:tabs>
        <w:tab w:val="left" w:pos="708"/>
      </w:tabs>
      <w:spacing w:line="100" w:lineRule="atLeast"/>
    </w:pPr>
    <w:rPr>
      <w:rFonts w:ascii="Calibri" w:eastAsia="Calibri" w:hAnsi="Calibri" w:cs="Tahoma"/>
      <w:color w:val="000000"/>
      <w:kern w:val="1"/>
      <w:sz w:val="24"/>
      <w:szCs w:val="24"/>
      <w:lang w:val="en-US" w:eastAsia="en-US" w:bidi="en-US"/>
    </w:rPr>
  </w:style>
  <w:style w:type="paragraph" w:customStyle="1" w:styleId="xl71">
    <w:name w:val="xl71"/>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2">
    <w:name w:val="xl72"/>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3">
    <w:name w:val="xl73"/>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4">
    <w:name w:val="xl74"/>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5">
    <w:name w:val="xl75"/>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6">
    <w:name w:val="xl76"/>
    <w:basedOn w:val="Normalny"/>
    <w:rsid w:val="00845FC5"/>
    <w:pPr>
      <w:widowControl w:val="0"/>
      <w:pBdr>
        <w:top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7">
    <w:name w:val="xl77"/>
    <w:basedOn w:val="Normalny"/>
    <w:rsid w:val="00845FC5"/>
    <w:pPr>
      <w:widowControl w:val="0"/>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78">
    <w:name w:val="xl78"/>
    <w:basedOn w:val="Normalny"/>
    <w:rsid w:val="00845FC5"/>
    <w:pPr>
      <w:widowControl w:val="0"/>
      <w:tabs>
        <w:tab w:val="left" w:pos="708"/>
      </w:tabs>
      <w:spacing w:before="28" w:after="28" w:line="100" w:lineRule="atLeast"/>
    </w:pPr>
    <w:rPr>
      <w:rFonts w:ascii="Times New Roman" w:eastAsia="Lucida Sans Unicode" w:hAnsi="Times New Roman" w:cs="Tahoma"/>
      <w:color w:val="000000"/>
      <w:kern w:val="1"/>
      <w:sz w:val="16"/>
      <w:szCs w:val="16"/>
      <w:lang w:eastAsia="en-US" w:bidi="en-US"/>
    </w:rPr>
  </w:style>
  <w:style w:type="paragraph" w:customStyle="1" w:styleId="xl79">
    <w:name w:val="xl79"/>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0">
    <w:name w:val="xl80"/>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1">
    <w:name w:val="xl81"/>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2">
    <w:name w:val="xl82"/>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3">
    <w:name w:val="xl83"/>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b/>
      <w:bCs/>
      <w:i/>
      <w:iCs/>
      <w:color w:val="000000"/>
      <w:kern w:val="1"/>
      <w:sz w:val="16"/>
      <w:szCs w:val="16"/>
      <w:lang w:eastAsia="en-US" w:bidi="en-US"/>
    </w:rPr>
  </w:style>
  <w:style w:type="paragraph" w:customStyle="1" w:styleId="xl84">
    <w:name w:val="xl84"/>
    <w:basedOn w:val="Normalny"/>
    <w:rsid w:val="00845FC5"/>
    <w:pPr>
      <w:widowControl w:val="0"/>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Akapitzlist20">
    <w:name w:val="Akapit z listą2"/>
    <w:basedOn w:val="Normalny"/>
    <w:rsid w:val="00845FC5"/>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paragraph" w:customStyle="1" w:styleId="ustepwumowie">
    <w:name w:val="ustep w umowie"/>
    <w:basedOn w:val="Normalny"/>
    <w:rsid w:val="00845FC5"/>
    <w:pPr>
      <w:widowControl w:val="0"/>
      <w:tabs>
        <w:tab w:val="left" w:pos="360"/>
      </w:tabs>
      <w:spacing w:line="100" w:lineRule="atLeast"/>
      <w:ind w:left="357" w:hanging="357"/>
      <w:jc w:val="both"/>
    </w:pPr>
    <w:rPr>
      <w:rFonts w:ascii="Times New Roman" w:eastAsia="Lucida Sans Unicode" w:hAnsi="Times New Roman" w:cs="Tahoma"/>
      <w:color w:val="000000"/>
      <w:kern w:val="1"/>
      <w:sz w:val="24"/>
      <w:szCs w:val="14"/>
      <w:lang w:eastAsia="en-US" w:bidi="en-US"/>
    </w:rPr>
  </w:style>
  <w:style w:type="paragraph" w:customStyle="1" w:styleId="ZnakZnakZnak">
    <w:name w:val="Znak Znak Znak"/>
    <w:basedOn w:val="Normalny"/>
    <w:rsid w:val="00845FC5"/>
    <w:pPr>
      <w:widowControl w:val="0"/>
      <w:tabs>
        <w:tab w:val="left" w:pos="708"/>
      </w:tabs>
      <w:spacing w:line="100" w:lineRule="atLeast"/>
    </w:pPr>
    <w:rPr>
      <w:rFonts w:eastAsia="Lucida Sans Unicode"/>
      <w:color w:val="000000"/>
      <w:kern w:val="1"/>
      <w:sz w:val="24"/>
      <w:szCs w:val="24"/>
      <w:lang w:eastAsia="en-US" w:bidi="en-US"/>
    </w:rPr>
  </w:style>
  <w:style w:type="paragraph" w:customStyle="1" w:styleId="Tekstpodstawowywcity311">
    <w:name w:val="Tekst podstawowy wcięty 311"/>
    <w:basedOn w:val="Normalny"/>
    <w:rsid w:val="00845FC5"/>
    <w:pPr>
      <w:widowControl w:val="0"/>
      <w:tabs>
        <w:tab w:val="left" w:pos="720"/>
      </w:tabs>
      <w:spacing w:line="360" w:lineRule="auto"/>
      <w:ind w:left="180"/>
    </w:pPr>
    <w:rPr>
      <w:rFonts w:ascii="Times New Roman" w:eastAsia="Lucida Sans Unicode" w:hAnsi="Times New Roman" w:cs="Tahoma"/>
      <w:b/>
      <w:color w:val="000000"/>
      <w:kern w:val="1"/>
      <w:sz w:val="26"/>
      <w:szCs w:val="24"/>
      <w:lang w:eastAsia="en-US" w:bidi="en-US"/>
    </w:rPr>
  </w:style>
  <w:style w:type="paragraph" w:customStyle="1" w:styleId="Poprawka10">
    <w:name w:val="Poprawka1"/>
    <w:rsid w:val="00845FC5"/>
    <w:pPr>
      <w:suppressAutoHyphens/>
    </w:pPr>
    <w:rPr>
      <w:rFonts w:eastAsia="Lucida Sans Unicode" w:cs="Mangal"/>
      <w:kern w:val="1"/>
      <w:sz w:val="24"/>
      <w:szCs w:val="24"/>
      <w:lang w:eastAsia="hi-IN" w:bidi="hi-IN"/>
    </w:rPr>
  </w:style>
  <w:style w:type="paragraph" w:styleId="Zwykytekst">
    <w:name w:val="Plain Text"/>
    <w:basedOn w:val="Normalny"/>
    <w:link w:val="ZwykytekstZnak"/>
    <w:rsid w:val="00845FC5"/>
    <w:pPr>
      <w:suppressAutoHyphens w:val="0"/>
    </w:pPr>
    <w:rPr>
      <w:rFonts w:ascii="Courier New" w:hAnsi="Courier New" w:cs="Courier New"/>
      <w:sz w:val="20"/>
      <w:szCs w:val="20"/>
      <w:lang w:eastAsia="pl-PL"/>
    </w:rPr>
  </w:style>
  <w:style w:type="character" w:customStyle="1" w:styleId="ZwykytekstZnak">
    <w:name w:val="Zwykły tekst Znak"/>
    <w:link w:val="Zwykytekst"/>
    <w:rsid w:val="00845FC5"/>
    <w:rPr>
      <w:rFonts w:ascii="Courier New" w:hAnsi="Courier New" w:cs="Courier New"/>
    </w:rPr>
  </w:style>
  <w:style w:type="paragraph" w:customStyle="1" w:styleId="pkt">
    <w:name w:val="pkt"/>
    <w:basedOn w:val="Normalny"/>
    <w:rsid w:val="00845FC5"/>
    <w:pPr>
      <w:suppressAutoHyphens w:val="0"/>
      <w:spacing w:before="60" w:after="60"/>
      <w:ind w:left="851" w:hanging="295"/>
      <w:jc w:val="both"/>
    </w:pPr>
    <w:rPr>
      <w:rFonts w:ascii="Times New Roman" w:hAnsi="Times New Roman" w:cs="Times New Roman"/>
      <w:sz w:val="24"/>
      <w:szCs w:val="24"/>
      <w:lang w:eastAsia="pl-PL"/>
    </w:rPr>
  </w:style>
  <w:style w:type="paragraph" w:styleId="Poprawka">
    <w:name w:val="Revision"/>
    <w:hidden/>
    <w:uiPriority w:val="99"/>
    <w:semiHidden/>
    <w:rsid w:val="00845FC5"/>
    <w:rPr>
      <w:rFonts w:eastAsia="Lucida Sans Unicode" w:cs="Tahoma"/>
      <w:color w:val="000000"/>
      <w:kern w:val="1"/>
      <w:sz w:val="24"/>
      <w:szCs w:val="24"/>
      <w:lang w:eastAsia="en-US" w:bidi="en-US"/>
    </w:rPr>
  </w:style>
  <w:style w:type="paragraph" w:styleId="NormalnyWeb">
    <w:name w:val="Normal (Web)"/>
    <w:basedOn w:val="Normalny"/>
    <w:uiPriority w:val="99"/>
    <w:unhideWhenUsed/>
    <w:rsid w:val="00CC5EA0"/>
    <w:pPr>
      <w:suppressAutoHyphens w:val="0"/>
      <w:spacing w:before="100" w:beforeAutospacing="1" w:after="100" w:afterAutospacing="1"/>
    </w:pPr>
    <w:rPr>
      <w:rFonts w:ascii="Times New Roman" w:hAnsi="Times New Roman" w:cs="Times New Roman"/>
      <w:sz w:val="24"/>
      <w:szCs w:val="24"/>
      <w:lang w:eastAsia="pl-PL"/>
    </w:rPr>
  </w:style>
  <w:style w:type="character" w:styleId="UyteHipercze">
    <w:name w:val="FollowedHyperlink"/>
    <w:uiPriority w:val="99"/>
    <w:semiHidden/>
    <w:unhideWhenUsed/>
    <w:rsid w:val="0056158B"/>
    <w:rPr>
      <w:color w:val="954F72"/>
      <w:u w:val="single"/>
    </w:rPr>
  </w:style>
  <w:style w:type="paragraph" w:customStyle="1" w:styleId="Akapitzlist4">
    <w:name w:val="Akapit z listą4"/>
    <w:basedOn w:val="Normalny"/>
    <w:rsid w:val="009E1AF7"/>
    <w:pPr>
      <w:spacing w:after="200" w:line="276" w:lineRule="auto"/>
      <w:ind w:left="720"/>
    </w:pPr>
    <w:rPr>
      <w:rFonts w:ascii="Calibri" w:hAnsi="Calibri" w:cs="Calibri"/>
    </w:rPr>
  </w:style>
  <w:style w:type="character" w:customStyle="1" w:styleId="highlight-disabled">
    <w:name w:val="highlight-disabled"/>
    <w:basedOn w:val="Domylnaczcionkaakapitu"/>
    <w:rsid w:val="00C95744"/>
  </w:style>
  <w:style w:type="character" w:styleId="Tekstzastpczy">
    <w:name w:val="Placeholder Text"/>
    <w:basedOn w:val="Domylnaczcionkaakapitu"/>
    <w:uiPriority w:val="99"/>
    <w:semiHidden/>
    <w:rsid w:val="00646381"/>
    <w:rPr>
      <w:color w:val="808080"/>
    </w:rPr>
  </w:style>
  <w:style w:type="paragraph" w:styleId="Bezodstpw">
    <w:name w:val="No Spacing"/>
    <w:uiPriority w:val="99"/>
    <w:qFormat/>
    <w:rsid w:val="009B1A2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71">
      <w:bodyDiv w:val="1"/>
      <w:marLeft w:val="0"/>
      <w:marRight w:val="0"/>
      <w:marTop w:val="0"/>
      <w:marBottom w:val="0"/>
      <w:divBdr>
        <w:top w:val="none" w:sz="0" w:space="0" w:color="auto"/>
        <w:left w:val="none" w:sz="0" w:space="0" w:color="auto"/>
        <w:bottom w:val="none" w:sz="0" w:space="0" w:color="auto"/>
        <w:right w:val="none" w:sz="0" w:space="0" w:color="auto"/>
      </w:divBdr>
    </w:div>
    <w:div w:id="112944135">
      <w:bodyDiv w:val="1"/>
      <w:marLeft w:val="0"/>
      <w:marRight w:val="0"/>
      <w:marTop w:val="0"/>
      <w:marBottom w:val="0"/>
      <w:divBdr>
        <w:top w:val="none" w:sz="0" w:space="0" w:color="auto"/>
        <w:left w:val="none" w:sz="0" w:space="0" w:color="auto"/>
        <w:bottom w:val="none" w:sz="0" w:space="0" w:color="auto"/>
        <w:right w:val="none" w:sz="0" w:space="0" w:color="auto"/>
      </w:divBdr>
    </w:div>
    <w:div w:id="176313195">
      <w:bodyDiv w:val="1"/>
      <w:marLeft w:val="0"/>
      <w:marRight w:val="0"/>
      <w:marTop w:val="0"/>
      <w:marBottom w:val="0"/>
      <w:divBdr>
        <w:top w:val="none" w:sz="0" w:space="0" w:color="auto"/>
        <w:left w:val="none" w:sz="0" w:space="0" w:color="auto"/>
        <w:bottom w:val="none" w:sz="0" w:space="0" w:color="auto"/>
        <w:right w:val="none" w:sz="0" w:space="0" w:color="auto"/>
      </w:divBdr>
    </w:div>
    <w:div w:id="214202838">
      <w:bodyDiv w:val="1"/>
      <w:marLeft w:val="0"/>
      <w:marRight w:val="0"/>
      <w:marTop w:val="0"/>
      <w:marBottom w:val="0"/>
      <w:divBdr>
        <w:top w:val="none" w:sz="0" w:space="0" w:color="auto"/>
        <w:left w:val="none" w:sz="0" w:space="0" w:color="auto"/>
        <w:bottom w:val="none" w:sz="0" w:space="0" w:color="auto"/>
        <w:right w:val="none" w:sz="0" w:space="0" w:color="auto"/>
      </w:divBdr>
      <w:divsChild>
        <w:div w:id="322438290">
          <w:marLeft w:val="0"/>
          <w:marRight w:val="0"/>
          <w:marTop w:val="0"/>
          <w:marBottom w:val="0"/>
          <w:divBdr>
            <w:top w:val="none" w:sz="0" w:space="0" w:color="auto"/>
            <w:left w:val="none" w:sz="0" w:space="0" w:color="auto"/>
            <w:bottom w:val="none" w:sz="0" w:space="0" w:color="auto"/>
            <w:right w:val="none" w:sz="0" w:space="0" w:color="auto"/>
          </w:divBdr>
        </w:div>
      </w:divsChild>
    </w:div>
    <w:div w:id="265580504">
      <w:bodyDiv w:val="1"/>
      <w:marLeft w:val="0"/>
      <w:marRight w:val="0"/>
      <w:marTop w:val="0"/>
      <w:marBottom w:val="0"/>
      <w:divBdr>
        <w:top w:val="none" w:sz="0" w:space="0" w:color="auto"/>
        <w:left w:val="none" w:sz="0" w:space="0" w:color="auto"/>
        <w:bottom w:val="none" w:sz="0" w:space="0" w:color="auto"/>
        <w:right w:val="none" w:sz="0" w:space="0" w:color="auto"/>
      </w:divBdr>
    </w:div>
    <w:div w:id="308750813">
      <w:bodyDiv w:val="1"/>
      <w:marLeft w:val="0"/>
      <w:marRight w:val="0"/>
      <w:marTop w:val="0"/>
      <w:marBottom w:val="0"/>
      <w:divBdr>
        <w:top w:val="none" w:sz="0" w:space="0" w:color="auto"/>
        <w:left w:val="none" w:sz="0" w:space="0" w:color="auto"/>
        <w:bottom w:val="none" w:sz="0" w:space="0" w:color="auto"/>
        <w:right w:val="none" w:sz="0" w:space="0" w:color="auto"/>
      </w:divBdr>
    </w:div>
    <w:div w:id="476069188">
      <w:bodyDiv w:val="1"/>
      <w:marLeft w:val="0"/>
      <w:marRight w:val="0"/>
      <w:marTop w:val="0"/>
      <w:marBottom w:val="0"/>
      <w:divBdr>
        <w:top w:val="none" w:sz="0" w:space="0" w:color="auto"/>
        <w:left w:val="none" w:sz="0" w:space="0" w:color="auto"/>
        <w:bottom w:val="none" w:sz="0" w:space="0" w:color="auto"/>
        <w:right w:val="none" w:sz="0" w:space="0" w:color="auto"/>
      </w:divBdr>
    </w:div>
    <w:div w:id="507913006">
      <w:bodyDiv w:val="1"/>
      <w:marLeft w:val="0"/>
      <w:marRight w:val="0"/>
      <w:marTop w:val="0"/>
      <w:marBottom w:val="0"/>
      <w:divBdr>
        <w:top w:val="none" w:sz="0" w:space="0" w:color="auto"/>
        <w:left w:val="none" w:sz="0" w:space="0" w:color="auto"/>
        <w:bottom w:val="none" w:sz="0" w:space="0" w:color="auto"/>
        <w:right w:val="none" w:sz="0" w:space="0" w:color="auto"/>
      </w:divBdr>
    </w:div>
    <w:div w:id="599409463">
      <w:bodyDiv w:val="1"/>
      <w:marLeft w:val="0"/>
      <w:marRight w:val="0"/>
      <w:marTop w:val="0"/>
      <w:marBottom w:val="0"/>
      <w:divBdr>
        <w:top w:val="none" w:sz="0" w:space="0" w:color="auto"/>
        <w:left w:val="none" w:sz="0" w:space="0" w:color="auto"/>
        <w:bottom w:val="none" w:sz="0" w:space="0" w:color="auto"/>
        <w:right w:val="none" w:sz="0" w:space="0" w:color="auto"/>
      </w:divBdr>
    </w:div>
    <w:div w:id="816335606">
      <w:bodyDiv w:val="1"/>
      <w:marLeft w:val="0"/>
      <w:marRight w:val="0"/>
      <w:marTop w:val="0"/>
      <w:marBottom w:val="0"/>
      <w:divBdr>
        <w:top w:val="none" w:sz="0" w:space="0" w:color="auto"/>
        <w:left w:val="none" w:sz="0" w:space="0" w:color="auto"/>
        <w:bottom w:val="none" w:sz="0" w:space="0" w:color="auto"/>
        <w:right w:val="none" w:sz="0" w:space="0" w:color="auto"/>
      </w:divBdr>
    </w:div>
    <w:div w:id="902789424">
      <w:bodyDiv w:val="1"/>
      <w:marLeft w:val="0"/>
      <w:marRight w:val="0"/>
      <w:marTop w:val="0"/>
      <w:marBottom w:val="0"/>
      <w:divBdr>
        <w:top w:val="none" w:sz="0" w:space="0" w:color="auto"/>
        <w:left w:val="none" w:sz="0" w:space="0" w:color="auto"/>
        <w:bottom w:val="none" w:sz="0" w:space="0" w:color="auto"/>
        <w:right w:val="none" w:sz="0" w:space="0" w:color="auto"/>
      </w:divBdr>
    </w:div>
    <w:div w:id="902908360">
      <w:bodyDiv w:val="1"/>
      <w:marLeft w:val="0"/>
      <w:marRight w:val="0"/>
      <w:marTop w:val="0"/>
      <w:marBottom w:val="0"/>
      <w:divBdr>
        <w:top w:val="none" w:sz="0" w:space="0" w:color="auto"/>
        <w:left w:val="none" w:sz="0" w:space="0" w:color="auto"/>
        <w:bottom w:val="none" w:sz="0" w:space="0" w:color="auto"/>
        <w:right w:val="none" w:sz="0" w:space="0" w:color="auto"/>
      </w:divBdr>
    </w:div>
    <w:div w:id="1117985718">
      <w:bodyDiv w:val="1"/>
      <w:marLeft w:val="0"/>
      <w:marRight w:val="0"/>
      <w:marTop w:val="0"/>
      <w:marBottom w:val="0"/>
      <w:divBdr>
        <w:top w:val="none" w:sz="0" w:space="0" w:color="auto"/>
        <w:left w:val="none" w:sz="0" w:space="0" w:color="auto"/>
        <w:bottom w:val="none" w:sz="0" w:space="0" w:color="auto"/>
        <w:right w:val="none" w:sz="0" w:space="0" w:color="auto"/>
      </w:divBdr>
    </w:div>
    <w:div w:id="1292908107">
      <w:bodyDiv w:val="1"/>
      <w:marLeft w:val="0"/>
      <w:marRight w:val="0"/>
      <w:marTop w:val="0"/>
      <w:marBottom w:val="0"/>
      <w:divBdr>
        <w:top w:val="none" w:sz="0" w:space="0" w:color="auto"/>
        <w:left w:val="none" w:sz="0" w:space="0" w:color="auto"/>
        <w:bottom w:val="none" w:sz="0" w:space="0" w:color="auto"/>
        <w:right w:val="none" w:sz="0" w:space="0" w:color="auto"/>
      </w:divBdr>
    </w:div>
    <w:div w:id="1437094418">
      <w:bodyDiv w:val="1"/>
      <w:marLeft w:val="0"/>
      <w:marRight w:val="0"/>
      <w:marTop w:val="0"/>
      <w:marBottom w:val="0"/>
      <w:divBdr>
        <w:top w:val="none" w:sz="0" w:space="0" w:color="auto"/>
        <w:left w:val="none" w:sz="0" w:space="0" w:color="auto"/>
        <w:bottom w:val="none" w:sz="0" w:space="0" w:color="auto"/>
        <w:right w:val="none" w:sz="0" w:space="0" w:color="auto"/>
      </w:divBdr>
    </w:div>
    <w:div w:id="1508902600">
      <w:bodyDiv w:val="1"/>
      <w:marLeft w:val="0"/>
      <w:marRight w:val="0"/>
      <w:marTop w:val="0"/>
      <w:marBottom w:val="0"/>
      <w:divBdr>
        <w:top w:val="none" w:sz="0" w:space="0" w:color="auto"/>
        <w:left w:val="none" w:sz="0" w:space="0" w:color="auto"/>
        <w:bottom w:val="none" w:sz="0" w:space="0" w:color="auto"/>
        <w:right w:val="none" w:sz="0" w:space="0" w:color="auto"/>
      </w:divBdr>
    </w:div>
    <w:div w:id="1695882791">
      <w:bodyDiv w:val="1"/>
      <w:marLeft w:val="0"/>
      <w:marRight w:val="0"/>
      <w:marTop w:val="0"/>
      <w:marBottom w:val="0"/>
      <w:divBdr>
        <w:top w:val="none" w:sz="0" w:space="0" w:color="auto"/>
        <w:left w:val="none" w:sz="0" w:space="0" w:color="auto"/>
        <w:bottom w:val="none" w:sz="0" w:space="0" w:color="auto"/>
        <w:right w:val="none" w:sz="0" w:space="0" w:color="auto"/>
      </w:divBdr>
    </w:div>
    <w:div w:id="1806117898">
      <w:bodyDiv w:val="1"/>
      <w:marLeft w:val="0"/>
      <w:marRight w:val="0"/>
      <w:marTop w:val="0"/>
      <w:marBottom w:val="0"/>
      <w:divBdr>
        <w:top w:val="none" w:sz="0" w:space="0" w:color="auto"/>
        <w:left w:val="none" w:sz="0" w:space="0" w:color="auto"/>
        <w:bottom w:val="none" w:sz="0" w:space="0" w:color="auto"/>
        <w:right w:val="none" w:sz="0" w:space="0" w:color="auto"/>
      </w:divBdr>
      <w:divsChild>
        <w:div w:id="761491433">
          <w:marLeft w:val="0"/>
          <w:marRight w:val="0"/>
          <w:marTop w:val="0"/>
          <w:marBottom w:val="0"/>
          <w:divBdr>
            <w:top w:val="none" w:sz="0" w:space="0" w:color="auto"/>
            <w:left w:val="none" w:sz="0" w:space="0" w:color="auto"/>
            <w:bottom w:val="none" w:sz="0" w:space="0" w:color="auto"/>
            <w:right w:val="none" w:sz="0" w:space="0" w:color="auto"/>
          </w:divBdr>
          <w:divsChild>
            <w:div w:id="13527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0061">
      <w:bodyDiv w:val="1"/>
      <w:marLeft w:val="0"/>
      <w:marRight w:val="0"/>
      <w:marTop w:val="0"/>
      <w:marBottom w:val="0"/>
      <w:divBdr>
        <w:top w:val="none" w:sz="0" w:space="0" w:color="auto"/>
        <w:left w:val="none" w:sz="0" w:space="0" w:color="auto"/>
        <w:bottom w:val="none" w:sz="0" w:space="0" w:color="auto"/>
        <w:right w:val="none" w:sz="0" w:space="0" w:color="auto"/>
      </w:divBdr>
    </w:div>
    <w:div w:id="1987397955">
      <w:bodyDiv w:val="1"/>
      <w:marLeft w:val="0"/>
      <w:marRight w:val="0"/>
      <w:marTop w:val="0"/>
      <w:marBottom w:val="0"/>
      <w:divBdr>
        <w:top w:val="none" w:sz="0" w:space="0" w:color="auto"/>
        <w:left w:val="none" w:sz="0" w:space="0" w:color="auto"/>
        <w:bottom w:val="none" w:sz="0" w:space="0" w:color="auto"/>
        <w:right w:val="none" w:sz="0" w:space="0" w:color="auto"/>
      </w:divBdr>
    </w:div>
    <w:div w:id="1990742139">
      <w:bodyDiv w:val="1"/>
      <w:marLeft w:val="0"/>
      <w:marRight w:val="0"/>
      <w:marTop w:val="0"/>
      <w:marBottom w:val="0"/>
      <w:divBdr>
        <w:top w:val="none" w:sz="0" w:space="0" w:color="auto"/>
        <w:left w:val="none" w:sz="0" w:space="0" w:color="auto"/>
        <w:bottom w:val="none" w:sz="0" w:space="0" w:color="auto"/>
        <w:right w:val="none" w:sz="0" w:space="0" w:color="auto"/>
      </w:divBdr>
      <w:divsChild>
        <w:div w:id="557278872">
          <w:marLeft w:val="0"/>
          <w:marRight w:val="0"/>
          <w:marTop w:val="0"/>
          <w:marBottom w:val="0"/>
          <w:divBdr>
            <w:top w:val="none" w:sz="0" w:space="0" w:color="auto"/>
            <w:left w:val="none" w:sz="0" w:space="0" w:color="auto"/>
            <w:bottom w:val="none" w:sz="0" w:space="0" w:color="auto"/>
            <w:right w:val="none" w:sz="0" w:space="0" w:color="auto"/>
          </w:divBdr>
        </w:div>
      </w:divsChild>
    </w:div>
    <w:div w:id="201209784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37648185">
          <w:marLeft w:val="0"/>
          <w:marRight w:val="0"/>
          <w:marTop w:val="0"/>
          <w:marBottom w:val="0"/>
          <w:divBdr>
            <w:top w:val="none" w:sz="0" w:space="0" w:color="auto"/>
            <w:left w:val="none" w:sz="0" w:space="0" w:color="auto"/>
            <w:bottom w:val="single" w:sz="6" w:space="9" w:color="C8C8C8"/>
            <w:right w:val="none" w:sz="0" w:space="0" w:color="auto"/>
          </w:divBdr>
          <w:divsChild>
            <w:div w:id="1607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lanta.czarna@port.org.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3834-F17F-4D22-B716-480FCD04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7879</Words>
  <Characters>47280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lpstr>
    </vt:vector>
  </TitlesOfParts>
  <Company>Hewlett-Packard Company</Company>
  <LinksUpToDate>false</LinksUpToDate>
  <CharactersWithSpaces>55049</CharactersWithSpaces>
  <SharedDoc>false</SharedDoc>
  <HLinks>
    <vt:vector size="42" baseType="variant">
      <vt:variant>
        <vt:i4>6029410</vt:i4>
      </vt:variant>
      <vt:variant>
        <vt:i4>18</vt:i4>
      </vt:variant>
      <vt:variant>
        <vt:i4>0</vt:i4>
      </vt:variant>
      <vt:variant>
        <vt:i4>5</vt:i4>
      </vt:variant>
      <vt:variant>
        <vt:lpwstr>mailto:biuro@kdklegal.pl</vt:lpwstr>
      </vt:variant>
      <vt:variant>
        <vt:lpwstr/>
      </vt:variant>
      <vt:variant>
        <vt:i4>2949183</vt:i4>
      </vt:variant>
      <vt:variant>
        <vt:i4>15</vt:i4>
      </vt:variant>
      <vt:variant>
        <vt:i4>0</vt:i4>
      </vt:variant>
      <vt:variant>
        <vt:i4>5</vt:i4>
      </vt:variant>
      <vt:variant>
        <vt:lpwstr>https://www.uzp.gov.pl/baza-wiedzy/jednolity-europejski-dokument-zamowienia</vt:lpwstr>
      </vt:variant>
      <vt:variant>
        <vt:lpwstr/>
      </vt:variant>
      <vt:variant>
        <vt:i4>2949183</vt:i4>
      </vt:variant>
      <vt:variant>
        <vt:i4>12</vt:i4>
      </vt:variant>
      <vt:variant>
        <vt:i4>0</vt:i4>
      </vt:variant>
      <vt:variant>
        <vt:i4>5</vt:i4>
      </vt:variant>
      <vt:variant>
        <vt:lpwstr>https://www.uzp.gov.pl/baza-wiedzy/jednolity-europejski-dokument-zamowienia</vt:lpwstr>
      </vt:variant>
      <vt:variant>
        <vt:lpwstr/>
      </vt:variant>
      <vt:variant>
        <vt:i4>2687015</vt:i4>
      </vt:variant>
      <vt:variant>
        <vt:i4>9</vt:i4>
      </vt:variant>
      <vt:variant>
        <vt:i4>0</vt:i4>
      </vt:variant>
      <vt:variant>
        <vt:i4>5</vt:i4>
      </vt:variant>
      <vt:variant>
        <vt:lpwstr>https://ec.europa.eu/growth/tools-databases/espd/filter?lang=pl</vt:lpwstr>
      </vt:variant>
      <vt:variant>
        <vt:lpwstr/>
      </vt:variant>
      <vt:variant>
        <vt:i4>6029410</vt:i4>
      </vt:variant>
      <vt:variant>
        <vt:i4>6</vt:i4>
      </vt:variant>
      <vt:variant>
        <vt:i4>0</vt:i4>
      </vt:variant>
      <vt:variant>
        <vt:i4>5</vt:i4>
      </vt:variant>
      <vt:variant>
        <vt:lpwstr>mailto:biuro@kdklegal.pl</vt:lpwstr>
      </vt:variant>
      <vt:variant>
        <vt:lpwstr/>
      </vt:variant>
      <vt:variant>
        <vt:i4>6160423</vt:i4>
      </vt:variant>
      <vt:variant>
        <vt:i4>3</vt:i4>
      </vt:variant>
      <vt:variant>
        <vt:i4>0</vt:i4>
      </vt:variant>
      <vt:variant>
        <vt:i4>5</vt:i4>
      </vt:variant>
      <vt:variant>
        <vt:lpwstr>mailto:zamowienia@gok.kleszczow.pl</vt:lpwstr>
      </vt:variant>
      <vt:variant>
        <vt:lpwstr/>
      </vt:variant>
      <vt:variant>
        <vt:i4>65600</vt:i4>
      </vt:variant>
      <vt:variant>
        <vt:i4>0</vt:i4>
      </vt:variant>
      <vt:variant>
        <vt:i4>0</vt:i4>
      </vt:variant>
      <vt:variant>
        <vt:i4>5</vt:i4>
      </vt:variant>
      <vt:variant>
        <vt:lpwstr>http://www.gok.kleszczow.pl/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Piotr</dc:creator>
  <cp:keywords/>
  <cp:lastModifiedBy>eit</cp:lastModifiedBy>
  <cp:revision>14</cp:revision>
  <cp:lastPrinted>2018-08-27T13:03:00Z</cp:lastPrinted>
  <dcterms:created xsi:type="dcterms:W3CDTF">2018-08-24T10:59:00Z</dcterms:created>
  <dcterms:modified xsi:type="dcterms:W3CDTF">2018-08-30T11:25:00Z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