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A17" w:rsidRPr="006C612A" w:rsidRDefault="006C612A" w:rsidP="003F4A17">
      <w:pPr>
        <w:jc w:val="both"/>
        <w:rPr>
          <w:rFonts w:cs="Tahoma"/>
          <w:color w:val="auto"/>
          <w:u w:val="single"/>
        </w:rPr>
      </w:pPr>
      <w:r w:rsidRPr="006C612A">
        <w:rPr>
          <w:rFonts w:cs="Tahoma"/>
          <w:color w:val="auto"/>
          <w:u w:val="single"/>
        </w:rPr>
        <w:t>o</w:t>
      </w:r>
      <w:r w:rsidR="003F4A17" w:rsidRPr="006C612A">
        <w:rPr>
          <w:rFonts w:cs="Tahoma"/>
          <w:color w:val="auto"/>
          <w:u w:val="single"/>
        </w:rPr>
        <w:t>pis przedmiotu zamówienia</w:t>
      </w:r>
    </w:p>
    <w:p w:rsidR="003F4A17" w:rsidRDefault="003F4A17" w:rsidP="006C612A">
      <w:pPr>
        <w:pStyle w:val="Bezodstpw"/>
        <w:numPr>
          <w:ilvl w:val="0"/>
          <w:numId w:val="3"/>
        </w:numPr>
        <w:rPr>
          <w:color w:val="auto"/>
        </w:rPr>
      </w:pPr>
      <w:r w:rsidRPr="006C612A">
        <w:rPr>
          <w:color w:val="auto"/>
        </w:rPr>
        <w:t>Przedmiotem zamówienia jest usługa przewozów taksówkami Wykonawcy</w:t>
      </w:r>
      <w:r w:rsidR="006C612A">
        <w:rPr>
          <w:color w:val="auto"/>
        </w:rPr>
        <w:t>,</w:t>
      </w:r>
      <w:r w:rsidRPr="006C612A">
        <w:rPr>
          <w:color w:val="auto"/>
        </w:rPr>
        <w:t xml:space="preserve"> </w:t>
      </w:r>
      <w:r w:rsidR="006C612A">
        <w:rPr>
          <w:color w:val="auto"/>
        </w:rPr>
        <w:t xml:space="preserve">pracowników i </w:t>
      </w:r>
      <w:r w:rsidRPr="006C612A">
        <w:rPr>
          <w:color w:val="auto"/>
        </w:rPr>
        <w:t>inn</w:t>
      </w:r>
      <w:r w:rsidR="006C612A">
        <w:rPr>
          <w:color w:val="auto"/>
        </w:rPr>
        <w:t xml:space="preserve">ych wskazanych przez Zamawiającego osób oraz rzeczy </w:t>
      </w:r>
      <w:r w:rsidRPr="006C612A">
        <w:rPr>
          <w:color w:val="auto"/>
        </w:rPr>
        <w:t xml:space="preserve">  na warunkach odroczonej płatności. </w:t>
      </w:r>
    </w:p>
    <w:p w:rsidR="000962AB" w:rsidRPr="006D7988" w:rsidRDefault="000962AB" w:rsidP="006D7988">
      <w:pPr>
        <w:pStyle w:val="Akapitzlist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ascii="Tahoma" w:hAnsi="Tahoma" w:cs="Tahoma"/>
        </w:rPr>
      </w:pPr>
      <w:r w:rsidRPr="000962AB">
        <w:rPr>
          <w:rFonts w:ascii="Tahoma" w:hAnsi="Tahoma" w:cs="Tahoma"/>
        </w:rPr>
        <w:t>Wykonawca zobowiązany będzie do zagwarantowania możliwości przejazdu taksówką bez opłaty gotówkowej</w:t>
      </w:r>
      <w:r w:rsidR="00174104">
        <w:rPr>
          <w:rFonts w:ascii="Tahoma" w:hAnsi="Tahoma" w:cs="Tahoma"/>
        </w:rPr>
        <w:t xml:space="preserve">, za okazaniem </w:t>
      </w:r>
      <w:r w:rsidRPr="000962AB">
        <w:rPr>
          <w:rFonts w:ascii="Tahoma" w:eastAsia="Times New Roman" w:hAnsi="Tahoma" w:cs="Tahoma"/>
          <w:lang w:eastAsia="pl-PL"/>
        </w:rPr>
        <w:t>im</w:t>
      </w:r>
      <w:r>
        <w:rPr>
          <w:rFonts w:ascii="Tahoma" w:eastAsia="Times New Roman" w:hAnsi="Tahoma" w:cs="Tahoma"/>
          <w:lang w:eastAsia="pl-PL"/>
        </w:rPr>
        <w:t>iennej</w:t>
      </w:r>
      <w:r w:rsidR="00174104">
        <w:rPr>
          <w:rFonts w:ascii="Tahoma" w:eastAsia="Times New Roman" w:hAnsi="Tahoma" w:cs="Tahoma"/>
          <w:lang w:eastAsia="pl-PL"/>
        </w:rPr>
        <w:t xml:space="preserve"> karty płatniczej</w:t>
      </w:r>
      <w:r w:rsidRPr="000962AB">
        <w:rPr>
          <w:rFonts w:ascii="Tahoma" w:eastAsia="Times New Roman" w:hAnsi="Tahoma" w:cs="Tahoma"/>
          <w:lang w:eastAsia="pl-PL"/>
        </w:rPr>
        <w:t xml:space="preserve"> lub voucher</w:t>
      </w:r>
      <w:r>
        <w:rPr>
          <w:rFonts w:ascii="Tahoma" w:eastAsia="Times New Roman" w:hAnsi="Tahoma" w:cs="Tahoma"/>
          <w:lang w:eastAsia="pl-PL"/>
        </w:rPr>
        <w:t>a papierowego</w:t>
      </w:r>
      <w:r w:rsidRPr="000962AB">
        <w:rPr>
          <w:rFonts w:ascii="Tahoma" w:eastAsia="Times New Roman" w:hAnsi="Tahoma" w:cs="Tahoma"/>
          <w:lang w:eastAsia="pl-PL"/>
        </w:rPr>
        <w:t xml:space="preserve"> a także </w:t>
      </w:r>
      <w:r>
        <w:rPr>
          <w:rFonts w:ascii="Tahoma" w:eastAsia="Times New Roman" w:hAnsi="Tahoma" w:cs="Tahoma"/>
          <w:lang w:eastAsia="pl-PL"/>
        </w:rPr>
        <w:t>możliwości</w:t>
      </w:r>
      <w:r w:rsidRPr="000962AB">
        <w:rPr>
          <w:rFonts w:ascii="Tahoma" w:eastAsia="Times New Roman" w:hAnsi="Tahoma" w:cs="Tahoma"/>
          <w:lang w:eastAsia="pl-PL"/>
        </w:rPr>
        <w:t xml:space="preserve"> płacenia kartą kredytową (np. </w:t>
      </w:r>
      <w:r w:rsidR="006D7988">
        <w:rPr>
          <w:rFonts w:ascii="Tahoma" w:eastAsia="Times New Roman" w:hAnsi="Tahoma" w:cs="Tahoma"/>
          <w:lang w:eastAsia="pl-PL"/>
        </w:rPr>
        <w:t>w specjalnej sytuacji</w:t>
      </w:r>
      <w:r w:rsidRPr="000962AB">
        <w:rPr>
          <w:rFonts w:ascii="Tahoma" w:eastAsia="Times New Roman" w:hAnsi="Tahoma" w:cs="Tahoma"/>
          <w:lang w:eastAsia="pl-PL"/>
        </w:rPr>
        <w:t xml:space="preserve"> przy zamawianiu taksówki dla Gości</w:t>
      </w:r>
      <w:r>
        <w:rPr>
          <w:rFonts w:ascii="Tahoma" w:eastAsia="Times New Roman" w:hAnsi="Tahoma" w:cs="Tahoma"/>
          <w:lang w:eastAsia="pl-PL"/>
        </w:rPr>
        <w:t xml:space="preserve"> Zamawiającego</w:t>
      </w:r>
      <w:r w:rsidRPr="000962AB">
        <w:rPr>
          <w:rFonts w:ascii="Tahoma" w:eastAsia="Times New Roman" w:hAnsi="Tahoma" w:cs="Tahoma"/>
          <w:lang w:eastAsia="pl-PL"/>
        </w:rPr>
        <w:t>)</w:t>
      </w:r>
      <w:r>
        <w:rPr>
          <w:rFonts w:ascii="Tahoma" w:eastAsia="Times New Roman" w:hAnsi="Tahoma" w:cs="Tahoma"/>
          <w:lang w:eastAsia="pl-PL"/>
        </w:rPr>
        <w:t>.</w:t>
      </w:r>
    </w:p>
    <w:p w:rsidR="0067659B" w:rsidRPr="007C4835" w:rsidRDefault="003F4A17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6C612A">
        <w:rPr>
          <w:color w:val="auto"/>
        </w:rPr>
        <w:t>Przewozów może dokonywać wyłącznie firma zarejestrowana w KRS lub w rejestrze działalności gospodarczej, spełniająca wszelkie wymogi prawa w zakresie św</w:t>
      </w:r>
      <w:r w:rsidR="0067659B" w:rsidRPr="006C612A">
        <w:rPr>
          <w:color w:val="auto"/>
        </w:rPr>
        <w:t>iadczenia usług taksówkarskich.</w:t>
      </w:r>
    </w:p>
    <w:p w:rsidR="007C4835" w:rsidRPr="00757CD2" w:rsidRDefault="007C4835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b/>
          <w:color w:val="auto"/>
        </w:rPr>
      </w:pPr>
      <w:r w:rsidRPr="00757CD2">
        <w:rPr>
          <w:b/>
          <w:color w:val="auto"/>
        </w:rPr>
        <w:t>Zamawiający wymaga aby taksówki Wykonawcy miały prawo wjeżdżać na teren lotniska w Warszawie i/lub we Wrocławiu tak aby Klienci ze strony Zamawiającego mogli skorzystać z przewozu</w:t>
      </w:r>
      <w:r w:rsidR="007A2364" w:rsidRPr="00757CD2">
        <w:rPr>
          <w:b/>
          <w:color w:val="auto"/>
        </w:rPr>
        <w:t xml:space="preserve"> taksówkami oczekującymi na lotnisku</w:t>
      </w:r>
      <w:r w:rsidRPr="00757CD2">
        <w:rPr>
          <w:b/>
          <w:color w:val="auto"/>
        </w:rPr>
        <w:t xml:space="preserve"> bez konieczności </w:t>
      </w:r>
      <w:r w:rsidR="007A2364" w:rsidRPr="00757CD2">
        <w:rPr>
          <w:b/>
          <w:color w:val="auto"/>
        </w:rPr>
        <w:t>ich przyw</w:t>
      </w:r>
      <w:r w:rsidRPr="00757CD2">
        <w:rPr>
          <w:b/>
          <w:color w:val="auto"/>
        </w:rPr>
        <w:t>oływania</w:t>
      </w:r>
      <w:r w:rsidR="007A2364" w:rsidRPr="00757CD2">
        <w:rPr>
          <w:b/>
          <w:color w:val="auto"/>
        </w:rPr>
        <w:t>.</w:t>
      </w:r>
    </w:p>
    <w:p w:rsidR="006C612A" w:rsidRPr="006C612A" w:rsidRDefault="0067659B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6C612A">
        <w:rPr>
          <w:color w:val="auto"/>
        </w:rPr>
        <w:t>Wykonawca musi dysponować profesjonalną</w:t>
      </w:r>
      <w:r w:rsidR="006C612A" w:rsidRPr="006C612A">
        <w:rPr>
          <w:color w:val="auto"/>
        </w:rPr>
        <w:t xml:space="preserve"> flotą</w:t>
      </w:r>
      <w:r w:rsidR="003F4A17" w:rsidRPr="006C612A">
        <w:rPr>
          <w:color w:val="auto"/>
        </w:rPr>
        <w:t xml:space="preserve"> samochodową</w:t>
      </w:r>
      <w:r w:rsidRPr="006C612A">
        <w:rPr>
          <w:rFonts w:cs="Tahoma"/>
          <w:color w:val="auto"/>
        </w:rPr>
        <w:t xml:space="preserve"> na którą składają się samochody osobowe typu sedan, combi i bus a także w razie potrzeby taksówki bagażowe.  </w:t>
      </w:r>
    </w:p>
    <w:p w:rsidR="0000132D" w:rsidRDefault="0067659B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6C612A">
        <w:rPr>
          <w:rFonts w:cs="Tahoma"/>
          <w:color w:val="auto"/>
        </w:rPr>
        <w:t>Samochody z tej floty</w:t>
      </w:r>
      <w:r w:rsidR="006C612A">
        <w:rPr>
          <w:rFonts w:cs="Tahoma"/>
          <w:color w:val="auto"/>
        </w:rPr>
        <w:t xml:space="preserve"> uż</w:t>
      </w:r>
      <w:r w:rsidR="006C612A" w:rsidRPr="006C612A">
        <w:rPr>
          <w:rFonts w:cs="Tahoma"/>
          <w:color w:val="auto"/>
        </w:rPr>
        <w:t>ywane przez Wykonawcę muszą być</w:t>
      </w:r>
      <w:r w:rsidRPr="006C612A">
        <w:rPr>
          <w:rFonts w:cs="Tahoma"/>
          <w:color w:val="auto"/>
        </w:rPr>
        <w:t xml:space="preserve"> dopuszczone  do stosowania w Polsce, posiad</w:t>
      </w:r>
      <w:r w:rsidR="006C612A" w:rsidRPr="006C612A">
        <w:rPr>
          <w:rFonts w:cs="Tahoma"/>
          <w:color w:val="auto"/>
        </w:rPr>
        <w:t>ać</w:t>
      </w:r>
      <w:r w:rsidRPr="006C612A">
        <w:rPr>
          <w:rFonts w:cs="Tahoma"/>
          <w:color w:val="auto"/>
        </w:rPr>
        <w:t xml:space="preserve"> aktualne badania techniczne</w:t>
      </w:r>
      <w:r w:rsidR="0000132D">
        <w:rPr>
          <w:rFonts w:cs="Tahoma"/>
          <w:color w:val="auto"/>
        </w:rPr>
        <w:t>.</w:t>
      </w:r>
    </w:p>
    <w:p w:rsidR="0067659B" w:rsidRDefault="0000132D" w:rsidP="0067659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 xml:space="preserve">Samochody </w:t>
      </w:r>
      <w:r w:rsidR="006C612A" w:rsidRPr="006C612A">
        <w:rPr>
          <w:rFonts w:cs="Tahoma"/>
          <w:color w:val="auto"/>
        </w:rPr>
        <w:t>muszą mieć</w:t>
      </w:r>
      <w:r w:rsidR="0067659B" w:rsidRPr="006C612A">
        <w:rPr>
          <w:rFonts w:cs="Tahoma"/>
          <w:color w:val="auto"/>
        </w:rPr>
        <w:t xml:space="preserve"> czyste i zadbane wnę</w:t>
      </w:r>
      <w:r w:rsidR="007067EA">
        <w:rPr>
          <w:rFonts w:cs="Tahoma"/>
          <w:color w:val="auto"/>
        </w:rPr>
        <w:t>trza</w:t>
      </w:r>
      <w:r>
        <w:rPr>
          <w:rFonts w:cs="Tahoma"/>
          <w:color w:val="auto"/>
        </w:rPr>
        <w:t xml:space="preserve"> i karoserie</w:t>
      </w:r>
      <w:r w:rsidR="000962AB">
        <w:rPr>
          <w:rFonts w:cs="Tahoma"/>
          <w:color w:val="auto"/>
        </w:rPr>
        <w:t>,</w:t>
      </w:r>
      <w:r>
        <w:rPr>
          <w:rFonts w:cs="Tahoma"/>
          <w:color w:val="auto"/>
        </w:rPr>
        <w:t xml:space="preserve"> muszą</w:t>
      </w:r>
      <w:r w:rsidR="0067659B" w:rsidRPr="006C612A">
        <w:rPr>
          <w:rFonts w:cs="Tahoma"/>
          <w:color w:val="auto"/>
        </w:rPr>
        <w:t xml:space="preserve"> </w:t>
      </w:r>
      <w:r w:rsidR="006C612A" w:rsidRPr="006C612A">
        <w:rPr>
          <w:rFonts w:cs="Tahoma"/>
          <w:color w:val="auto"/>
        </w:rPr>
        <w:t>być wyposażone</w:t>
      </w:r>
      <w:r w:rsidR="0067659B" w:rsidRPr="006C612A">
        <w:rPr>
          <w:rFonts w:cs="Tahoma"/>
          <w:color w:val="auto"/>
        </w:rPr>
        <w:t xml:space="preserve"> w </w:t>
      </w:r>
      <w:r w:rsidR="006C612A" w:rsidRPr="006C612A">
        <w:rPr>
          <w:rFonts w:cs="Tahoma"/>
          <w:color w:val="auto"/>
        </w:rPr>
        <w:t xml:space="preserve">sprawną </w:t>
      </w:r>
      <w:r w:rsidR="0067659B" w:rsidRPr="006C612A">
        <w:rPr>
          <w:rFonts w:cs="Tahoma"/>
          <w:color w:val="auto"/>
        </w:rPr>
        <w:t xml:space="preserve">klimatyzację </w:t>
      </w:r>
      <w:r w:rsidR="006C612A" w:rsidRPr="006C612A">
        <w:rPr>
          <w:rFonts w:cs="Tahoma"/>
          <w:color w:val="auto"/>
        </w:rPr>
        <w:t>oraz</w:t>
      </w:r>
      <w:r w:rsidR="0067659B" w:rsidRPr="006C612A">
        <w:rPr>
          <w:rFonts w:cs="Tahoma"/>
          <w:color w:val="auto"/>
        </w:rPr>
        <w:t xml:space="preserve"> spełnia</w:t>
      </w:r>
      <w:r w:rsidR="006C612A" w:rsidRPr="006C612A">
        <w:rPr>
          <w:rFonts w:cs="Tahoma"/>
          <w:color w:val="auto"/>
        </w:rPr>
        <w:t>ć</w:t>
      </w:r>
      <w:r w:rsidR="0067659B" w:rsidRPr="006C612A">
        <w:rPr>
          <w:rFonts w:cs="Tahoma"/>
          <w:color w:val="auto"/>
        </w:rPr>
        <w:t xml:space="preserve"> wymogi pasażerów niepalących.</w:t>
      </w:r>
      <w:r w:rsidR="007067EA">
        <w:rPr>
          <w:rFonts w:cs="Tahoma"/>
          <w:color w:val="auto"/>
        </w:rPr>
        <w:t xml:space="preserve"> Przestrzeń bagażowa samochodu musi być czysta i </w:t>
      </w:r>
      <w:r w:rsidR="007067EA" w:rsidRPr="006D7988">
        <w:rPr>
          <w:rFonts w:cs="Tahoma"/>
          <w:color w:val="auto"/>
        </w:rPr>
        <w:t>dostępna na bagaże pasażerów.</w:t>
      </w:r>
    </w:p>
    <w:p w:rsidR="003C6E52" w:rsidRDefault="003C6E52" w:rsidP="003C6E52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cs="Tahoma"/>
          <w:color w:val="auto"/>
        </w:rPr>
      </w:pPr>
      <w:r>
        <w:rPr>
          <w:rFonts w:cs="Tahoma"/>
          <w:color w:val="auto"/>
        </w:rPr>
        <w:t xml:space="preserve">Wykonawca musi dysponować </w:t>
      </w:r>
      <w:r w:rsidRPr="003C6E52">
        <w:rPr>
          <w:rFonts w:cs="Tahoma"/>
          <w:color w:val="auto"/>
        </w:rPr>
        <w:t xml:space="preserve">wykwalifikowanym personelem w osobach kierowców </w:t>
      </w:r>
      <w:r w:rsidR="0000132D">
        <w:rPr>
          <w:rFonts w:cs="Tahoma"/>
          <w:color w:val="auto"/>
        </w:rPr>
        <w:t xml:space="preserve">o wysokiej kulturze osobistej, </w:t>
      </w:r>
      <w:r w:rsidRPr="003C6E52">
        <w:rPr>
          <w:rFonts w:cs="Tahoma"/>
          <w:color w:val="auto"/>
        </w:rPr>
        <w:t>znających to</w:t>
      </w:r>
      <w:r w:rsidR="000962AB">
        <w:rPr>
          <w:rFonts w:cs="Tahoma"/>
          <w:color w:val="auto"/>
        </w:rPr>
        <w:t>pografię</w:t>
      </w:r>
      <w:r w:rsidR="0000132D">
        <w:rPr>
          <w:rFonts w:cs="Tahoma"/>
          <w:color w:val="auto"/>
        </w:rPr>
        <w:t xml:space="preserve"> obsługiwanego terenu, </w:t>
      </w:r>
      <w:r w:rsidRPr="003C6E52">
        <w:rPr>
          <w:rFonts w:cs="Tahoma"/>
          <w:color w:val="auto"/>
        </w:rPr>
        <w:t>posiadających aktualne, wymagane prawem zezwolenia i uprawnienia</w:t>
      </w:r>
      <w:r w:rsidR="0000132D">
        <w:rPr>
          <w:rFonts w:cs="Tahoma"/>
          <w:color w:val="auto"/>
        </w:rPr>
        <w:t xml:space="preserve">, </w:t>
      </w:r>
      <w:r w:rsidRPr="003C6E52">
        <w:rPr>
          <w:rFonts w:cs="Tahoma"/>
          <w:color w:val="auto"/>
        </w:rPr>
        <w:t xml:space="preserve"> oraz może zapewnić w </w:t>
      </w:r>
      <w:r w:rsidR="0000132D">
        <w:rPr>
          <w:rFonts w:cs="Tahoma"/>
          <w:color w:val="auto"/>
        </w:rPr>
        <w:t>każdej chwili</w:t>
      </w:r>
      <w:r w:rsidRPr="003C6E52">
        <w:rPr>
          <w:rFonts w:cs="Tahoma"/>
          <w:color w:val="auto"/>
        </w:rPr>
        <w:t>, kierowcę znającego język angielski.</w:t>
      </w:r>
    </w:p>
    <w:p w:rsidR="003C6E52" w:rsidRDefault="003C6E52" w:rsidP="0000132D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 w:rsidRPr="0000132D">
        <w:rPr>
          <w:rFonts w:cs="Tahoma"/>
          <w:color w:val="auto"/>
        </w:rPr>
        <w:t>Wykonawca zobowiązany będzie do świadczenia usług z należytą starannością i do zachowania właściwej jakości świadczonych usług na rzecz Zamawiającego a w szczególności do punktualnego stawienia się pod wskazany adres</w:t>
      </w:r>
      <w:r w:rsidR="007067EA">
        <w:rPr>
          <w:rFonts w:cs="Tahoma"/>
          <w:color w:val="auto"/>
        </w:rPr>
        <w:t xml:space="preserve"> w ciągu 15-20 min od wezwania oraz </w:t>
      </w:r>
      <w:r w:rsidRPr="0000132D">
        <w:rPr>
          <w:rFonts w:cs="Tahoma"/>
          <w:color w:val="auto"/>
        </w:rPr>
        <w:t xml:space="preserve">terminowego dowozu </w:t>
      </w:r>
      <w:r w:rsidR="007067EA">
        <w:rPr>
          <w:rFonts w:cs="Tahoma"/>
          <w:color w:val="auto"/>
        </w:rPr>
        <w:t xml:space="preserve">pasażerów i rzeczy </w:t>
      </w:r>
      <w:r w:rsidRPr="0000132D">
        <w:rPr>
          <w:rFonts w:cs="Tahoma"/>
          <w:color w:val="auto"/>
        </w:rPr>
        <w:t>pod  adres docelowy.</w:t>
      </w:r>
    </w:p>
    <w:p w:rsidR="00130E37" w:rsidRDefault="00130E37" w:rsidP="0000132D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>Wykonawca</w:t>
      </w:r>
      <w:r w:rsidR="00E41C82">
        <w:rPr>
          <w:rFonts w:cs="Tahoma"/>
          <w:color w:val="auto"/>
        </w:rPr>
        <w:t xml:space="preserve"> </w:t>
      </w:r>
      <w:r w:rsidR="00E41C82" w:rsidRPr="006D7988">
        <w:rPr>
          <w:rFonts w:cs="Tahoma"/>
          <w:color w:val="auto"/>
        </w:rPr>
        <w:t>zagwarantuje realizację przewozów wieloosobowych busami.</w:t>
      </w:r>
      <w:r>
        <w:rPr>
          <w:rFonts w:cs="Tahoma"/>
          <w:color w:val="auto"/>
        </w:rPr>
        <w:t xml:space="preserve"> </w:t>
      </w:r>
    </w:p>
    <w:p w:rsidR="000962AB" w:rsidRPr="000962AB" w:rsidRDefault="00E41C82" w:rsidP="000962AB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cs="Tahoma"/>
          <w:color w:val="auto"/>
        </w:rPr>
      </w:pPr>
      <w:r>
        <w:rPr>
          <w:rFonts w:cs="Tahoma"/>
          <w:color w:val="auto"/>
        </w:rPr>
        <w:t>Wykonawca zagwarantuje realizację</w:t>
      </w:r>
      <w:r w:rsidR="00130E37" w:rsidRPr="00130E37">
        <w:rPr>
          <w:rFonts w:cs="Tahoma"/>
          <w:color w:val="auto"/>
        </w:rPr>
        <w:t xml:space="preserve"> innych zleceń niż przewóz osób</w:t>
      </w:r>
      <w:r w:rsidR="00130E37" w:rsidRPr="00130E37">
        <w:rPr>
          <w:rFonts w:eastAsia="Times New Roman" w:cs="Tahoma"/>
          <w:color w:val="auto"/>
          <w:sz w:val="20"/>
          <w:szCs w:val="20"/>
          <w:lang w:eastAsia="pl-PL"/>
        </w:rPr>
        <w:t xml:space="preserve"> </w:t>
      </w:r>
      <w:r w:rsidR="00130E37" w:rsidRPr="003F4A17">
        <w:rPr>
          <w:rFonts w:eastAsia="Times New Roman" w:cs="Tahoma"/>
          <w:color w:val="auto"/>
          <w:sz w:val="20"/>
          <w:szCs w:val="20"/>
          <w:lang w:eastAsia="pl-PL"/>
        </w:rPr>
        <w:t xml:space="preserve">np. </w:t>
      </w:r>
      <w:r w:rsidR="00130E37" w:rsidRPr="003F4A17">
        <w:rPr>
          <w:rFonts w:eastAsia="Times New Roman" w:cs="Tahoma"/>
          <w:color w:val="auto"/>
          <w:lang w:eastAsia="pl-PL"/>
        </w:rPr>
        <w:t>przewóz poufnych dokumentów, przewóz</w:t>
      </w:r>
      <w:r w:rsidR="00130E37">
        <w:rPr>
          <w:rFonts w:eastAsia="Times New Roman" w:cs="Tahoma"/>
          <w:color w:val="auto"/>
          <w:lang w:eastAsia="pl-PL"/>
        </w:rPr>
        <w:t xml:space="preserve"> taksówką bagażową materiałów wielkogabarytowych (</w:t>
      </w:r>
      <w:r w:rsidR="00130E37" w:rsidRPr="003F4A17">
        <w:rPr>
          <w:rFonts w:eastAsia="Times New Roman" w:cs="Tahoma"/>
          <w:color w:val="auto"/>
          <w:lang w:eastAsia="pl-PL"/>
        </w:rPr>
        <w:t xml:space="preserve"> niestand</w:t>
      </w:r>
      <w:r w:rsidR="00130E37">
        <w:rPr>
          <w:rFonts w:eastAsia="Times New Roman" w:cs="Tahoma"/>
          <w:color w:val="auto"/>
          <w:lang w:eastAsia="pl-PL"/>
        </w:rPr>
        <w:t>ardowych pudeł, standów, fragmentów wystaw</w:t>
      </w:r>
      <w:r>
        <w:rPr>
          <w:rFonts w:eastAsia="Times New Roman" w:cs="Tahoma"/>
          <w:color w:val="auto"/>
          <w:lang w:eastAsia="pl-PL"/>
        </w:rPr>
        <w:t xml:space="preserve">, </w:t>
      </w:r>
      <w:r w:rsidR="000962AB">
        <w:rPr>
          <w:rFonts w:eastAsia="Times New Roman" w:cs="Tahoma"/>
          <w:color w:val="auto"/>
          <w:lang w:eastAsia="pl-PL"/>
        </w:rPr>
        <w:t>itp.</w:t>
      </w:r>
      <w:r w:rsidR="00130E37">
        <w:rPr>
          <w:rFonts w:eastAsia="Times New Roman" w:cs="Tahoma"/>
          <w:color w:val="auto"/>
          <w:lang w:eastAsia="pl-PL"/>
        </w:rPr>
        <w:t>)</w:t>
      </w:r>
    </w:p>
    <w:p w:rsidR="006D7988" w:rsidRPr="006D7988" w:rsidRDefault="003F4A17" w:rsidP="006D7988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 w:rsidRPr="006C612A">
        <w:rPr>
          <w:color w:val="auto"/>
        </w:rPr>
        <w:t>Wykonawca zobowiązany będzie do świadczenia usług na podstawie umowy podpisanej przez obie strony, której wzór stanowi załą</w:t>
      </w:r>
      <w:r w:rsidR="006D7988">
        <w:rPr>
          <w:color w:val="auto"/>
        </w:rPr>
        <w:t xml:space="preserve">cznik nr……. do SIWZ. </w:t>
      </w:r>
    </w:p>
    <w:p w:rsidR="003C1BB0" w:rsidRPr="003C1BB0" w:rsidRDefault="006D7988" w:rsidP="003F4A1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>
        <w:rPr>
          <w:color w:val="auto"/>
        </w:rPr>
        <w:t xml:space="preserve">Umowa obliguje Wykonawcę m.in. do </w:t>
      </w:r>
      <w:r w:rsidR="003F4A17" w:rsidRPr="006C612A">
        <w:rPr>
          <w:color w:val="auto"/>
        </w:rPr>
        <w:t xml:space="preserve"> </w:t>
      </w:r>
      <w:r w:rsidR="003F4A17" w:rsidRPr="006D7988">
        <w:rPr>
          <w:rFonts w:cs="Tahoma"/>
          <w:color w:val="auto"/>
        </w:rPr>
        <w:t>rzetelnego i terminowego, bez spóźnień</w:t>
      </w:r>
      <w:r>
        <w:rPr>
          <w:rFonts w:cs="Tahoma"/>
          <w:color w:val="auto"/>
        </w:rPr>
        <w:t>,</w:t>
      </w:r>
      <w:r w:rsidR="003F4A17" w:rsidRPr="006D7988">
        <w:rPr>
          <w:rFonts w:cs="Tahoma"/>
          <w:color w:val="auto"/>
        </w:rPr>
        <w:t xml:space="preserve"> dowozu pracowników EIT+ do wskazanych miejsc we </w:t>
      </w:r>
      <w:r>
        <w:rPr>
          <w:rFonts w:cs="Tahoma"/>
          <w:color w:val="auto"/>
        </w:rPr>
        <w:t>Wrocławiu,</w:t>
      </w:r>
      <w:r w:rsidR="003F4A17" w:rsidRPr="006D7988">
        <w:rPr>
          <w:rFonts w:cs="Tahoma"/>
          <w:color w:val="auto"/>
        </w:rPr>
        <w:t xml:space="preserve"> Warszawie, w innych miastach w Polsce (o ile Wykonawca ma oddziały w innych miastach) lub w strefach podmiejskich.   Każdorazowe wynajęcie taksówki przez pracowników  Zamawiającego musi</w:t>
      </w:r>
      <w:r w:rsidR="00174104">
        <w:rPr>
          <w:rFonts w:cs="Tahoma"/>
          <w:color w:val="auto"/>
        </w:rPr>
        <w:t xml:space="preserve"> być potwierdzone dokumentem </w:t>
      </w:r>
      <w:proofErr w:type="spellStart"/>
      <w:r w:rsidR="00174104">
        <w:rPr>
          <w:rFonts w:cs="Tahoma"/>
          <w:color w:val="auto"/>
        </w:rPr>
        <w:t>kp</w:t>
      </w:r>
      <w:proofErr w:type="spellEnd"/>
      <w:r w:rsidR="00174104">
        <w:rPr>
          <w:rFonts w:cs="Tahoma"/>
          <w:color w:val="auto"/>
        </w:rPr>
        <w:t xml:space="preserve"> i/lub paragonem</w:t>
      </w:r>
      <w:r w:rsidR="003F4A17" w:rsidRPr="006D7988">
        <w:rPr>
          <w:rFonts w:cs="Tahoma"/>
          <w:color w:val="auto"/>
        </w:rPr>
        <w:t xml:space="preserve"> Za usługi świadczone na terenie miasta Wrocławia i/lub Warszawy, ewentualnie innych miast polskich a także poza strefami miejskimi dla pracowników Zamawiającego Wykonawca będzie  przedstawiał fakturę na łączną kwotę na koniec każdego miesiąca. </w:t>
      </w:r>
    </w:p>
    <w:p w:rsidR="003F4A17" w:rsidRPr="00C01AA6" w:rsidRDefault="003F4A17" w:rsidP="003F4A17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right="-130"/>
        <w:jc w:val="both"/>
        <w:rPr>
          <w:rFonts w:eastAsia="Times New Roman" w:cs="Tahoma"/>
          <w:color w:val="auto"/>
          <w:sz w:val="20"/>
          <w:szCs w:val="20"/>
          <w:lang w:eastAsia="pl-PL"/>
        </w:rPr>
      </w:pPr>
      <w:r w:rsidRPr="006D7988">
        <w:rPr>
          <w:rFonts w:cs="Tahoma"/>
          <w:color w:val="auto"/>
        </w:rPr>
        <w:t xml:space="preserve">Do rozliczenia musi być </w:t>
      </w:r>
      <w:r w:rsidR="003C1BB0">
        <w:rPr>
          <w:rFonts w:cs="Tahoma"/>
          <w:color w:val="auto"/>
        </w:rPr>
        <w:t xml:space="preserve">każdorazowo </w:t>
      </w:r>
      <w:r w:rsidRPr="006D7988">
        <w:rPr>
          <w:rFonts w:cs="Tahoma"/>
          <w:color w:val="auto"/>
        </w:rPr>
        <w:t>dołączona potwierdzona przez obie strony specyfikacja wykonanych w danym miesiącu kursów zawierająca: nr vouchera, datę kursu, godzinę, skąd, dokąd, cenę, nazwisko Klienta, nazwisko kierowcy.</w:t>
      </w:r>
    </w:p>
    <w:p w:rsidR="006D7988" w:rsidRPr="00E4375D" w:rsidRDefault="006D7988" w:rsidP="003F4A17">
      <w:pPr>
        <w:jc w:val="both"/>
        <w:rPr>
          <w:rFonts w:cs="Tahoma"/>
          <w:color w:val="auto"/>
        </w:rPr>
      </w:pPr>
    </w:p>
    <w:p w:rsidR="003F4A17" w:rsidRPr="00E4375D" w:rsidRDefault="003F4A17" w:rsidP="003F4A17">
      <w:pPr>
        <w:jc w:val="both"/>
        <w:rPr>
          <w:rFonts w:cs="Tahoma"/>
          <w:b/>
          <w:color w:val="auto"/>
        </w:rPr>
      </w:pPr>
      <w:r w:rsidRPr="00E4375D">
        <w:rPr>
          <w:rFonts w:cs="Tahoma"/>
          <w:b/>
          <w:color w:val="auto"/>
        </w:rPr>
        <w:t xml:space="preserve">Prosimy o przedstawienie oferty na przejazdy bezgotówkowe taksówkami: </w:t>
      </w:r>
    </w:p>
    <w:p w:rsidR="003F4A17" w:rsidRPr="00E4375D" w:rsidRDefault="003F4A17" w:rsidP="003F4A17">
      <w:pPr>
        <w:jc w:val="both"/>
        <w:rPr>
          <w:rFonts w:cs="Tahoma"/>
          <w:color w:val="auto"/>
        </w:rPr>
      </w:pPr>
      <w:r w:rsidRPr="00E4375D">
        <w:rPr>
          <w:rFonts w:cs="Tahoma"/>
          <w:b/>
          <w:color w:val="auto"/>
        </w:rPr>
        <w:lastRenderedPageBreak/>
        <w:t>Część I:</w:t>
      </w:r>
      <w:r w:rsidRPr="00E4375D">
        <w:rPr>
          <w:rFonts w:cs="Tahoma"/>
          <w:color w:val="auto"/>
        </w:rPr>
        <w:t xml:space="preserve"> na terenie Wrocławia; </w:t>
      </w:r>
    </w:p>
    <w:p w:rsidR="003F4A17" w:rsidRPr="00E4375D" w:rsidRDefault="003F4A17" w:rsidP="003F4A17">
      <w:pPr>
        <w:jc w:val="both"/>
        <w:rPr>
          <w:rFonts w:cs="Tahoma"/>
          <w:color w:val="auto"/>
        </w:rPr>
      </w:pPr>
      <w:r w:rsidRPr="00E4375D">
        <w:rPr>
          <w:rFonts w:cs="Tahoma"/>
          <w:b/>
          <w:color w:val="auto"/>
        </w:rPr>
        <w:t>Część II:</w:t>
      </w:r>
      <w:r w:rsidRPr="00E4375D">
        <w:rPr>
          <w:rFonts w:cs="Tahoma"/>
          <w:color w:val="auto"/>
        </w:rPr>
        <w:t xml:space="preserve"> na terenie Warszawy</w:t>
      </w:r>
    </w:p>
    <w:p w:rsidR="003F4A17" w:rsidRDefault="0021412D" w:rsidP="003F4A17">
      <w:pPr>
        <w:jc w:val="both"/>
        <w:rPr>
          <w:rFonts w:cs="Tahoma"/>
          <w:color w:val="auto"/>
        </w:rPr>
      </w:pPr>
      <w:r>
        <w:rPr>
          <w:rFonts w:cs="Tahoma"/>
          <w:color w:val="auto"/>
        </w:rPr>
        <w:t xml:space="preserve">z podaniem cen brutto </w:t>
      </w:r>
      <w:r w:rsidRPr="0021412D">
        <w:rPr>
          <w:rFonts w:cs="Tahoma"/>
          <w:color w:val="auto"/>
          <w:u w:val="single"/>
        </w:rPr>
        <w:t>kwotowo</w:t>
      </w:r>
      <w:r>
        <w:rPr>
          <w:rFonts w:cs="Tahoma"/>
          <w:color w:val="auto"/>
        </w:rPr>
        <w:t xml:space="preserve"> w PLN</w:t>
      </w:r>
      <w:r w:rsidR="0015620A">
        <w:rPr>
          <w:rFonts w:cs="Tahoma"/>
          <w:color w:val="auto"/>
        </w:rPr>
        <w:t xml:space="preserve"> za </w:t>
      </w:r>
      <w:r>
        <w:rPr>
          <w:rFonts w:cs="Tahoma"/>
          <w:color w:val="auto"/>
        </w:rPr>
        <w:t xml:space="preserve">poszczególne </w:t>
      </w:r>
      <w:r w:rsidR="0015620A">
        <w:rPr>
          <w:rFonts w:cs="Tahoma"/>
          <w:color w:val="auto"/>
        </w:rPr>
        <w:t>elementy wymienione w tabeli nr 1 i nr 2</w:t>
      </w:r>
    </w:p>
    <w:p w:rsidR="0021412D" w:rsidRDefault="0021412D" w:rsidP="003F4A17">
      <w:pPr>
        <w:jc w:val="both"/>
        <w:rPr>
          <w:rFonts w:cs="Tahoma"/>
          <w:b/>
          <w:color w:val="auto"/>
        </w:rPr>
      </w:pPr>
      <w:r w:rsidRPr="0021412D">
        <w:rPr>
          <w:rFonts w:cs="Tahoma"/>
          <w:b/>
          <w:color w:val="auto"/>
        </w:rPr>
        <w:t xml:space="preserve">część pierwsza </w:t>
      </w:r>
      <w:r>
        <w:rPr>
          <w:rFonts w:cs="Tahoma"/>
          <w:b/>
          <w:color w:val="auto"/>
        </w:rPr>
        <w:t>–</w:t>
      </w:r>
      <w:r w:rsidRPr="0021412D">
        <w:rPr>
          <w:rFonts w:cs="Tahoma"/>
          <w:b/>
          <w:color w:val="auto"/>
        </w:rPr>
        <w:t xml:space="preserve"> Wrocław</w:t>
      </w:r>
    </w:p>
    <w:p w:rsidR="0021412D" w:rsidRPr="0021412D" w:rsidRDefault="0021412D" w:rsidP="003F4A17">
      <w:pPr>
        <w:jc w:val="both"/>
        <w:rPr>
          <w:rFonts w:cs="Tahoma"/>
          <w:b/>
          <w:color w:val="auto"/>
        </w:rPr>
      </w:pPr>
      <w:r>
        <w:rPr>
          <w:rFonts w:cs="Tahoma"/>
          <w:b/>
          <w:color w:val="auto"/>
        </w:rPr>
        <w:t>tabela nr 1</w:t>
      </w:r>
    </w:p>
    <w:tbl>
      <w:tblPr>
        <w:tblW w:w="964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94"/>
        <w:gridCol w:w="3247"/>
      </w:tblGrid>
      <w:tr w:rsidR="0015620A" w:rsidRPr="0015620A" w:rsidTr="00265B35">
        <w:trPr>
          <w:trHeight w:val="799"/>
        </w:trPr>
        <w:tc>
          <w:tcPr>
            <w:tcW w:w="6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</w:pPr>
            <w:r w:rsidRPr="0015620A"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  <w:t xml:space="preserve">cz. I przejazdy na terenie Wrocławia </w:t>
            </w:r>
          </w:p>
        </w:tc>
        <w:tc>
          <w:tcPr>
            <w:tcW w:w="3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cena brutto [zł]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1.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opłata początkowa – obejmująca zajęcie miejsca w taksówce i należność za pierwszy odcinek drogi (1 km),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2.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 xml:space="preserve">stawka za 1 km na taryfie pierwszej (miejska, dzienna w dni powszednie) 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3.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 xml:space="preserve">stawka za 1km na taryfie drugiej (miejska nocna oraz cała dobę w niedziele i święta), 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4.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 km na taryfie trzeciej (za miastem dzienna w dni powszednie),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5.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 km w taryfie czwartej (za miastem nocna oraz całą dobę  w niedzielę i święta)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6.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1h postoju dla każdej z taryf,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7. dopłata za korzystanie z samochodu typu combi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8. dopłata za korzystanie z samochodu typu bus</w:t>
            </w:r>
            <w:r w:rsidR="00785049">
              <w:rPr>
                <w:rFonts w:eastAsia="Times New Roman" w:cs="Tahoma"/>
                <w:color w:val="000000"/>
                <w:lang w:eastAsia="pl-PL"/>
              </w:rPr>
              <w:t xml:space="preserve"> (pow. 6 osób)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9. dopłata za korzystanie z taksówki bagażowej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</w:tbl>
    <w:p w:rsidR="0015620A" w:rsidRDefault="0015620A" w:rsidP="003F4A17">
      <w:pPr>
        <w:jc w:val="both"/>
        <w:rPr>
          <w:rFonts w:eastAsia="Times New Roman" w:cs="Tahoma"/>
          <w:b/>
          <w:color w:val="auto"/>
          <w:lang w:eastAsia="pl-PL"/>
        </w:rPr>
      </w:pPr>
    </w:p>
    <w:p w:rsidR="0015620A" w:rsidRDefault="0021412D" w:rsidP="003F4A17">
      <w:pPr>
        <w:jc w:val="both"/>
        <w:rPr>
          <w:rFonts w:eastAsia="Times New Roman" w:cs="Tahoma"/>
          <w:b/>
          <w:color w:val="auto"/>
          <w:lang w:eastAsia="pl-PL"/>
        </w:rPr>
      </w:pPr>
      <w:r>
        <w:rPr>
          <w:rFonts w:eastAsia="Times New Roman" w:cs="Tahoma"/>
          <w:b/>
          <w:color w:val="auto"/>
          <w:lang w:eastAsia="pl-PL"/>
        </w:rPr>
        <w:t>część druga - Warszawa</w:t>
      </w:r>
    </w:p>
    <w:p w:rsidR="0015620A" w:rsidRDefault="0021412D" w:rsidP="003F4A17">
      <w:pPr>
        <w:jc w:val="both"/>
        <w:rPr>
          <w:rFonts w:eastAsia="Times New Roman" w:cs="Tahoma"/>
          <w:b/>
          <w:color w:val="auto"/>
          <w:lang w:eastAsia="pl-PL"/>
        </w:rPr>
      </w:pPr>
      <w:r>
        <w:rPr>
          <w:rFonts w:eastAsia="Times New Roman" w:cs="Tahoma"/>
          <w:b/>
          <w:color w:val="auto"/>
          <w:lang w:eastAsia="pl-PL"/>
        </w:rPr>
        <w:t>tabela nr 2</w:t>
      </w:r>
    </w:p>
    <w:tbl>
      <w:tblPr>
        <w:tblW w:w="964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94"/>
        <w:gridCol w:w="3247"/>
      </w:tblGrid>
      <w:tr w:rsidR="0015620A" w:rsidRPr="0015620A" w:rsidTr="00265B35">
        <w:trPr>
          <w:trHeight w:val="799"/>
        </w:trPr>
        <w:tc>
          <w:tcPr>
            <w:tcW w:w="6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center"/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</w:pPr>
            <w:r w:rsidRPr="0015620A"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  <w:t xml:space="preserve">cz. </w:t>
            </w:r>
            <w:r w:rsidR="001A6032"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  <w:t>I</w:t>
            </w:r>
            <w:r w:rsidRPr="0015620A"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  <w:t>I przejazdy na terenie W</w:t>
            </w:r>
            <w:r w:rsidR="008B3A50">
              <w:rPr>
                <w:rFonts w:ascii="Czcionka tekstu podstawowego" w:eastAsia="Times New Roman" w:hAnsi="Czcionka tekstu podstawowego" w:cs="Arial"/>
                <w:b/>
                <w:bCs/>
                <w:color w:val="000000"/>
                <w:lang w:eastAsia="pl-PL"/>
              </w:rPr>
              <w:t>arszawy</w:t>
            </w:r>
          </w:p>
        </w:tc>
        <w:tc>
          <w:tcPr>
            <w:tcW w:w="3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cena brutto [zł]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bookmarkStart w:id="0" w:name="_GoBack" w:colFirst="0" w:colLast="0"/>
            <w:r w:rsidRPr="00757CD2">
              <w:rPr>
                <w:rFonts w:eastAsia="Tahoma" w:cs="Tahoma"/>
                <w:b/>
                <w:color w:val="000000"/>
                <w:lang w:eastAsia="pl-PL"/>
              </w:rPr>
              <w:lastRenderedPageBreak/>
              <w:t>1.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opłata początkowa – obejmująca zajęcie miejsca w taksówce i należność za pierwszy odcinek drogi (1 km),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2.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 xml:space="preserve">stawka za 1 km na taryfie pierwszej (miejska, dzienna w dni powszednie) 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3.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 xml:space="preserve">stawka za 1km na taryfie drugiej (miejska nocna oraz cała dobę w niedziele i święta), 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4.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 km na taryfie trzeciej (za miastem dzienna w dni powszednie),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5.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 km w taryfie czwartej (za miastem nocna oraz całą dobę  w niedzielę i święta)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757CD2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b/>
                <w:color w:val="000000"/>
                <w:lang w:eastAsia="pl-PL"/>
              </w:rPr>
            </w:pPr>
            <w:r w:rsidRPr="00757CD2">
              <w:rPr>
                <w:rFonts w:eastAsia="Tahoma" w:cs="Tahoma"/>
                <w:b/>
                <w:color w:val="000000"/>
                <w:lang w:eastAsia="pl-PL"/>
              </w:rPr>
              <w:t>6.</w:t>
            </w:r>
            <w:r w:rsidRPr="00757CD2">
              <w:rPr>
                <w:rFonts w:ascii="Times New Roman" w:eastAsia="Tahoma" w:hAnsi="Times New Roman"/>
                <w:b/>
                <w:color w:val="000000"/>
                <w:sz w:val="14"/>
                <w:szCs w:val="14"/>
                <w:lang w:eastAsia="pl-PL"/>
              </w:rPr>
              <w:t xml:space="preserve">    </w:t>
            </w:r>
            <w:r w:rsidRPr="00757CD2">
              <w:rPr>
                <w:rFonts w:eastAsia="Tahoma" w:cs="Tahoma"/>
                <w:b/>
                <w:color w:val="000000"/>
                <w:lang w:eastAsia="pl-PL"/>
              </w:rPr>
              <w:t>stawka za 1h postoju dla każdej z taryf,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bookmarkEnd w:id="0"/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7. dopłata za korzystanie z samochodu typu combi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8. dopłata za korzystanie z samochodu typu bus</w:t>
            </w:r>
            <w:r w:rsidR="008A6C05">
              <w:rPr>
                <w:rFonts w:eastAsia="Times New Roman" w:cs="Tahoma"/>
                <w:color w:val="000000"/>
                <w:lang w:eastAsia="pl-PL"/>
              </w:rPr>
              <w:t xml:space="preserve"> (pow. 6 osób)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15620A" w:rsidRPr="0015620A" w:rsidTr="00265B35">
        <w:trPr>
          <w:trHeight w:val="799"/>
        </w:trPr>
        <w:tc>
          <w:tcPr>
            <w:tcW w:w="63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620A" w:rsidRPr="0015620A" w:rsidRDefault="0015620A" w:rsidP="00265B35">
            <w:pPr>
              <w:spacing w:after="0" w:line="240" w:lineRule="auto"/>
              <w:jc w:val="both"/>
              <w:rPr>
                <w:rFonts w:eastAsia="Times New Roman" w:cs="Tahoma"/>
                <w:color w:val="000000"/>
                <w:lang w:eastAsia="pl-PL"/>
              </w:rPr>
            </w:pPr>
            <w:r w:rsidRPr="0015620A">
              <w:rPr>
                <w:rFonts w:eastAsia="Times New Roman" w:cs="Tahoma"/>
                <w:color w:val="000000"/>
                <w:lang w:eastAsia="pl-PL"/>
              </w:rPr>
              <w:t>9. dopłata za korzystanie z taksówki bagażowej</w:t>
            </w:r>
          </w:p>
        </w:tc>
        <w:tc>
          <w:tcPr>
            <w:tcW w:w="3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5620A" w:rsidRPr="0015620A" w:rsidRDefault="0015620A" w:rsidP="00265B3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15620A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</w:tbl>
    <w:p w:rsidR="00265B35" w:rsidRDefault="00265B35" w:rsidP="003F4A17">
      <w:pPr>
        <w:jc w:val="both"/>
        <w:rPr>
          <w:rFonts w:eastAsia="Times New Roman" w:cs="Tahoma"/>
          <w:b/>
          <w:color w:val="auto"/>
          <w:lang w:eastAsia="pl-PL"/>
        </w:rPr>
      </w:pPr>
    </w:p>
    <w:p w:rsidR="003F4A17" w:rsidRPr="008B3A50" w:rsidRDefault="003F4A17" w:rsidP="003F4A17">
      <w:pPr>
        <w:jc w:val="both"/>
        <w:rPr>
          <w:rFonts w:eastAsia="Times New Roman" w:cs="Tahoma"/>
          <w:b/>
          <w:color w:val="auto"/>
          <w:lang w:eastAsia="pl-PL"/>
        </w:rPr>
      </w:pPr>
      <w:r w:rsidRPr="006E2185">
        <w:rPr>
          <w:rFonts w:eastAsia="Times New Roman" w:cs="Tahoma"/>
          <w:b/>
          <w:color w:val="auto"/>
          <w:lang w:eastAsia="pl-PL"/>
        </w:rPr>
        <w:t>Przy czym ww. stawki nie mogą być wyższe niż obowiązujące w danym mieście ceny urzędowe za przewozy taksówkami osobowymi, które przedstawiono w poniższej tabeli opłat:</w:t>
      </w:r>
    </w:p>
    <w:tbl>
      <w:tblPr>
        <w:tblW w:w="965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50"/>
        <w:gridCol w:w="1520"/>
        <w:gridCol w:w="1650"/>
        <w:gridCol w:w="1234"/>
      </w:tblGrid>
      <w:tr w:rsidR="008B3A50" w:rsidRPr="00E4375D" w:rsidTr="008B3A50">
        <w:trPr>
          <w:trHeight w:val="255"/>
        </w:trPr>
        <w:tc>
          <w:tcPr>
            <w:tcW w:w="5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                        TABELA OPŁAT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Wrocław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Warszawa</w:t>
            </w:r>
          </w:p>
        </w:tc>
        <w:tc>
          <w:tcPr>
            <w:tcW w:w="1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stawka</w:t>
            </w:r>
          </w:p>
        </w:tc>
      </w:tr>
      <w:tr w:rsidR="008B3A50" w:rsidRPr="00E4375D" w:rsidTr="008B3A50">
        <w:trPr>
          <w:trHeight w:val="255"/>
        </w:trPr>
        <w:tc>
          <w:tcPr>
            <w:tcW w:w="5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 </w:t>
            </w:r>
          </w:p>
        </w:tc>
      </w:tr>
      <w:tr w:rsidR="008B3A50" w:rsidRPr="00E4375D" w:rsidTr="008B3A50">
        <w:trPr>
          <w:trHeight w:val="255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za zajęcie miejsca i pierwszy przebyty odcinek drogi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6,00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8,00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</w:t>
            </w:r>
          </w:p>
        </w:tc>
      </w:tr>
      <w:tr w:rsidR="008B3A50" w:rsidRPr="00E4375D" w:rsidTr="008B3A50">
        <w:trPr>
          <w:trHeight w:val="525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taryfa I (miejska, dzienna w dni po</w:t>
            </w:r>
            <w:r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wszednie)</w:t>
            </w: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3,00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3,00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zł/km</w:t>
            </w:r>
          </w:p>
        </w:tc>
      </w:tr>
      <w:tr w:rsidR="008B3A50" w:rsidRPr="00E4375D" w:rsidTr="008B3A50">
        <w:trPr>
          <w:trHeight w:val="495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3A50" w:rsidRPr="00E4375D" w:rsidRDefault="008B3A50" w:rsidP="008B3A50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taryfa II (miejska, nocna  oraz w niedziele i święta cała dobę)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4,50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4,50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zł/km</w:t>
            </w:r>
          </w:p>
        </w:tc>
      </w:tr>
      <w:tr w:rsidR="008B3A50" w:rsidRPr="00E4375D" w:rsidTr="008B3A50">
        <w:trPr>
          <w:trHeight w:val="480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taryfa III (dzienna</w:t>
            </w: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 za miastem w dni po</w:t>
            </w:r>
            <w:r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wszednie )</w:t>
            </w: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6,00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6,00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zł/km</w:t>
            </w:r>
          </w:p>
        </w:tc>
      </w:tr>
      <w:tr w:rsidR="008B3A50" w:rsidRPr="00E4375D" w:rsidTr="008B3A50">
        <w:trPr>
          <w:trHeight w:val="510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3A50" w:rsidRPr="00E4375D" w:rsidRDefault="008B3A50" w:rsidP="008B3A50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taryfa IV (nocna za miastem  w niedziele i święta całą dobę)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9,00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9,00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zł/km</w:t>
            </w:r>
          </w:p>
        </w:tc>
      </w:tr>
      <w:tr w:rsidR="008B3A50" w:rsidRPr="00E4375D" w:rsidTr="008B3A50">
        <w:trPr>
          <w:trHeight w:val="480"/>
        </w:trPr>
        <w:tc>
          <w:tcPr>
            <w:tcW w:w="5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3A50" w:rsidRPr="00E4375D" w:rsidRDefault="008B3A50" w:rsidP="0042009E">
            <w:pPr>
              <w:spacing w:after="0" w:line="240" w:lineRule="auto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 xml:space="preserve">opłata za 1 godzinę postoju 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25,00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40,00</w:t>
            </w:r>
          </w:p>
        </w:tc>
        <w:tc>
          <w:tcPr>
            <w:tcW w:w="1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3A50" w:rsidRPr="00E4375D" w:rsidRDefault="008B3A50" w:rsidP="0042009E">
            <w:pPr>
              <w:spacing w:after="0" w:line="240" w:lineRule="auto"/>
              <w:jc w:val="center"/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</w:pPr>
            <w:r w:rsidRPr="00E4375D">
              <w:rPr>
                <w:rFonts w:eastAsia="Times New Roman" w:cs="Tahoma"/>
                <w:color w:val="auto"/>
                <w:sz w:val="20"/>
                <w:szCs w:val="20"/>
                <w:lang w:eastAsia="pl-PL"/>
              </w:rPr>
              <w:t>zł</w:t>
            </w:r>
          </w:p>
        </w:tc>
      </w:tr>
    </w:tbl>
    <w:p w:rsidR="003F4A17" w:rsidRPr="00E4375D" w:rsidRDefault="003F4A17" w:rsidP="003F4A17">
      <w:pPr>
        <w:jc w:val="both"/>
        <w:rPr>
          <w:rFonts w:eastAsia="Times New Roman" w:cs="Tahoma"/>
          <w:color w:val="auto"/>
          <w:lang w:eastAsia="pl-PL"/>
        </w:rPr>
      </w:pPr>
      <w:r w:rsidRPr="00E4375D">
        <w:rPr>
          <w:rFonts w:eastAsia="Times New Roman" w:cs="Tahoma"/>
          <w:color w:val="auto"/>
          <w:lang w:eastAsia="pl-PL"/>
        </w:rPr>
        <w:t xml:space="preserve"> </w:t>
      </w:r>
    </w:p>
    <w:p w:rsidR="003F4A17" w:rsidRDefault="003F4A17" w:rsidP="003F4A17">
      <w:pPr>
        <w:jc w:val="both"/>
        <w:rPr>
          <w:rFonts w:cs="Tahoma"/>
          <w:color w:val="auto"/>
        </w:rPr>
      </w:pPr>
      <w:r w:rsidRPr="00E4375D">
        <w:rPr>
          <w:rFonts w:cs="Tahoma"/>
          <w:color w:val="auto"/>
        </w:rPr>
        <w:t>Wykonawca proszony jest również o przedsta</w:t>
      </w:r>
      <w:r w:rsidR="003C1BB0">
        <w:rPr>
          <w:rFonts w:cs="Tahoma"/>
          <w:color w:val="auto"/>
        </w:rPr>
        <w:t>wienie oferty świadczenia usług</w:t>
      </w:r>
      <w:r>
        <w:rPr>
          <w:rFonts w:cs="Tahoma"/>
          <w:color w:val="auto"/>
        </w:rPr>
        <w:t>:</w:t>
      </w:r>
    </w:p>
    <w:p w:rsidR="003F4A17" w:rsidRDefault="003F4A17" w:rsidP="003F4A17">
      <w:pPr>
        <w:jc w:val="both"/>
        <w:rPr>
          <w:rFonts w:cs="Tahoma"/>
          <w:color w:val="auto"/>
        </w:rPr>
      </w:pPr>
      <w:r>
        <w:rPr>
          <w:rFonts w:cs="Tahoma"/>
          <w:color w:val="auto"/>
        </w:rPr>
        <w:t>-</w:t>
      </w:r>
      <w:r w:rsidRPr="00E4375D">
        <w:rPr>
          <w:rFonts w:cs="Tahoma"/>
          <w:color w:val="auto"/>
        </w:rPr>
        <w:t xml:space="preserve"> na terenie innych miast polskich (o ile firma Wykonawcy działa na terenie innych miast - prosimy wskazać w jakich), </w:t>
      </w:r>
    </w:p>
    <w:p w:rsidR="003F4A17" w:rsidRPr="00E4375D" w:rsidRDefault="003F4A17" w:rsidP="003F4A17">
      <w:pPr>
        <w:jc w:val="both"/>
        <w:rPr>
          <w:rFonts w:cs="Tahoma"/>
          <w:color w:val="auto"/>
        </w:rPr>
      </w:pPr>
      <w:r>
        <w:rPr>
          <w:rFonts w:cs="Tahoma"/>
          <w:color w:val="auto"/>
        </w:rPr>
        <w:lastRenderedPageBreak/>
        <w:t xml:space="preserve">- </w:t>
      </w:r>
      <w:r w:rsidRPr="00E4375D">
        <w:rPr>
          <w:rFonts w:cs="Tahoma"/>
          <w:color w:val="auto"/>
        </w:rPr>
        <w:t>o podanie ilości taksówek dostępnych jednorazowo (np. do obsługi konferencji)</w:t>
      </w:r>
      <w:r>
        <w:rPr>
          <w:rFonts w:cs="Tahoma"/>
          <w:color w:val="auto"/>
        </w:rPr>
        <w:t xml:space="preserve"> we Wrocławiu oraz w Warszawie</w:t>
      </w:r>
      <w:r w:rsidRPr="00E4375D">
        <w:rPr>
          <w:rFonts w:cs="Tahoma"/>
          <w:color w:val="auto"/>
        </w:rPr>
        <w:t xml:space="preserve">. </w:t>
      </w:r>
    </w:p>
    <w:p w:rsidR="003F4A17" w:rsidRPr="00E4375D" w:rsidRDefault="003F4A17" w:rsidP="003F4A17">
      <w:pPr>
        <w:jc w:val="both"/>
        <w:rPr>
          <w:rFonts w:cs="Tahoma"/>
          <w:color w:val="auto"/>
        </w:rPr>
      </w:pPr>
      <w:r w:rsidRPr="00E4375D">
        <w:rPr>
          <w:rFonts w:cs="Tahoma"/>
          <w:color w:val="auto"/>
        </w:rPr>
        <w:t xml:space="preserve">W celu porównania i wyboru oferty najkorzystniejszej w danej </w:t>
      </w:r>
      <w:r w:rsidR="001A6032">
        <w:rPr>
          <w:rFonts w:cs="Tahoma"/>
          <w:color w:val="auto"/>
        </w:rPr>
        <w:t>części</w:t>
      </w:r>
      <w:r w:rsidR="005F2467">
        <w:rPr>
          <w:rFonts w:cs="Tahoma"/>
          <w:color w:val="auto"/>
        </w:rPr>
        <w:t>,</w:t>
      </w:r>
      <w:r w:rsidR="001A6032">
        <w:rPr>
          <w:rFonts w:cs="Tahoma"/>
          <w:color w:val="auto"/>
        </w:rPr>
        <w:t xml:space="preserve"> będą brane </w:t>
      </w:r>
      <w:r w:rsidR="00CA72AB">
        <w:rPr>
          <w:rFonts w:cs="Tahoma"/>
          <w:color w:val="auto"/>
        </w:rPr>
        <w:t xml:space="preserve">pod uwagę </w:t>
      </w:r>
      <w:r w:rsidR="001A6032">
        <w:rPr>
          <w:rFonts w:cs="Tahoma"/>
          <w:color w:val="auto"/>
        </w:rPr>
        <w:t xml:space="preserve">ceny </w:t>
      </w:r>
      <w:r w:rsidR="005F2467">
        <w:rPr>
          <w:rFonts w:cs="Tahoma"/>
          <w:color w:val="auto"/>
        </w:rPr>
        <w:t xml:space="preserve">na terenie Wrocławia lub Warszawy </w:t>
      </w:r>
      <w:r w:rsidR="001A6032">
        <w:rPr>
          <w:rFonts w:cs="Tahoma"/>
          <w:color w:val="auto"/>
        </w:rPr>
        <w:t>za usługi</w:t>
      </w:r>
      <w:r w:rsidR="005F2467">
        <w:rPr>
          <w:rFonts w:cs="Tahoma"/>
          <w:color w:val="auto"/>
        </w:rPr>
        <w:t xml:space="preserve"> wymienione w tabelach.</w:t>
      </w:r>
      <w:r w:rsidRPr="00E4375D">
        <w:rPr>
          <w:rFonts w:cs="Tahoma"/>
          <w:color w:val="auto"/>
        </w:rPr>
        <w:t xml:space="preserve"> </w:t>
      </w:r>
    </w:p>
    <w:p w:rsidR="009D5F53" w:rsidRDefault="009D5F53"/>
    <w:sectPr w:rsidR="009D5F53" w:rsidSect="009D5F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B639F"/>
    <w:multiLevelType w:val="hybridMultilevel"/>
    <w:tmpl w:val="4232E6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7B7FFA"/>
    <w:multiLevelType w:val="hybridMultilevel"/>
    <w:tmpl w:val="CD884EC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2EC336D"/>
    <w:multiLevelType w:val="hybridMultilevel"/>
    <w:tmpl w:val="856613E0"/>
    <w:lvl w:ilvl="0" w:tplc="25C09876">
      <w:start w:val="13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81BBF"/>
    <w:multiLevelType w:val="hybridMultilevel"/>
    <w:tmpl w:val="4F085E74"/>
    <w:lvl w:ilvl="0" w:tplc="E0B89234">
      <w:start w:val="1"/>
      <w:numFmt w:val="decimal"/>
      <w:lvlText w:val="%1."/>
      <w:lvlJc w:val="left"/>
      <w:pPr>
        <w:ind w:left="360" w:hanging="360"/>
      </w:pPr>
      <w:rPr>
        <w:rFonts w:ascii="Tahoma" w:eastAsia="Times New Roman" w:hAnsi="Tahoma" w:cs="Tahom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98B4273"/>
    <w:multiLevelType w:val="hybridMultilevel"/>
    <w:tmpl w:val="DD62A0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A17"/>
    <w:rsid w:val="0000132D"/>
    <w:rsid w:val="000962AB"/>
    <w:rsid w:val="00097D36"/>
    <w:rsid w:val="000A5C24"/>
    <w:rsid w:val="00130E37"/>
    <w:rsid w:val="0015620A"/>
    <w:rsid w:val="00174104"/>
    <w:rsid w:val="001A6032"/>
    <w:rsid w:val="0021412D"/>
    <w:rsid w:val="00265B35"/>
    <w:rsid w:val="00345AD5"/>
    <w:rsid w:val="00355A3D"/>
    <w:rsid w:val="00383EC5"/>
    <w:rsid w:val="003C1BB0"/>
    <w:rsid w:val="003C6E52"/>
    <w:rsid w:val="003F4A17"/>
    <w:rsid w:val="005D0221"/>
    <w:rsid w:val="005F2467"/>
    <w:rsid w:val="0067659B"/>
    <w:rsid w:val="006C612A"/>
    <w:rsid w:val="006D7988"/>
    <w:rsid w:val="007067EA"/>
    <w:rsid w:val="00727FEC"/>
    <w:rsid w:val="00757CD2"/>
    <w:rsid w:val="007709CB"/>
    <w:rsid w:val="00785049"/>
    <w:rsid w:val="007A2364"/>
    <w:rsid w:val="007C4835"/>
    <w:rsid w:val="00810C5D"/>
    <w:rsid w:val="0088232E"/>
    <w:rsid w:val="008A4627"/>
    <w:rsid w:val="008A6C05"/>
    <w:rsid w:val="008B3A50"/>
    <w:rsid w:val="00991B49"/>
    <w:rsid w:val="009D5F53"/>
    <w:rsid w:val="00B20494"/>
    <w:rsid w:val="00B52801"/>
    <w:rsid w:val="00C01AA6"/>
    <w:rsid w:val="00C84271"/>
    <w:rsid w:val="00CA72AB"/>
    <w:rsid w:val="00D11788"/>
    <w:rsid w:val="00E41C82"/>
    <w:rsid w:val="00ED1E22"/>
    <w:rsid w:val="00FD7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F4A17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4A17"/>
    <w:pPr>
      <w:ind w:left="720"/>
      <w:contextualSpacing/>
    </w:pPr>
    <w:rPr>
      <w:rFonts w:ascii="Calibri" w:hAnsi="Calibri"/>
      <w:color w:val="auto"/>
    </w:rPr>
  </w:style>
  <w:style w:type="character" w:styleId="Odwoaniedokomentarza">
    <w:name w:val="annotation reference"/>
    <w:uiPriority w:val="99"/>
    <w:semiHidden/>
    <w:unhideWhenUsed/>
    <w:rsid w:val="003F4A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4A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4A17"/>
    <w:rPr>
      <w:rFonts w:ascii="Tahoma" w:eastAsia="Calibri" w:hAnsi="Tahoma" w:cs="Times New Roman"/>
      <w:color w:val="80828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4A17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4A17"/>
    <w:rPr>
      <w:rFonts w:ascii="Tahoma" w:eastAsia="Calibri" w:hAnsi="Tahoma" w:cs="Tahoma"/>
      <w:color w:val="808284"/>
      <w:sz w:val="16"/>
      <w:szCs w:val="16"/>
    </w:rPr>
  </w:style>
  <w:style w:type="paragraph" w:styleId="Bezodstpw">
    <w:name w:val="No Spacing"/>
    <w:uiPriority w:val="1"/>
    <w:qFormat/>
    <w:rsid w:val="003F4A17"/>
    <w:pPr>
      <w:spacing w:after="0" w:line="240" w:lineRule="auto"/>
    </w:pPr>
    <w:rPr>
      <w:rFonts w:ascii="Tahoma" w:eastAsia="Calibri" w:hAnsi="Tahoma" w:cs="Times New Roman"/>
      <w:color w:val="80828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F4A17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F4A17"/>
    <w:pPr>
      <w:ind w:left="720"/>
      <w:contextualSpacing/>
    </w:pPr>
    <w:rPr>
      <w:rFonts w:ascii="Calibri" w:hAnsi="Calibri"/>
      <w:color w:val="auto"/>
    </w:rPr>
  </w:style>
  <w:style w:type="character" w:styleId="Odwoaniedokomentarza">
    <w:name w:val="annotation reference"/>
    <w:uiPriority w:val="99"/>
    <w:semiHidden/>
    <w:unhideWhenUsed/>
    <w:rsid w:val="003F4A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4A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4A17"/>
    <w:rPr>
      <w:rFonts w:ascii="Tahoma" w:eastAsia="Calibri" w:hAnsi="Tahoma" w:cs="Times New Roman"/>
      <w:color w:val="808284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4A17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4A17"/>
    <w:rPr>
      <w:rFonts w:ascii="Tahoma" w:eastAsia="Calibri" w:hAnsi="Tahoma" w:cs="Tahoma"/>
      <w:color w:val="808284"/>
      <w:sz w:val="16"/>
      <w:szCs w:val="16"/>
    </w:rPr>
  </w:style>
  <w:style w:type="paragraph" w:styleId="Bezodstpw">
    <w:name w:val="No Spacing"/>
    <w:uiPriority w:val="1"/>
    <w:qFormat/>
    <w:rsid w:val="003F4A17"/>
    <w:pPr>
      <w:spacing w:after="0" w:line="240" w:lineRule="auto"/>
    </w:pPr>
    <w:rPr>
      <w:rFonts w:ascii="Tahoma" w:eastAsia="Calibri" w:hAnsi="Tahoma" w:cs="Times New Roman"/>
      <w:color w:val="80828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6941646">
      <w:bodyDiv w:val="1"/>
      <w:marLeft w:val="59"/>
      <w:marRight w:val="59"/>
      <w:marTop w:val="59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5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3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6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5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1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1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AF34AB-608D-4DF6-BFF7-9B181ACFE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888</Words>
  <Characters>5328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6204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ulipowicz</dc:creator>
  <cp:lastModifiedBy>Deployment</cp:lastModifiedBy>
  <cp:revision>3</cp:revision>
  <cp:lastPrinted>2014-10-30T09:40:00Z</cp:lastPrinted>
  <dcterms:created xsi:type="dcterms:W3CDTF">2015-09-01T06:34:00Z</dcterms:created>
  <dcterms:modified xsi:type="dcterms:W3CDTF">2015-09-03T07:33:00Z</dcterms:modified>
</cp:coreProperties>
</file>