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90F" w:rsidRPr="0033190F" w:rsidRDefault="0033190F" w:rsidP="0033190F">
      <w:pPr>
        <w:spacing w:after="0" w:line="260" w:lineRule="atLeast"/>
        <w:rPr>
          <w:rFonts w:ascii="Times New Roman" w:eastAsia="Times New Roman" w:hAnsi="Times New Roman" w:cs="Times New Roman"/>
          <w:sz w:val="24"/>
          <w:szCs w:val="24"/>
          <w:lang w:eastAsia="pl-PL"/>
        </w:rPr>
      </w:pPr>
      <w:r w:rsidRPr="0033190F">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33190F" w:rsidRPr="0033190F" w:rsidRDefault="0033190F" w:rsidP="0033190F">
      <w:pPr>
        <w:spacing w:after="240" w:line="260" w:lineRule="atLeast"/>
        <w:rPr>
          <w:rFonts w:ascii="Times New Roman" w:eastAsia="Times New Roman" w:hAnsi="Times New Roman" w:cs="Times New Roman"/>
          <w:sz w:val="24"/>
          <w:szCs w:val="24"/>
          <w:lang w:eastAsia="pl-PL"/>
        </w:rPr>
      </w:pPr>
      <w:hyperlink r:id="rId6" w:tgtFrame="_blank" w:history="1">
        <w:r w:rsidRPr="0033190F">
          <w:rPr>
            <w:rFonts w:ascii="Times New Roman" w:eastAsia="Times New Roman" w:hAnsi="Times New Roman" w:cs="Times New Roman"/>
            <w:color w:val="0000FF"/>
            <w:sz w:val="24"/>
            <w:szCs w:val="24"/>
            <w:u w:val="single"/>
            <w:lang w:eastAsia="pl-PL"/>
          </w:rPr>
          <w:t>www.eitplus.pl/pl/aktualne/111/</w:t>
        </w:r>
      </w:hyperlink>
    </w:p>
    <w:p w:rsidR="0033190F" w:rsidRPr="0033190F" w:rsidRDefault="0033190F" w:rsidP="0033190F">
      <w:pPr>
        <w:spacing w:after="0" w:line="240" w:lineRule="auto"/>
        <w:rPr>
          <w:rFonts w:ascii="Times New Roman" w:eastAsia="Times New Roman" w:hAnsi="Times New Roman" w:cs="Times New Roman"/>
          <w:sz w:val="24"/>
          <w:szCs w:val="24"/>
          <w:lang w:eastAsia="pl-PL"/>
        </w:rPr>
      </w:pPr>
      <w:r w:rsidRPr="0033190F">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33190F" w:rsidRPr="0033190F" w:rsidRDefault="0033190F" w:rsidP="0033190F">
      <w:pPr>
        <w:spacing w:before="100" w:beforeAutospacing="1" w:after="240" w:line="240" w:lineRule="auto"/>
        <w:rPr>
          <w:rFonts w:ascii="Times New Roman" w:eastAsia="Times New Roman" w:hAnsi="Times New Roman" w:cs="Times New Roman"/>
          <w:sz w:val="24"/>
          <w:szCs w:val="24"/>
          <w:lang w:eastAsia="pl-PL"/>
        </w:rPr>
      </w:pPr>
      <w:r w:rsidRPr="0033190F">
        <w:rPr>
          <w:rFonts w:ascii="Times New Roman" w:eastAsia="Times New Roman" w:hAnsi="Times New Roman" w:cs="Times New Roman"/>
          <w:b/>
          <w:bCs/>
          <w:sz w:val="24"/>
          <w:szCs w:val="24"/>
          <w:lang w:eastAsia="pl-PL"/>
        </w:rPr>
        <w:t>Wrocław: Udzielenie kredytu obrotowego na finansowanie wydatków na potrzeby projektu pn.: Dolnośląskie Centrum Materiałów i Biomateriałów Wrocławskie Centrum Badań EIT+</w:t>
      </w:r>
      <w:r w:rsidRPr="0033190F">
        <w:rPr>
          <w:rFonts w:ascii="Times New Roman" w:eastAsia="Times New Roman" w:hAnsi="Times New Roman" w:cs="Times New Roman"/>
          <w:sz w:val="24"/>
          <w:szCs w:val="24"/>
          <w:lang w:eastAsia="pl-PL"/>
        </w:rPr>
        <w:br/>
      </w:r>
      <w:r w:rsidRPr="0033190F">
        <w:rPr>
          <w:rFonts w:ascii="Times New Roman" w:eastAsia="Times New Roman" w:hAnsi="Times New Roman" w:cs="Times New Roman"/>
          <w:b/>
          <w:bCs/>
          <w:sz w:val="24"/>
          <w:szCs w:val="24"/>
          <w:lang w:eastAsia="pl-PL"/>
        </w:rPr>
        <w:t>Numer ogłoszenia: 85501 - 2015; data zamieszczenia: 11.06.2015</w:t>
      </w:r>
      <w:r w:rsidRPr="0033190F">
        <w:rPr>
          <w:rFonts w:ascii="Times New Roman" w:eastAsia="Times New Roman" w:hAnsi="Times New Roman" w:cs="Times New Roman"/>
          <w:sz w:val="24"/>
          <w:szCs w:val="24"/>
          <w:lang w:eastAsia="pl-PL"/>
        </w:rPr>
        <w:br/>
        <w:t>OGŁOSZENIE O ZAMÓWIENIU - usługi</w:t>
      </w:r>
    </w:p>
    <w:p w:rsidR="0033190F" w:rsidRPr="0033190F" w:rsidRDefault="0033190F" w:rsidP="0033190F">
      <w:pPr>
        <w:spacing w:before="100" w:beforeAutospacing="1" w:after="100" w:afterAutospacing="1" w:line="240" w:lineRule="auto"/>
        <w:rPr>
          <w:rFonts w:ascii="Times New Roman" w:eastAsia="Times New Roman" w:hAnsi="Times New Roman" w:cs="Times New Roman"/>
          <w:sz w:val="24"/>
          <w:szCs w:val="24"/>
          <w:lang w:eastAsia="pl-PL"/>
        </w:rPr>
      </w:pPr>
      <w:r w:rsidRPr="0033190F">
        <w:rPr>
          <w:rFonts w:ascii="Times New Roman" w:eastAsia="Times New Roman" w:hAnsi="Times New Roman" w:cs="Times New Roman"/>
          <w:b/>
          <w:bCs/>
          <w:sz w:val="24"/>
          <w:szCs w:val="24"/>
          <w:lang w:eastAsia="pl-PL"/>
        </w:rPr>
        <w:t>Zamieszczanie ogłoszenia:</w:t>
      </w:r>
      <w:r w:rsidRPr="0033190F">
        <w:rPr>
          <w:rFonts w:ascii="Times New Roman" w:eastAsia="Times New Roman" w:hAnsi="Times New Roman" w:cs="Times New Roman"/>
          <w:sz w:val="24"/>
          <w:szCs w:val="24"/>
          <w:lang w:eastAsia="pl-PL"/>
        </w:rPr>
        <w:t xml:space="preserve"> obowiązkowe.</w:t>
      </w:r>
    </w:p>
    <w:p w:rsidR="0033190F" w:rsidRPr="0033190F" w:rsidRDefault="0033190F" w:rsidP="0033190F">
      <w:pPr>
        <w:spacing w:before="100" w:beforeAutospacing="1" w:after="100" w:afterAutospacing="1" w:line="240" w:lineRule="auto"/>
        <w:rPr>
          <w:rFonts w:ascii="Times New Roman" w:eastAsia="Times New Roman" w:hAnsi="Times New Roman" w:cs="Times New Roman"/>
          <w:sz w:val="24"/>
          <w:szCs w:val="24"/>
          <w:lang w:eastAsia="pl-PL"/>
        </w:rPr>
      </w:pPr>
      <w:r w:rsidRPr="0033190F">
        <w:rPr>
          <w:rFonts w:ascii="Times New Roman" w:eastAsia="Times New Roman" w:hAnsi="Times New Roman" w:cs="Times New Roman"/>
          <w:b/>
          <w:bCs/>
          <w:sz w:val="24"/>
          <w:szCs w:val="24"/>
          <w:lang w:eastAsia="pl-PL"/>
        </w:rPr>
        <w:t>Ogłoszenie dotyczy:</w:t>
      </w:r>
      <w:r w:rsidRPr="0033190F">
        <w:rPr>
          <w:rFonts w:ascii="Times New Roman" w:eastAsia="Times New Roman" w:hAnsi="Times New Roman" w:cs="Times New Roman"/>
          <w:sz w:val="24"/>
          <w:szCs w:val="24"/>
          <w:lang w:eastAsia="pl-PL"/>
        </w:rPr>
        <w:t xml:space="preserve"> zamówienia publicznego.</w:t>
      </w:r>
    </w:p>
    <w:p w:rsidR="0033190F" w:rsidRPr="0033190F" w:rsidRDefault="0033190F" w:rsidP="0033190F">
      <w:pPr>
        <w:spacing w:before="100" w:beforeAutospacing="1" w:after="100" w:afterAutospacing="1" w:line="240" w:lineRule="auto"/>
        <w:rPr>
          <w:rFonts w:ascii="Times New Roman" w:eastAsia="Times New Roman" w:hAnsi="Times New Roman" w:cs="Times New Roman"/>
          <w:sz w:val="24"/>
          <w:szCs w:val="24"/>
          <w:lang w:eastAsia="pl-PL"/>
        </w:rPr>
      </w:pPr>
      <w:r w:rsidRPr="0033190F">
        <w:rPr>
          <w:rFonts w:ascii="Times New Roman" w:eastAsia="Times New Roman" w:hAnsi="Times New Roman" w:cs="Times New Roman"/>
          <w:sz w:val="24"/>
          <w:szCs w:val="24"/>
          <w:lang w:eastAsia="pl-PL"/>
        </w:rPr>
        <w:t>SEKCJA I: ZAMAWIAJĄCY</w:t>
      </w:r>
    </w:p>
    <w:p w:rsidR="0033190F" w:rsidRPr="0033190F" w:rsidRDefault="0033190F" w:rsidP="0033190F">
      <w:pPr>
        <w:spacing w:before="100" w:beforeAutospacing="1" w:after="100" w:afterAutospacing="1" w:line="240" w:lineRule="auto"/>
        <w:rPr>
          <w:rFonts w:ascii="Times New Roman" w:eastAsia="Times New Roman" w:hAnsi="Times New Roman" w:cs="Times New Roman"/>
          <w:sz w:val="24"/>
          <w:szCs w:val="24"/>
          <w:lang w:eastAsia="pl-PL"/>
        </w:rPr>
      </w:pPr>
      <w:r w:rsidRPr="0033190F">
        <w:rPr>
          <w:rFonts w:ascii="Times New Roman" w:eastAsia="Times New Roman" w:hAnsi="Times New Roman" w:cs="Times New Roman"/>
          <w:b/>
          <w:bCs/>
          <w:sz w:val="24"/>
          <w:szCs w:val="24"/>
          <w:lang w:eastAsia="pl-PL"/>
        </w:rPr>
        <w:t>I. 1) NAZWA I ADRES:</w:t>
      </w:r>
      <w:r w:rsidRPr="0033190F">
        <w:rPr>
          <w:rFonts w:ascii="Times New Roman" w:eastAsia="Times New Roman" w:hAnsi="Times New Roman" w:cs="Times New Roman"/>
          <w:sz w:val="24"/>
          <w:szCs w:val="24"/>
          <w:lang w:eastAsia="pl-PL"/>
        </w:rPr>
        <w:t xml:space="preserve"> Wrocławskie Centrum Badań EIT+ sp. z o. o. , ul. Stabłowicka 147, 54-066 Wrocław, woj. dolnośląskie, tel. +48 71 720 16 28, faks +48 71 720 16 29.</w:t>
      </w:r>
    </w:p>
    <w:p w:rsidR="0033190F" w:rsidRPr="0033190F" w:rsidRDefault="0033190F" w:rsidP="0033190F">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33190F">
        <w:rPr>
          <w:rFonts w:ascii="Times New Roman" w:eastAsia="Times New Roman" w:hAnsi="Times New Roman" w:cs="Times New Roman"/>
          <w:b/>
          <w:bCs/>
          <w:sz w:val="24"/>
          <w:szCs w:val="24"/>
          <w:lang w:eastAsia="pl-PL"/>
        </w:rPr>
        <w:t>Adres strony internetowej zamawiającego:</w:t>
      </w:r>
      <w:r w:rsidRPr="0033190F">
        <w:rPr>
          <w:rFonts w:ascii="Times New Roman" w:eastAsia="Times New Roman" w:hAnsi="Times New Roman" w:cs="Times New Roman"/>
          <w:sz w:val="24"/>
          <w:szCs w:val="24"/>
          <w:lang w:eastAsia="pl-PL"/>
        </w:rPr>
        <w:t xml:space="preserve"> www.eitplus.pl</w:t>
      </w:r>
    </w:p>
    <w:p w:rsidR="0033190F" w:rsidRPr="0033190F" w:rsidRDefault="0033190F" w:rsidP="0033190F">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33190F">
        <w:rPr>
          <w:rFonts w:ascii="Times New Roman" w:eastAsia="Times New Roman" w:hAnsi="Times New Roman" w:cs="Times New Roman"/>
          <w:b/>
          <w:bCs/>
          <w:sz w:val="24"/>
          <w:szCs w:val="24"/>
          <w:lang w:eastAsia="pl-PL"/>
        </w:rPr>
        <w:t>Adres strony internetowej, pod którym dostępne są informacje dotyczące dynamicznego systemu zakupów:</w:t>
      </w:r>
      <w:r w:rsidRPr="0033190F">
        <w:rPr>
          <w:rFonts w:ascii="Times New Roman" w:eastAsia="Times New Roman" w:hAnsi="Times New Roman" w:cs="Times New Roman"/>
          <w:sz w:val="24"/>
          <w:szCs w:val="24"/>
          <w:lang w:eastAsia="pl-PL"/>
        </w:rPr>
        <w:t xml:space="preserve"> nie dotyczy</w:t>
      </w:r>
    </w:p>
    <w:p w:rsidR="0033190F" w:rsidRPr="0033190F" w:rsidRDefault="0033190F" w:rsidP="0033190F">
      <w:pPr>
        <w:spacing w:before="100" w:beforeAutospacing="1" w:after="100" w:afterAutospacing="1" w:line="240" w:lineRule="auto"/>
        <w:rPr>
          <w:rFonts w:ascii="Times New Roman" w:eastAsia="Times New Roman" w:hAnsi="Times New Roman" w:cs="Times New Roman"/>
          <w:sz w:val="24"/>
          <w:szCs w:val="24"/>
          <w:lang w:eastAsia="pl-PL"/>
        </w:rPr>
      </w:pPr>
      <w:r w:rsidRPr="0033190F">
        <w:rPr>
          <w:rFonts w:ascii="Times New Roman" w:eastAsia="Times New Roman" w:hAnsi="Times New Roman" w:cs="Times New Roman"/>
          <w:b/>
          <w:bCs/>
          <w:sz w:val="24"/>
          <w:szCs w:val="24"/>
          <w:lang w:eastAsia="pl-PL"/>
        </w:rPr>
        <w:t>I. 2) RODZAJ ZAMAWIAJĄCEGO:</w:t>
      </w:r>
      <w:r w:rsidRPr="0033190F">
        <w:rPr>
          <w:rFonts w:ascii="Times New Roman" w:eastAsia="Times New Roman" w:hAnsi="Times New Roman" w:cs="Times New Roman"/>
          <w:sz w:val="24"/>
          <w:szCs w:val="24"/>
          <w:lang w:eastAsia="pl-PL"/>
        </w:rPr>
        <w:t xml:space="preserve"> Podmiot prawa publicznego.</w:t>
      </w:r>
    </w:p>
    <w:p w:rsidR="0033190F" w:rsidRPr="0033190F" w:rsidRDefault="0033190F" w:rsidP="0033190F">
      <w:pPr>
        <w:spacing w:before="100" w:beforeAutospacing="1" w:after="100" w:afterAutospacing="1" w:line="240" w:lineRule="auto"/>
        <w:rPr>
          <w:rFonts w:ascii="Times New Roman" w:eastAsia="Times New Roman" w:hAnsi="Times New Roman" w:cs="Times New Roman"/>
          <w:sz w:val="24"/>
          <w:szCs w:val="24"/>
          <w:lang w:eastAsia="pl-PL"/>
        </w:rPr>
      </w:pPr>
      <w:r w:rsidRPr="0033190F">
        <w:rPr>
          <w:rFonts w:ascii="Times New Roman" w:eastAsia="Times New Roman" w:hAnsi="Times New Roman" w:cs="Times New Roman"/>
          <w:sz w:val="24"/>
          <w:szCs w:val="24"/>
          <w:lang w:eastAsia="pl-PL"/>
        </w:rPr>
        <w:t>SEKCJA II: PRZEDMIOT ZAMÓWIENIA</w:t>
      </w:r>
    </w:p>
    <w:p w:rsidR="0033190F" w:rsidRPr="0033190F" w:rsidRDefault="0033190F" w:rsidP="0033190F">
      <w:pPr>
        <w:spacing w:before="100" w:beforeAutospacing="1" w:after="100" w:afterAutospacing="1" w:line="240" w:lineRule="auto"/>
        <w:rPr>
          <w:rFonts w:ascii="Times New Roman" w:eastAsia="Times New Roman" w:hAnsi="Times New Roman" w:cs="Times New Roman"/>
          <w:sz w:val="24"/>
          <w:szCs w:val="24"/>
          <w:lang w:eastAsia="pl-PL"/>
        </w:rPr>
      </w:pPr>
      <w:r w:rsidRPr="0033190F">
        <w:rPr>
          <w:rFonts w:ascii="Times New Roman" w:eastAsia="Times New Roman" w:hAnsi="Times New Roman" w:cs="Times New Roman"/>
          <w:b/>
          <w:bCs/>
          <w:sz w:val="24"/>
          <w:szCs w:val="24"/>
          <w:lang w:eastAsia="pl-PL"/>
        </w:rPr>
        <w:t>II.1) OKREŚLENIE PRZEDMIOTU ZAMÓWIENIA</w:t>
      </w:r>
    </w:p>
    <w:p w:rsidR="0033190F" w:rsidRPr="0033190F" w:rsidRDefault="0033190F" w:rsidP="0033190F">
      <w:pPr>
        <w:spacing w:before="100" w:beforeAutospacing="1" w:after="100" w:afterAutospacing="1" w:line="240" w:lineRule="auto"/>
        <w:rPr>
          <w:rFonts w:ascii="Times New Roman" w:eastAsia="Times New Roman" w:hAnsi="Times New Roman" w:cs="Times New Roman"/>
          <w:sz w:val="24"/>
          <w:szCs w:val="24"/>
          <w:lang w:eastAsia="pl-PL"/>
        </w:rPr>
      </w:pPr>
      <w:r w:rsidRPr="0033190F">
        <w:rPr>
          <w:rFonts w:ascii="Times New Roman" w:eastAsia="Times New Roman" w:hAnsi="Times New Roman" w:cs="Times New Roman"/>
          <w:b/>
          <w:bCs/>
          <w:sz w:val="24"/>
          <w:szCs w:val="24"/>
          <w:lang w:eastAsia="pl-PL"/>
        </w:rPr>
        <w:t>II.1.1) Nazwa nadana zamówieniu przez zamawiającego:</w:t>
      </w:r>
      <w:r w:rsidRPr="0033190F">
        <w:rPr>
          <w:rFonts w:ascii="Times New Roman" w:eastAsia="Times New Roman" w:hAnsi="Times New Roman" w:cs="Times New Roman"/>
          <w:sz w:val="24"/>
          <w:szCs w:val="24"/>
          <w:lang w:eastAsia="pl-PL"/>
        </w:rPr>
        <w:t xml:space="preserve"> Udzielenie kredytu obrotowego na finansowanie wydatków na potrzeby projektu pn.: Dolnośląskie Centrum Materiałów i Biomateriałów Wrocławskie Centrum Badań EIT+.</w:t>
      </w:r>
    </w:p>
    <w:p w:rsidR="0033190F" w:rsidRPr="0033190F" w:rsidRDefault="0033190F" w:rsidP="0033190F">
      <w:pPr>
        <w:spacing w:before="100" w:beforeAutospacing="1" w:after="100" w:afterAutospacing="1" w:line="240" w:lineRule="auto"/>
        <w:rPr>
          <w:rFonts w:ascii="Times New Roman" w:eastAsia="Times New Roman" w:hAnsi="Times New Roman" w:cs="Times New Roman"/>
          <w:sz w:val="24"/>
          <w:szCs w:val="24"/>
          <w:lang w:eastAsia="pl-PL"/>
        </w:rPr>
      </w:pPr>
      <w:r w:rsidRPr="0033190F">
        <w:rPr>
          <w:rFonts w:ascii="Times New Roman" w:eastAsia="Times New Roman" w:hAnsi="Times New Roman" w:cs="Times New Roman"/>
          <w:b/>
          <w:bCs/>
          <w:sz w:val="24"/>
          <w:szCs w:val="24"/>
          <w:lang w:eastAsia="pl-PL"/>
        </w:rPr>
        <w:t>II.1.2) Rodzaj zamówienia:</w:t>
      </w:r>
      <w:r w:rsidRPr="0033190F">
        <w:rPr>
          <w:rFonts w:ascii="Times New Roman" w:eastAsia="Times New Roman" w:hAnsi="Times New Roman" w:cs="Times New Roman"/>
          <w:sz w:val="24"/>
          <w:szCs w:val="24"/>
          <w:lang w:eastAsia="pl-PL"/>
        </w:rPr>
        <w:t xml:space="preserve"> usługi.</w:t>
      </w:r>
    </w:p>
    <w:p w:rsidR="0033190F" w:rsidRPr="0033190F" w:rsidRDefault="0033190F" w:rsidP="0033190F">
      <w:pPr>
        <w:spacing w:before="100" w:beforeAutospacing="1" w:after="100" w:afterAutospacing="1" w:line="240" w:lineRule="auto"/>
        <w:rPr>
          <w:rFonts w:ascii="Times New Roman" w:eastAsia="Times New Roman" w:hAnsi="Times New Roman" w:cs="Times New Roman"/>
          <w:sz w:val="24"/>
          <w:szCs w:val="24"/>
          <w:lang w:eastAsia="pl-PL"/>
        </w:rPr>
      </w:pPr>
      <w:r w:rsidRPr="0033190F">
        <w:rPr>
          <w:rFonts w:ascii="Times New Roman" w:eastAsia="Times New Roman" w:hAnsi="Times New Roman" w:cs="Times New Roman"/>
          <w:b/>
          <w:bCs/>
          <w:sz w:val="24"/>
          <w:szCs w:val="24"/>
          <w:lang w:eastAsia="pl-PL"/>
        </w:rPr>
        <w:t>II.1.3) przed wszczęciem postępowania o udzielenie zamówienia przeprowadzono dialog techniczny</w:t>
      </w:r>
    </w:p>
    <w:p w:rsidR="0033190F" w:rsidRPr="0033190F" w:rsidRDefault="0033190F" w:rsidP="0033190F">
      <w:pPr>
        <w:spacing w:before="100" w:beforeAutospacing="1" w:after="100" w:afterAutospacing="1" w:line="240" w:lineRule="auto"/>
        <w:rPr>
          <w:rFonts w:ascii="Times New Roman" w:eastAsia="Times New Roman" w:hAnsi="Times New Roman" w:cs="Times New Roman"/>
          <w:sz w:val="24"/>
          <w:szCs w:val="24"/>
          <w:lang w:eastAsia="pl-PL"/>
        </w:rPr>
      </w:pPr>
      <w:r w:rsidRPr="0033190F">
        <w:rPr>
          <w:rFonts w:ascii="Times New Roman" w:eastAsia="Times New Roman" w:hAnsi="Times New Roman" w:cs="Times New Roman"/>
          <w:b/>
          <w:bCs/>
          <w:sz w:val="24"/>
          <w:szCs w:val="24"/>
          <w:lang w:eastAsia="pl-PL"/>
        </w:rPr>
        <w:t>II.1.4) Określenie przedmiotu oraz wielkości lub zakresu zamówienia:</w:t>
      </w:r>
      <w:r w:rsidRPr="0033190F">
        <w:rPr>
          <w:rFonts w:ascii="Times New Roman" w:eastAsia="Times New Roman" w:hAnsi="Times New Roman" w:cs="Times New Roman"/>
          <w:sz w:val="24"/>
          <w:szCs w:val="24"/>
          <w:lang w:eastAsia="pl-PL"/>
        </w:rPr>
        <w:t xml:space="preserve"> 1. Przedmiotem zamówienia jest udzielnie kredytu w kwocie do 5 000 000,00 zł na finansowanie wydatków w wysokości 1% wydatków netto związanych z realizacją projektu pn.: Dolnośląskie Centrum Materiałów i Biomateriałów Wrocławskie Centrum Badań EIT+, zgodnie z umową o dofinansowanie nr POIG.02.02.00-02-001/09. 2. Szczegółowy opis przedmiotu zamówienia zawiera Załącznik nr 5 do SIWZ. 3. Szczegółowe warunki realizacji zamówienia zawarte są w Istotnych dla stron postanowieniach umownych zawiera Załącznik nr 6 do SIWZ. 4. Zamawiający informuje, iż przed wszczęciem przedmiotowego postępowania nie przeprowadził dialogu technicznego. 5. Wykaz załączonych przez Zamawiającego dokumentów do niniejszego postępowania stanowi załącznik nr 7 do SIWZ (dokumenty są w </w:t>
      </w:r>
      <w:r w:rsidRPr="0033190F">
        <w:rPr>
          <w:rFonts w:ascii="Times New Roman" w:eastAsia="Times New Roman" w:hAnsi="Times New Roman" w:cs="Times New Roman"/>
          <w:sz w:val="24"/>
          <w:szCs w:val="24"/>
          <w:lang w:eastAsia="pl-PL"/>
        </w:rPr>
        <w:lastRenderedPageBreak/>
        <w:t>pakietach zamieszczonych na stronie internetowej Zamawiającego). 6. Zamawiający nie przewiduje udzielania zaliczek. 7. Zamawiający informuje, iż przed wszczęciem przedmiotowego postępowania przeprowadził dialog techniczny..</w:t>
      </w:r>
    </w:p>
    <w:p w:rsidR="0033190F" w:rsidRPr="0033190F" w:rsidRDefault="0033190F" w:rsidP="0033190F">
      <w:pPr>
        <w:spacing w:before="100" w:beforeAutospacing="1" w:after="100" w:afterAutospacing="1" w:line="240" w:lineRule="auto"/>
        <w:rPr>
          <w:rFonts w:ascii="Times New Roman" w:eastAsia="Times New Roman" w:hAnsi="Times New Roman" w:cs="Times New Roman"/>
          <w:sz w:val="24"/>
          <w:szCs w:val="24"/>
          <w:lang w:eastAsia="pl-PL"/>
        </w:rPr>
      </w:pPr>
      <w:r w:rsidRPr="0033190F">
        <w:rPr>
          <w:rFonts w:ascii="Times New Roman" w:eastAsia="Times New Roman" w:hAnsi="Times New Roman" w:cs="Times New Roman"/>
          <w:b/>
          <w:bCs/>
          <w:sz w:val="24"/>
          <w:szCs w:val="24"/>
          <w:lang w:eastAsia="pl-PL"/>
        </w:rPr>
        <w:t>II.1.6) Wspólny Słownik Zamówień (CPV):</w:t>
      </w:r>
      <w:r w:rsidRPr="0033190F">
        <w:rPr>
          <w:rFonts w:ascii="Times New Roman" w:eastAsia="Times New Roman" w:hAnsi="Times New Roman" w:cs="Times New Roman"/>
          <w:sz w:val="24"/>
          <w:szCs w:val="24"/>
          <w:lang w:eastAsia="pl-PL"/>
        </w:rPr>
        <w:t xml:space="preserve"> 61.11.30.00-5.</w:t>
      </w:r>
    </w:p>
    <w:p w:rsidR="0033190F" w:rsidRPr="0033190F" w:rsidRDefault="0033190F" w:rsidP="0033190F">
      <w:pPr>
        <w:spacing w:before="100" w:beforeAutospacing="1" w:after="100" w:afterAutospacing="1" w:line="240" w:lineRule="auto"/>
        <w:rPr>
          <w:rFonts w:ascii="Times New Roman" w:eastAsia="Times New Roman" w:hAnsi="Times New Roman" w:cs="Times New Roman"/>
          <w:sz w:val="24"/>
          <w:szCs w:val="24"/>
          <w:lang w:eastAsia="pl-PL"/>
        </w:rPr>
      </w:pPr>
      <w:r w:rsidRPr="0033190F">
        <w:rPr>
          <w:rFonts w:ascii="Times New Roman" w:eastAsia="Times New Roman" w:hAnsi="Times New Roman" w:cs="Times New Roman"/>
          <w:b/>
          <w:bCs/>
          <w:sz w:val="24"/>
          <w:szCs w:val="24"/>
          <w:lang w:eastAsia="pl-PL"/>
        </w:rPr>
        <w:t>II.1.7) Czy dopuszcza się złożenie oferty częściowej:</w:t>
      </w:r>
      <w:r w:rsidRPr="0033190F">
        <w:rPr>
          <w:rFonts w:ascii="Times New Roman" w:eastAsia="Times New Roman" w:hAnsi="Times New Roman" w:cs="Times New Roman"/>
          <w:sz w:val="24"/>
          <w:szCs w:val="24"/>
          <w:lang w:eastAsia="pl-PL"/>
        </w:rPr>
        <w:t xml:space="preserve"> nie.</w:t>
      </w:r>
    </w:p>
    <w:p w:rsidR="0033190F" w:rsidRPr="0033190F" w:rsidRDefault="0033190F" w:rsidP="0033190F">
      <w:pPr>
        <w:spacing w:before="100" w:beforeAutospacing="1" w:after="100" w:afterAutospacing="1" w:line="240" w:lineRule="auto"/>
        <w:rPr>
          <w:rFonts w:ascii="Times New Roman" w:eastAsia="Times New Roman" w:hAnsi="Times New Roman" w:cs="Times New Roman"/>
          <w:sz w:val="24"/>
          <w:szCs w:val="24"/>
          <w:lang w:eastAsia="pl-PL"/>
        </w:rPr>
      </w:pPr>
      <w:r w:rsidRPr="0033190F">
        <w:rPr>
          <w:rFonts w:ascii="Times New Roman" w:eastAsia="Times New Roman" w:hAnsi="Times New Roman" w:cs="Times New Roman"/>
          <w:b/>
          <w:bCs/>
          <w:sz w:val="24"/>
          <w:szCs w:val="24"/>
          <w:lang w:eastAsia="pl-PL"/>
        </w:rPr>
        <w:t>II.1.8) Czy dopuszcza się złożenie oferty wariantowej:</w:t>
      </w:r>
      <w:r w:rsidRPr="0033190F">
        <w:rPr>
          <w:rFonts w:ascii="Times New Roman" w:eastAsia="Times New Roman" w:hAnsi="Times New Roman" w:cs="Times New Roman"/>
          <w:sz w:val="24"/>
          <w:szCs w:val="24"/>
          <w:lang w:eastAsia="pl-PL"/>
        </w:rPr>
        <w:t xml:space="preserve"> nie.</w:t>
      </w:r>
    </w:p>
    <w:p w:rsidR="0033190F" w:rsidRPr="0033190F" w:rsidRDefault="0033190F" w:rsidP="0033190F">
      <w:pPr>
        <w:spacing w:after="0" w:line="240" w:lineRule="auto"/>
        <w:rPr>
          <w:rFonts w:ascii="Times New Roman" w:eastAsia="Times New Roman" w:hAnsi="Times New Roman" w:cs="Times New Roman"/>
          <w:sz w:val="24"/>
          <w:szCs w:val="24"/>
          <w:lang w:eastAsia="pl-PL"/>
        </w:rPr>
      </w:pPr>
    </w:p>
    <w:p w:rsidR="0033190F" w:rsidRPr="0033190F" w:rsidRDefault="0033190F" w:rsidP="0033190F">
      <w:pPr>
        <w:spacing w:before="100" w:beforeAutospacing="1" w:after="100" w:afterAutospacing="1" w:line="240" w:lineRule="auto"/>
        <w:rPr>
          <w:rFonts w:ascii="Times New Roman" w:eastAsia="Times New Roman" w:hAnsi="Times New Roman" w:cs="Times New Roman"/>
          <w:sz w:val="24"/>
          <w:szCs w:val="24"/>
          <w:lang w:eastAsia="pl-PL"/>
        </w:rPr>
      </w:pPr>
      <w:r w:rsidRPr="0033190F">
        <w:rPr>
          <w:rFonts w:ascii="Times New Roman" w:eastAsia="Times New Roman" w:hAnsi="Times New Roman" w:cs="Times New Roman"/>
          <w:b/>
          <w:bCs/>
          <w:sz w:val="24"/>
          <w:szCs w:val="24"/>
          <w:lang w:eastAsia="pl-PL"/>
        </w:rPr>
        <w:t>II.2) CZAS TRWANIA ZAMÓWIENIA LUB TERMIN WYKONANIA:</w:t>
      </w:r>
      <w:r w:rsidRPr="0033190F">
        <w:rPr>
          <w:rFonts w:ascii="Times New Roman" w:eastAsia="Times New Roman" w:hAnsi="Times New Roman" w:cs="Times New Roman"/>
          <w:sz w:val="24"/>
          <w:szCs w:val="24"/>
          <w:lang w:eastAsia="pl-PL"/>
        </w:rPr>
        <w:t xml:space="preserve"> Zakończenie: 31.10.2017.</w:t>
      </w:r>
    </w:p>
    <w:p w:rsidR="0033190F" w:rsidRPr="0033190F" w:rsidRDefault="0033190F" w:rsidP="0033190F">
      <w:pPr>
        <w:spacing w:before="100" w:beforeAutospacing="1" w:after="100" w:afterAutospacing="1" w:line="240" w:lineRule="auto"/>
        <w:rPr>
          <w:rFonts w:ascii="Times New Roman" w:eastAsia="Times New Roman" w:hAnsi="Times New Roman" w:cs="Times New Roman"/>
          <w:sz w:val="24"/>
          <w:szCs w:val="24"/>
          <w:lang w:eastAsia="pl-PL"/>
        </w:rPr>
      </w:pPr>
      <w:r w:rsidRPr="0033190F">
        <w:rPr>
          <w:rFonts w:ascii="Times New Roman" w:eastAsia="Times New Roman" w:hAnsi="Times New Roman" w:cs="Times New Roman"/>
          <w:sz w:val="24"/>
          <w:szCs w:val="24"/>
          <w:lang w:eastAsia="pl-PL"/>
        </w:rPr>
        <w:t>SEKCJA III: INFORMACJE O CHARAKTERZE PRAWNYM, EKONOMICZNYM, FINANSOWYM I TECHNICZNYM</w:t>
      </w:r>
    </w:p>
    <w:p w:rsidR="0033190F" w:rsidRPr="0033190F" w:rsidRDefault="0033190F" w:rsidP="0033190F">
      <w:pPr>
        <w:spacing w:before="100" w:beforeAutospacing="1" w:after="100" w:afterAutospacing="1" w:line="240" w:lineRule="auto"/>
        <w:rPr>
          <w:rFonts w:ascii="Times New Roman" w:eastAsia="Times New Roman" w:hAnsi="Times New Roman" w:cs="Times New Roman"/>
          <w:sz w:val="24"/>
          <w:szCs w:val="24"/>
          <w:lang w:eastAsia="pl-PL"/>
        </w:rPr>
      </w:pPr>
      <w:r w:rsidRPr="0033190F">
        <w:rPr>
          <w:rFonts w:ascii="Times New Roman" w:eastAsia="Times New Roman" w:hAnsi="Times New Roman" w:cs="Times New Roman"/>
          <w:b/>
          <w:bCs/>
          <w:sz w:val="24"/>
          <w:szCs w:val="24"/>
          <w:lang w:eastAsia="pl-PL"/>
        </w:rPr>
        <w:t>III.1) WADIUM</w:t>
      </w:r>
    </w:p>
    <w:p w:rsidR="0033190F" w:rsidRPr="0033190F" w:rsidRDefault="0033190F" w:rsidP="0033190F">
      <w:pPr>
        <w:spacing w:before="100" w:beforeAutospacing="1" w:after="100" w:afterAutospacing="1" w:line="240" w:lineRule="auto"/>
        <w:rPr>
          <w:rFonts w:ascii="Times New Roman" w:eastAsia="Times New Roman" w:hAnsi="Times New Roman" w:cs="Times New Roman"/>
          <w:sz w:val="24"/>
          <w:szCs w:val="24"/>
          <w:lang w:eastAsia="pl-PL"/>
        </w:rPr>
      </w:pPr>
      <w:r w:rsidRPr="0033190F">
        <w:rPr>
          <w:rFonts w:ascii="Times New Roman" w:eastAsia="Times New Roman" w:hAnsi="Times New Roman" w:cs="Times New Roman"/>
          <w:b/>
          <w:bCs/>
          <w:sz w:val="24"/>
          <w:szCs w:val="24"/>
          <w:lang w:eastAsia="pl-PL"/>
        </w:rPr>
        <w:t>Informacja na temat wadium:</w:t>
      </w:r>
      <w:r w:rsidRPr="0033190F">
        <w:rPr>
          <w:rFonts w:ascii="Times New Roman" w:eastAsia="Times New Roman" w:hAnsi="Times New Roman" w:cs="Times New Roman"/>
          <w:sz w:val="24"/>
          <w:szCs w:val="24"/>
          <w:lang w:eastAsia="pl-PL"/>
        </w:rPr>
        <w:t xml:space="preserve"> 1. Wysokość wadium. Na podstawie art. 45 ust. 5 Ustawy PZP zamawiający wymaga wniesienia wadium. Każdy Wykonawca zobowiązany jest zabezpieczyć swoją ofertę wadium w wysokości 4 500,00 zł przed upływem terminu składania ofert. 2. Wadium może być wniesione w następujących formach: a) pieniądzu; b) poręczeniach bankowych lub poręczeniach spółdzielczej kasy oszczędnościowo-kredytowej z tym, że zobowiązanie kasy jest zawsze zobowiązaniem pieniężnym; c) gwarancjach bankowych; d) gwarancjach ubezpieczeniowych; e) poręczeniach udzielanych przez podmioty, o których mowa w art. 6b ust. 5 pkt 2 ustawy z dnia 9 listopada 2000r. o utworzeniu Polskiej Agencji Rozwoju Przedsiębiorczości (Dz. U. z 2007, Nr 42, poz. 275, z późn. zm.). 3. W przypadku składania przez Wykonawcę wadium w formie gwarancji gwarancja musi być gwarancją nieodwołalną, bezwarunkową i płatną na pierwsze pisemne żądanie Zamawiającego, sporządzona zgodnie z obowiązującym prawem i winna zawierać następujące elementy: 1. nazwę dającego zlecenie (Wykonawcy), beneficjenta gwarancji (Zamawiającego), gwaranta (banku lub instytucji ubezpieczeniowej udzielających gwarancji) oraz wskazanie ich siedzib, 2. określenie wierzytelności, która ma być zabezpieczona gwarancją, 3. kwotę gwarancji, 4. termin ważności gwarancji, 5. zobowiązanie gwaranta do: zapłacenia kwoty gwarancji na pierwsze pisemne żądanie Zamawiającego zawierające oświadczenie, iż Wykonawca, którego ofertę wybrano: - odmówił podpisania umowy na warunkach określonych w ofercie, lub - zawarcie umowy stało się niemożliwe z przyczyn leżących po stronie tego Wykonawcy; lub - nie złożył dokumentów lub oświadczeń, o których mowa w art. 25 ust. 1 Ustawy pzp, lub pełnomocnictw chyba, że udowodni, że wynika to z przyczyn nie leżących po jego stronie. 4. Wadium wnoszone w pieniądzu należy wpłacić najpóźniej do upływu terminu składania ofert na następujący rachunek Zamawiającego: Nr rachunku: 77 1090 2402 0000 0001 1439 6547 wraz z określeniem nazwy i nr postępowania. Dane do przelewów międzynarodowych: Numer rachunku bankowego IBAN: PL 77 1090 2402 0000 0001 1439 6547. SWIFT (BIC) code: WBKPPLPP. Dane właściciela rachunku bankowego: WROCŁAWSKIE CENTRUM BADAŃ EIT+ SP. Z O.O. POLAND, WROCŁAW, STABŁOWICKA 147. Dane Banku: BANK ZACHODNI WBK S.A. POLAND, WROCŁAW, NORWIDA 1/3. 5. W przypadku wnoszenia wadium w innej formie niż pieniężnej należy złożyć oryginał dokumentu w siedzibie Zamawiającego w pok. 27 </w:t>
      </w:r>
      <w:r w:rsidRPr="0033190F">
        <w:rPr>
          <w:rFonts w:ascii="Times New Roman" w:eastAsia="Times New Roman" w:hAnsi="Times New Roman" w:cs="Times New Roman"/>
          <w:sz w:val="24"/>
          <w:szCs w:val="24"/>
          <w:lang w:eastAsia="pl-PL"/>
        </w:rPr>
        <w:lastRenderedPageBreak/>
        <w:t>Departament Finansowy (Wrocławskie Centrum Badań EIT+ Sp. z o.o., ul. Stabłowicka 147, 54-066 Wrocław), a jego kopię załączyć do oferty. 6. Za skuteczne wniesienie wadium w pieniądzu Zamawiający uzna wadium, które w oznaczonym terminie (przed terminem składania ofert) znajduje się na wskazanym rachunku bankowym Zamawiającego. 7. Zamawiający żąda ponownego wniesienia wadium przez Wykonawcę, któremu zwrócono wadium na podstawie zapisów art. 46 ust. 1 PZP, jeżeli w wyniku rozstrzygnięcia odwołania jego oferta została wybrana jako najkorzystniejsza. Wykonawca wnosi wadium w terminie określonym przez Zamawiającego. 8. Zamawiający, nie później niż na 7 dni przed upływem ważności wadium, wzywa wykonawców, pod rygorem wykluczenia z postępowania, do przedłużenia ważności wadium albo wniesienia nowego wadium na okres niezbędny do zabezpieczenia postępowania do zawarcia umowy. Jeżeli odwołanie wniesiono po wyborze oferty najkorzystniejszej, wezwanie kieruje się jedynie do wykonawcy, którego ofertę wybrano jako najkorzystniejszą. 9. Zamawiający zwróci niezwłocznie wadium według zasad określonych w art. 46 ustawy PZP. 10. Zamawiający zatrzymuje wadium wraz z odsetkami, jeżeli Wykonawca w odpowiedzi na wezwanie, o którym mowa w art. 26 ust. 3 ustawy PZP, z przyczyn leżących po jego stronie nie złożył dokumentów lub oświadczeń, o których mowa w art. 25 ust. 1 ustawy PZP lub pełnomocnictw, listy podmiotów należących do tej samej grupy kapitałowej, o której mowa w art. 24 ust. 2 pkt 5, lub informacji o tym, że nie należy do grupy kapitałowej, lub nie wyraził zgody na poprawienie omyłki, o której mowa w art. 87 ust. 2 pkt 3, co powodowało brak możliwości wybrania oferty złożonej przez wykonawcę jako najkorzystniejszej. 11. Zamawiający zatrzymuje wadium wraz z odsetkami również, jeżeli Wykonawca, którego ofertę wybrano: - odmówił podpisania umowy na warunkach określonych w ofercie, lub - zawarcie umowy stało się niemożliwe z przyczyn leżących po stronie tego Wykonawcy</w:t>
      </w:r>
    </w:p>
    <w:p w:rsidR="0033190F" w:rsidRPr="0033190F" w:rsidRDefault="0033190F" w:rsidP="0033190F">
      <w:pPr>
        <w:spacing w:before="100" w:beforeAutospacing="1" w:after="100" w:afterAutospacing="1" w:line="240" w:lineRule="auto"/>
        <w:rPr>
          <w:rFonts w:ascii="Times New Roman" w:eastAsia="Times New Roman" w:hAnsi="Times New Roman" w:cs="Times New Roman"/>
          <w:sz w:val="24"/>
          <w:szCs w:val="24"/>
          <w:lang w:eastAsia="pl-PL"/>
        </w:rPr>
      </w:pPr>
      <w:r w:rsidRPr="0033190F">
        <w:rPr>
          <w:rFonts w:ascii="Times New Roman" w:eastAsia="Times New Roman" w:hAnsi="Times New Roman" w:cs="Times New Roman"/>
          <w:b/>
          <w:bCs/>
          <w:sz w:val="24"/>
          <w:szCs w:val="24"/>
          <w:lang w:eastAsia="pl-PL"/>
        </w:rPr>
        <w:t>III.2) ZALICZKI</w:t>
      </w:r>
    </w:p>
    <w:p w:rsidR="0033190F" w:rsidRPr="0033190F" w:rsidRDefault="0033190F" w:rsidP="0033190F">
      <w:pPr>
        <w:spacing w:before="100" w:beforeAutospacing="1" w:after="100" w:afterAutospacing="1" w:line="240" w:lineRule="auto"/>
        <w:rPr>
          <w:rFonts w:ascii="Times New Roman" w:eastAsia="Times New Roman" w:hAnsi="Times New Roman" w:cs="Times New Roman"/>
          <w:sz w:val="24"/>
          <w:szCs w:val="24"/>
          <w:lang w:eastAsia="pl-PL"/>
        </w:rPr>
      </w:pPr>
      <w:r w:rsidRPr="0033190F">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33190F" w:rsidRPr="0033190F" w:rsidRDefault="0033190F" w:rsidP="0033190F">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33190F">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33190F" w:rsidRPr="0033190F" w:rsidRDefault="0033190F" w:rsidP="0033190F">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33190F">
        <w:rPr>
          <w:rFonts w:ascii="Times New Roman" w:eastAsia="Times New Roman" w:hAnsi="Times New Roman" w:cs="Times New Roman"/>
          <w:b/>
          <w:bCs/>
          <w:sz w:val="24"/>
          <w:szCs w:val="24"/>
          <w:lang w:eastAsia="pl-PL"/>
        </w:rPr>
        <w:t>Opis sposobu dokonywania oceny spełniania tego warunku</w:t>
      </w:r>
    </w:p>
    <w:p w:rsidR="0033190F" w:rsidRPr="0033190F" w:rsidRDefault="0033190F" w:rsidP="0033190F">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33190F">
        <w:rPr>
          <w:rFonts w:ascii="Times New Roman" w:eastAsia="Times New Roman" w:hAnsi="Times New Roman" w:cs="Times New Roman"/>
          <w:sz w:val="24"/>
          <w:szCs w:val="24"/>
          <w:lang w:eastAsia="pl-PL"/>
        </w:rPr>
        <w:t>W ZAKRESIE POSIADANIA UPRAWNIEŃ DO WYKONYWANIA OKREŚLONEJ DZIAŁALNOŚCI: Posiadają zezwolenie na prowadzenie działalności bankowej na terenie Rzeczypospolitej Polskiej, a także na realizację usług objętych przedmiotem zamówienia, zgodnie z przepisami ustawy z dnia 29 sierpnia 1997 r. Prawo bankowe (tekst jednolity Dz.U. z 2002 Nr 72 poz. 665 z późn. zm.), a przypadku określonym w art. 178 ust. 1 ustawy Prawo bankowe inny dokument potwierdzający rozpoczęcie działalności przed dniem wejścia w życie ustawy, o której mowa w art. 193 ustawy Prawo bankowe. Ocena spełniania w/w warunków dokonana zostanie w oparciu o informacje zawarte w dokumentach i oświadczeniach wyszczególnionych w Rozdziale 9 niniejszej SIWZ. Z treści załączonych dokumentów musi wynikać jednoznacznie, iż w/w warunki Wykonawca spełnił.</w:t>
      </w:r>
    </w:p>
    <w:p w:rsidR="0033190F" w:rsidRPr="0033190F" w:rsidRDefault="0033190F" w:rsidP="0033190F">
      <w:pPr>
        <w:spacing w:before="100" w:beforeAutospacing="1" w:after="100" w:afterAutospacing="1" w:line="240" w:lineRule="auto"/>
        <w:rPr>
          <w:rFonts w:ascii="Times New Roman" w:eastAsia="Times New Roman" w:hAnsi="Times New Roman" w:cs="Times New Roman"/>
          <w:sz w:val="24"/>
          <w:szCs w:val="24"/>
          <w:lang w:eastAsia="pl-PL"/>
        </w:rPr>
      </w:pPr>
      <w:r w:rsidRPr="0033190F">
        <w:rPr>
          <w:rFonts w:ascii="Times New Roman" w:eastAsia="Times New Roman" w:hAnsi="Times New Roman" w:cs="Times New Roman"/>
          <w:b/>
          <w:bCs/>
          <w:sz w:val="24"/>
          <w:szCs w:val="24"/>
          <w:lang w:eastAsia="pl-PL"/>
        </w:rPr>
        <w:t xml:space="preserve">III.4) INFORMACJA O OŚWIADCZENIACH LUB DOKUMENTACH, JAKIE MAJĄ DOSTARCZYĆ WYKONAWCY W CELU POTWIERDZENIA SPEŁNIANIA </w:t>
      </w:r>
      <w:r w:rsidRPr="0033190F">
        <w:rPr>
          <w:rFonts w:ascii="Times New Roman" w:eastAsia="Times New Roman" w:hAnsi="Times New Roman" w:cs="Times New Roman"/>
          <w:b/>
          <w:bCs/>
          <w:sz w:val="24"/>
          <w:szCs w:val="24"/>
          <w:lang w:eastAsia="pl-PL"/>
        </w:rPr>
        <w:lastRenderedPageBreak/>
        <w:t>WARUNKÓW UDZIAŁU W POSTĘPOWANIU ORAZ NIEPODLEGANIA WYKLUCZENIU NA PODSTAWIE ART. 24 UST. 1 USTAWY</w:t>
      </w:r>
    </w:p>
    <w:p w:rsidR="0033190F" w:rsidRPr="0033190F" w:rsidRDefault="0033190F" w:rsidP="0033190F">
      <w:pPr>
        <w:spacing w:before="100" w:beforeAutospacing="1" w:after="100" w:afterAutospacing="1" w:line="240" w:lineRule="auto"/>
        <w:rPr>
          <w:rFonts w:ascii="Times New Roman" w:eastAsia="Times New Roman" w:hAnsi="Times New Roman" w:cs="Times New Roman"/>
          <w:sz w:val="24"/>
          <w:szCs w:val="24"/>
          <w:lang w:eastAsia="pl-PL"/>
        </w:rPr>
      </w:pPr>
      <w:r w:rsidRPr="0033190F">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33190F" w:rsidRPr="0033190F" w:rsidRDefault="0033190F" w:rsidP="0033190F">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33190F">
        <w:rPr>
          <w:rFonts w:ascii="Times New Roman" w:eastAsia="Times New Roman" w:hAnsi="Times New Roman" w:cs="Times New Roman"/>
          <w:sz w:val="24"/>
          <w:szCs w:val="24"/>
          <w:lang w:eastAsia="pl-PL"/>
        </w:rPr>
        <w:t>potwierdzenie posiadania uprawnień do wykonywania określonej działalności lub czynności, jeżeli przepisy prawa nakładają obowiązek ich posiadania, w szczególności koncesje, zezwolenia lub licencje;</w:t>
      </w:r>
    </w:p>
    <w:p w:rsidR="0033190F" w:rsidRPr="0033190F" w:rsidRDefault="0033190F" w:rsidP="0033190F">
      <w:pPr>
        <w:spacing w:before="100" w:beforeAutospacing="1" w:after="100" w:afterAutospacing="1" w:line="240" w:lineRule="auto"/>
        <w:rPr>
          <w:rFonts w:ascii="Times New Roman" w:eastAsia="Times New Roman" w:hAnsi="Times New Roman" w:cs="Times New Roman"/>
          <w:sz w:val="24"/>
          <w:szCs w:val="24"/>
          <w:lang w:eastAsia="pl-PL"/>
        </w:rPr>
      </w:pPr>
      <w:r w:rsidRPr="0033190F">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33190F" w:rsidRPr="0033190F" w:rsidRDefault="0033190F" w:rsidP="0033190F">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33190F">
        <w:rPr>
          <w:rFonts w:ascii="Times New Roman" w:eastAsia="Times New Roman" w:hAnsi="Times New Roman" w:cs="Times New Roman"/>
          <w:sz w:val="24"/>
          <w:szCs w:val="24"/>
          <w:lang w:eastAsia="pl-PL"/>
        </w:rPr>
        <w:t>oświadczenie o braku podstaw do wykluczenia;</w:t>
      </w:r>
    </w:p>
    <w:p w:rsidR="0033190F" w:rsidRPr="0033190F" w:rsidRDefault="0033190F" w:rsidP="0033190F">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33190F">
        <w:rPr>
          <w:rFonts w:ascii="Times New Roman" w:eastAsia="Times New Roman" w:hAnsi="Times New Roman" w:cs="Times New Roman"/>
          <w:sz w:val="24"/>
          <w:szCs w:val="24"/>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33190F" w:rsidRPr="0033190F" w:rsidRDefault="0033190F" w:rsidP="0033190F">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33190F">
        <w:rPr>
          <w:rFonts w:ascii="Times New Roman" w:eastAsia="Times New Roman" w:hAnsi="Times New Roman" w:cs="Times New Roman"/>
          <w:sz w:val="24"/>
          <w:szCs w:val="24"/>
          <w:lang w:eastAsia="pl-PL"/>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33190F" w:rsidRPr="0033190F" w:rsidRDefault="0033190F" w:rsidP="0033190F">
      <w:pPr>
        <w:spacing w:before="100" w:beforeAutospacing="1" w:after="100" w:afterAutospacing="1" w:line="240" w:lineRule="auto"/>
        <w:rPr>
          <w:rFonts w:ascii="Times New Roman" w:eastAsia="Times New Roman" w:hAnsi="Times New Roman" w:cs="Times New Roman"/>
          <w:sz w:val="24"/>
          <w:szCs w:val="24"/>
          <w:lang w:eastAsia="pl-PL"/>
        </w:rPr>
      </w:pPr>
      <w:r w:rsidRPr="0033190F">
        <w:rPr>
          <w:rFonts w:ascii="Times New Roman" w:eastAsia="Times New Roman" w:hAnsi="Times New Roman" w:cs="Times New Roman"/>
          <w:sz w:val="24"/>
          <w:szCs w:val="24"/>
          <w:lang w:eastAsia="pl-PL"/>
        </w:rPr>
        <w:t>III.4.3) Dokumenty podmiotów zagranicznych</w:t>
      </w:r>
    </w:p>
    <w:p w:rsidR="0033190F" w:rsidRPr="0033190F" w:rsidRDefault="0033190F" w:rsidP="0033190F">
      <w:pPr>
        <w:spacing w:before="100" w:beforeAutospacing="1" w:after="100" w:afterAutospacing="1" w:line="240" w:lineRule="auto"/>
        <w:rPr>
          <w:rFonts w:ascii="Times New Roman" w:eastAsia="Times New Roman" w:hAnsi="Times New Roman" w:cs="Times New Roman"/>
          <w:sz w:val="24"/>
          <w:szCs w:val="24"/>
          <w:lang w:eastAsia="pl-PL"/>
        </w:rPr>
      </w:pPr>
      <w:r w:rsidRPr="0033190F">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33190F" w:rsidRPr="0033190F" w:rsidRDefault="0033190F" w:rsidP="0033190F">
      <w:pPr>
        <w:spacing w:before="100" w:beforeAutospacing="1" w:after="100" w:afterAutospacing="1" w:line="240" w:lineRule="auto"/>
        <w:rPr>
          <w:rFonts w:ascii="Times New Roman" w:eastAsia="Times New Roman" w:hAnsi="Times New Roman" w:cs="Times New Roman"/>
          <w:sz w:val="24"/>
          <w:szCs w:val="24"/>
          <w:lang w:eastAsia="pl-PL"/>
        </w:rPr>
      </w:pPr>
      <w:r w:rsidRPr="0033190F">
        <w:rPr>
          <w:rFonts w:ascii="Times New Roman" w:eastAsia="Times New Roman" w:hAnsi="Times New Roman" w:cs="Times New Roman"/>
          <w:sz w:val="24"/>
          <w:szCs w:val="24"/>
          <w:lang w:eastAsia="pl-PL"/>
        </w:rPr>
        <w:t>III.4.3.1) dokument wystawiony w kraju, w którym ma siedzibę lub miejsce zamieszkania potwierdzający, że:</w:t>
      </w:r>
    </w:p>
    <w:p w:rsidR="0033190F" w:rsidRPr="0033190F" w:rsidRDefault="0033190F" w:rsidP="0033190F">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33190F">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33190F" w:rsidRPr="0033190F" w:rsidRDefault="0033190F" w:rsidP="0033190F">
      <w:pPr>
        <w:spacing w:before="100" w:beforeAutospacing="1" w:after="100" w:afterAutospacing="1" w:line="240" w:lineRule="auto"/>
        <w:rPr>
          <w:rFonts w:ascii="Times New Roman" w:eastAsia="Times New Roman" w:hAnsi="Times New Roman" w:cs="Times New Roman"/>
          <w:sz w:val="24"/>
          <w:szCs w:val="24"/>
          <w:lang w:eastAsia="pl-PL"/>
        </w:rPr>
      </w:pPr>
      <w:r w:rsidRPr="0033190F">
        <w:rPr>
          <w:rFonts w:ascii="Times New Roman" w:eastAsia="Times New Roman" w:hAnsi="Times New Roman" w:cs="Times New Roman"/>
          <w:sz w:val="24"/>
          <w:szCs w:val="24"/>
          <w:lang w:eastAsia="pl-PL"/>
        </w:rPr>
        <w:t>III.4.4) Dokumenty dotyczące przynależności do tej samej grupy kapitałowej</w:t>
      </w:r>
    </w:p>
    <w:p w:rsidR="0033190F" w:rsidRPr="0033190F" w:rsidRDefault="0033190F" w:rsidP="0033190F">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33190F">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33190F" w:rsidRPr="0033190F" w:rsidRDefault="0033190F" w:rsidP="0033190F">
      <w:pPr>
        <w:spacing w:before="100" w:beforeAutospacing="1" w:after="100" w:afterAutospacing="1" w:line="240" w:lineRule="auto"/>
        <w:rPr>
          <w:rFonts w:ascii="Times New Roman" w:eastAsia="Times New Roman" w:hAnsi="Times New Roman" w:cs="Times New Roman"/>
          <w:sz w:val="24"/>
          <w:szCs w:val="24"/>
          <w:lang w:eastAsia="pl-PL"/>
        </w:rPr>
      </w:pPr>
      <w:r w:rsidRPr="0033190F">
        <w:rPr>
          <w:rFonts w:ascii="Times New Roman" w:eastAsia="Times New Roman" w:hAnsi="Times New Roman" w:cs="Times New Roman"/>
          <w:sz w:val="24"/>
          <w:szCs w:val="24"/>
          <w:lang w:eastAsia="pl-PL"/>
        </w:rPr>
        <w:t>SEKCJA IV: PROCEDURA</w:t>
      </w:r>
    </w:p>
    <w:p w:rsidR="0033190F" w:rsidRPr="0033190F" w:rsidRDefault="0033190F" w:rsidP="0033190F">
      <w:pPr>
        <w:spacing w:before="100" w:beforeAutospacing="1" w:after="100" w:afterAutospacing="1" w:line="240" w:lineRule="auto"/>
        <w:rPr>
          <w:rFonts w:ascii="Times New Roman" w:eastAsia="Times New Roman" w:hAnsi="Times New Roman" w:cs="Times New Roman"/>
          <w:sz w:val="24"/>
          <w:szCs w:val="24"/>
          <w:lang w:eastAsia="pl-PL"/>
        </w:rPr>
      </w:pPr>
      <w:r w:rsidRPr="0033190F">
        <w:rPr>
          <w:rFonts w:ascii="Times New Roman" w:eastAsia="Times New Roman" w:hAnsi="Times New Roman" w:cs="Times New Roman"/>
          <w:b/>
          <w:bCs/>
          <w:sz w:val="24"/>
          <w:szCs w:val="24"/>
          <w:lang w:eastAsia="pl-PL"/>
        </w:rPr>
        <w:t>IV.1) TRYB UDZIELENIA ZAMÓWIENIA</w:t>
      </w:r>
    </w:p>
    <w:p w:rsidR="0033190F" w:rsidRPr="0033190F" w:rsidRDefault="0033190F" w:rsidP="0033190F">
      <w:pPr>
        <w:spacing w:before="100" w:beforeAutospacing="1" w:after="100" w:afterAutospacing="1" w:line="240" w:lineRule="auto"/>
        <w:rPr>
          <w:rFonts w:ascii="Times New Roman" w:eastAsia="Times New Roman" w:hAnsi="Times New Roman" w:cs="Times New Roman"/>
          <w:sz w:val="24"/>
          <w:szCs w:val="24"/>
          <w:lang w:eastAsia="pl-PL"/>
        </w:rPr>
      </w:pPr>
      <w:r w:rsidRPr="0033190F">
        <w:rPr>
          <w:rFonts w:ascii="Times New Roman" w:eastAsia="Times New Roman" w:hAnsi="Times New Roman" w:cs="Times New Roman"/>
          <w:b/>
          <w:bCs/>
          <w:sz w:val="24"/>
          <w:szCs w:val="24"/>
          <w:lang w:eastAsia="pl-PL"/>
        </w:rPr>
        <w:t>IV.1.1) Tryb udzielenia zamówienia:</w:t>
      </w:r>
      <w:r w:rsidRPr="0033190F">
        <w:rPr>
          <w:rFonts w:ascii="Times New Roman" w:eastAsia="Times New Roman" w:hAnsi="Times New Roman" w:cs="Times New Roman"/>
          <w:sz w:val="24"/>
          <w:szCs w:val="24"/>
          <w:lang w:eastAsia="pl-PL"/>
        </w:rPr>
        <w:t xml:space="preserve"> przetarg nieograniczony.</w:t>
      </w:r>
    </w:p>
    <w:p w:rsidR="0033190F" w:rsidRPr="0033190F" w:rsidRDefault="0033190F" w:rsidP="0033190F">
      <w:pPr>
        <w:spacing w:before="100" w:beforeAutospacing="1" w:after="100" w:afterAutospacing="1" w:line="240" w:lineRule="auto"/>
        <w:rPr>
          <w:rFonts w:ascii="Times New Roman" w:eastAsia="Times New Roman" w:hAnsi="Times New Roman" w:cs="Times New Roman"/>
          <w:sz w:val="24"/>
          <w:szCs w:val="24"/>
          <w:lang w:eastAsia="pl-PL"/>
        </w:rPr>
      </w:pPr>
      <w:r w:rsidRPr="0033190F">
        <w:rPr>
          <w:rFonts w:ascii="Times New Roman" w:eastAsia="Times New Roman" w:hAnsi="Times New Roman" w:cs="Times New Roman"/>
          <w:b/>
          <w:bCs/>
          <w:sz w:val="24"/>
          <w:szCs w:val="24"/>
          <w:lang w:eastAsia="pl-PL"/>
        </w:rPr>
        <w:lastRenderedPageBreak/>
        <w:t>IV.2) KRYTERIA OCENY OFERT</w:t>
      </w:r>
    </w:p>
    <w:p w:rsidR="0033190F" w:rsidRPr="0033190F" w:rsidRDefault="0033190F" w:rsidP="0033190F">
      <w:pPr>
        <w:spacing w:before="100" w:beforeAutospacing="1" w:after="100" w:afterAutospacing="1" w:line="240" w:lineRule="auto"/>
        <w:rPr>
          <w:rFonts w:ascii="Times New Roman" w:eastAsia="Times New Roman" w:hAnsi="Times New Roman" w:cs="Times New Roman"/>
          <w:sz w:val="24"/>
          <w:szCs w:val="24"/>
          <w:lang w:eastAsia="pl-PL"/>
        </w:rPr>
      </w:pPr>
      <w:r w:rsidRPr="0033190F">
        <w:rPr>
          <w:rFonts w:ascii="Times New Roman" w:eastAsia="Times New Roman" w:hAnsi="Times New Roman" w:cs="Times New Roman"/>
          <w:b/>
          <w:bCs/>
          <w:sz w:val="24"/>
          <w:szCs w:val="24"/>
          <w:lang w:eastAsia="pl-PL"/>
        </w:rPr>
        <w:t xml:space="preserve">IV.2.1) Kryteria oceny ofert: </w:t>
      </w:r>
      <w:r w:rsidRPr="0033190F">
        <w:rPr>
          <w:rFonts w:ascii="Times New Roman" w:eastAsia="Times New Roman" w:hAnsi="Times New Roman" w:cs="Times New Roman"/>
          <w:sz w:val="24"/>
          <w:szCs w:val="24"/>
          <w:lang w:eastAsia="pl-PL"/>
        </w:rPr>
        <w:t>cena oraz inne kryteria związane z przedmiotem zamówienia:</w:t>
      </w:r>
    </w:p>
    <w:p w:rsidR="0033190F" w:rsidRPr="0033190F" w:rsidRDefault="0033190F" w:rsidP="0033190F">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33190F">
        <w:rPr>
          <w:rFonts w:ascii="Times New Roman" w:eastAsia="Times New Roman" w:hAnsi="Times New Roman" w:cs="Times New Roman"/>
          <w:sz w:val="24"/>
          <w:szCs w:val="24"/>
          <w:lang w:eastAsia="pl-PL"/>
        </w:rPr>
        <w:t>1 - Cena - 99</w:t>
      </w:r>
    </w:p>
    <w:p w:rsidR="0033190F" w:rsidRPr="0033190F" w:rsidRDefault="0033190F" w:rsidP="0033190F">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33190F">
        <w:rPr>
          <w:rFonts w:ascii="Times New Roman" w:eastAsia="Times New Roman" w:hAnsi="Times New Roman" w:cs="Times New Roman"/>
          <w:sz w:val="24"/>
          <w:szCs w:val="24"/>
          <w:lang w:eastAsia="pl-PL"/>
        </w:rPr>
        <w:t>2 - Ubezpieczenie kredytu - 1</w:t>
      </w:r>
    </w:p>
    <w:p w:rsidR="0033190F" w:rsidRPr="0033190F" w:rsidRDefault="0033190F" w:rsidP="0033190F">
      <w:pPr>
        <w:spacing w:before="100" w:beforeAutospacing="1" w:after="100" w:afterAutospacing="1" w:line="240" w:lineRule="auto"/>
        <w:rPr>
          <w:rFonts w:ascii="Times New Roman" w:eastAsia="Times New Roman" w:hAnsi="Times New Roman" w:cs="Times New Roman"/>
          <w:sz w:val="24"/>
          <w:szCs w:val="24"/>
          <w:lang w:eastAsia="pl-PL"/>
        </w:rPr>
      </w:pPr>
      <w:r w:rsidRPr="0033190F">
        <w:rPr>
          <w:rFonts w:ascii="Times New Roman" w:eastAsia="Times New Roman" w:hAnsi="Times New Roman" w:cs="Times New Roman"/>
          <w:b/>
          <w:bCs/>
          <w:sz w:val="24"/>
          <w:szCs w:val="24"/>
          <w:lang w:eastAsia="pl-PL"/>
        </w:rPr>
        <w:t>IV.3) ZMIANA UMOWY</w:t>
      </w:r>
    </w:p>
    <w:p w:rsidR="0033190F" w:rsidRPr="0033190F" w:rsidRDefault="0033190F" w:rsidP="0033190F">
      <w:pPr>
        <w:spacing w:before="100" w:beforeAutospacing="1" w:after="100" w:afterAutospacing="1" w:line="240" w:lineRule="auto"/>
        <w:rPr>
          <w:rFonts w:ascii="Times New Roman" w:eastAsia="Times New Roman" w:hAnsi="Times New Roman" w:cs="Times New Roman"/>
          <w:sz w:val="24"/>
          <w:szCs w:val="24"/>
          <w:lang w:eastAsia="pl-PL"/>
        </w:rPr>
      </w:pPr>
      <w:r w:rsidRPr="0033190F">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33190F" w:rsidRPr="0033190F" w:rsidRDefault="0033190F" w:rsidP="0033190F">
      <w:pPr>
        <w:spacing w:before="100" w:beforeAutospacing="1" w:after="100" w:afterAutospacing="1" w:line="240" w:lineRule="auto"/>
        <w:rPr>
          <w:rFonts w:ascii="Times New Roman" w:eastAsia="Times New Roman" w:hAnsi="Times New Roman" w:cs="Times New Roman"/>
          <w:sz w:val="24"/>
          <w:szCs w:val="24"/>
          <w:lang w:eastAsia="pl-PL"/>
        </w:rPr>
      </w:pPr>
      <w:r w:rsidRPr="0033190F">
        <w:rPr>
          <w:rFonts w:ascii="Times New Roman" w:eastAsia="Times New Roman" w:hAnsi="Times New Roman" w:cs="Times New Roman"/>
          <w:b/>
          <w:bCs/>
          <w:sz w:val="24"/>
          <w:szCs w:val="24"/>
          <w:lang w:eastAsia="pl-PL"/>
        </w:rPr>
        <w:t>Dopuszczalne zmiany postanowień umowy oraz określenie warunków zmian</w:t>
      </w:r>
    </w:p>
    <w:p w:rsidR="0033190F" w:rsidRPr="0033190F" w:rsidRDefault="0033190F" w:rsidP="0033190F">
      <w:pPr>
        <w:spacing w:before="100" w:beforeAutospacing="1" w:after="100" w:afterAutospacing="1" w:line="240" w:lineRule="auto"/>
        <w:rPr>
          <w:rFonts w:ascii="Times New Roman" w:eastAsia="Times New Roman" w:hAnsi="Times New Roman" w:cs="Times New Roman"/>
          <w:sz w:val="24"/>
          <w:szCs w:val="24"/>
          <w:lang w:eastAsia="pl-PL"/>
        </w:rPr>
      </w:pPr>
      <w:r w:rsidRPr="0033190F">
        <w:rPr>
          <w:rFonts w:ascii="Times New Roman" w:eastAsia="Times New Roman" w:hAnsi="Times New Roman" w:cs="Times New Roman"/>
          <w:sz w:val="24"/>
          <w:szCs w:val="24"/>
          <w:lang w:eastAsia="pl-PL"/>
        </w:rPr>
        <w:t>17) Zamawiający, w oparciu o art. 144 ustawy PZP zastrzega sobie prawo do zmiany postanowień umowy w następujących kwestiach: a. zmiana waluty kredytu, b. gdy zmiany są korzystne dla Zamawiającego, w tym m.in.: zmniejszenie oprocentowania, wprowadzenie korzystniejszego dla Zamawiającego sposobu obliczania stopy procentowej kredytu, tj. zmianę wskaźników podlegających uwzględnieniu przy obliczaniu stopy procentowej kredytu, c. likwidacja i/lub zmiana sposobu zabezpieczenia spłaty kredytu, d. zmiana okresu kredytowania, e. zmiana unormowań prawnych powszechnie obowiązujących, które będą miały wpływ na realizację umowy, f. zaprzestania notowań wskaźnika WIBOR 1M - wówczas Strony podejmą negocjację mające na celu określenie innego parametru, w oparciu, o który ustalane będzie oprocentowanie kredytu. g. w innych sytuacjach, których nie można było przewidzieć w chwili zawarcia niniejszej umowy i mających charakter zmian nieistotnych tj. nie odnoszących się do kwestii, które podlegały ocenie podczas wyboru Banku i takich, które gdyby były znane w momencie wszczęcia procedury mającej na celu wybór Banku nie miałyby wpływu na udział większej ilości podmiotów zainteresowanych tą procedurą. h. stosowną zmianę wynagrodzenia Wykonawcy z uwagi na zmianę wysokości minimalnego wynagrodzenia za pracę ustalonego na podstawie art. 2 ust. 3-5 ustawy z dnia 10 października 2002 r. o minimalnym wynagrodzeniu za pracę w stosunku do obowiązującego w dniu zawarcia Umowy, w przypadku gdy taka zmiana wysokości minimalnego wynagrodzenia za pracę miała wpływ na koszty wykonania Umowy przez Wykonawcę. i. stosowną zmianę wynagrodzenia Wykonawcy z uwagi na zmianę zasad podlegania ubezpieczeniom społecznym lub ubezpieczeniu zdrowotnemu lub wysokości stawki składki na ubezpieczenia społeczne lub zdrowotne w stosunku do obowiązujących w dniu zawarcia Umowy, w przypadku gdy taka zmiana zasad podlegania ubezpieczeniom społecznym lub ubezpieczeniu zdrowotnemu lub wysokości stawki składki na ubezpieczenia społeczne lub zdrowotne miała wpływ na koszty wykonania Umowy przez Wykonawcę. j. stosowną zmianę wynagrodzenia w przypadku zmiany stawki podatku od towarów i usług tj. zmiana o kwotę stanowiącą różnicę wynikającą ze zmiany stawki ww. podatku w stosunku do stawki wskazanej w umowie - w przypadku gdy taka zmiana stawki podatku od towarów i usług miała wpływ na koszty wykonania Umowy przez Wykonawcę. Wprowadzenie zmian, o których mowa powyżej, będzie możliwa po uprzednim uzyskaniu zgody Wykonawcy.</w:t>
      </w:r>
    </w:p>
    <w:p w:rsidR="0033190F" w:rsidRPr="0033190F" w:rsidRDefault="0033190F" w:rsidP="0033190F">
      <w:pPr>
        <w:spacing w:before="100" w:beforeAutospacing="1" w:after="100" w:afterAutospacing="1" w:line="240" w:lineRule="auto"/>
        <w:rPr>
          <w:rFonts w:ascii="Times New Roman" w:eastAsia="Times New Roman" w:hAnsi="Times New Roman" w:cs="Times New Roman"/>
          <w:sz w:val="24"/>
          <w:szCs w:val="24"/>
          <w:lang w:eastAsia="pl-PL"/>
        </w:rPr>
      </w:pPr>
      <w:r w:rsidRPr="0033190F">
        <w:rPr>
          <w:rFonts w:ascii="Times New Roman" w:eastAsia="Times New Roman" w:hAnsi="Times New Roman" w:cs="Times New Roman"/>
          <w:b/>
          <w:bCs/>
          <w:sz w:val="24"/>
          <w:szCs w:val="24"/>
          <w:lang w:eastAsia="pl-PL"/>
        </w:rPr>
        <w:t>IV.4) INFORMACJE ADMINISTRACYJNE</w:t>
      </w:r>
    </w:p>
    <w:p w:rsidR="0033190F" w:rsidRPr="0033190F" w:rsidRDefault="0033190F" w:rsidP="0033190F">
      <w:pPr>
        <w:spacing w:before="100" w:beforeAutospacing="1" w:after="100" w:afterAutospacing="1" w:line="240" w:lineRule="auto"/>
        <w:rPr>
          <w:rFonts w:ascii="Times New Roman" w:eastAsia="Times New Roman" w:hAnsi="Times New Roman" w:cs="Times New Roman"/>
          <w:sz w:val="24"/>
          <w:szCs w:val="24"/>
          <w:lang w:eastAsia="pl-PL"/>
        </w:rPr>
      </w:pPr>
      <w:r w:rsidRPr="0033190F">
        <w:rPr>
          <w:rFonts w:ascii="Times New Roman" w:eastAsia="Times New Roman" w:hAnsi="Times New Roman" w:cs="Times New Roman"/>
          <w:b/>
          <w:bCs/>
          <w:sz w:val="24"/>
          <w:szCs w:val="24"/>
          <w:lang w:eastAsia="pl-PL"/>
        </w:rPr>
        <w:t>IV.4.1)</w:t>
      </w:r>
      <w:r w:rsidRPr="0033190F">
        <w:rPr>
          <w:rFonts w:ascii="Times New Roman" w:eastAsia="Times New Roman" w:hAnsi="Times New Roman" w:cs="Times New Roman"/>
          <w:sz w:val="24"/>
          <w:szCs w:val="24"/>
          <w:lang w:eastAsia="pl-PL"/>
        </w:rPr>
        <w:t> </w:t>
      </w:r>
      <w:r w:rsidRPr="0033190F">
        <w:rPr>
          <w:rFonts w:ascii="Times New Roman" w:eastAsia="Times New Roman" w:hAnsi="Times New Roman" w:cs="Times New Roman"/>
          <w:b/>
          <w:bCs/>
          <w:sz w:val="24"/>
          <w:szCs w:val="24"/>
          <w:lang w:eastAsia="pl-PL"/>
        </w:rPr>
        <w:t>Adres strony internetowej, na której jest dostępna specyfikacja istotnych warunków zamówienia:</w:t>
      </w:r>
      <w:r w:rsidRPr="0033190F">
        <w:rPr>
          <w:rFonts w:ascii="Times New Roman" w:eastAsia="Times New Roman" w:hAnsi="Times New Roman" w:cs="Times New Roman"/>
          <w:sz w:val="24"/>
          <w:szCs w:val="24"/>
          <w:lang w:eastAsia="pl-PL"/>
        </w:rPr>
        <w:t xml:space="preserve"> http://www.eitplus.pl/pl/aktualne/111/</w:t>
      </w:r>
      <w:r w:rsidRPr="0033190F">
        <w:rPr>
          <w:rFonts w:ascii="Times New Roman" w:eastAsia="Times New Roman" w:hAnsi="Times New Roman" w:cs="Times New Roman"/>
          <w:sz w:val="24"/>
          <w:szCs w:val="24"/>
          <w:lang w:eastAsia="pl-PL"/>
        </w:rPr>
        <w:br/>
      </w:r>
      <w:r w:rsidRPr="0033190F">
        <w:rPr>
          <w:rFonts w:ascii="Times New Roman" w:eastAsia="Times New Roman" w:hAnsi="Times New Roman" w:cs="Times New Roman"/>
          <w:b/>
          <w:bCs/>
          <w:sz w:val="24"/>
          <w:szCs w:val="24"/>
          <w:lang w:eastAsia="pl-PL"/>
        </w:rPr>
        <w:t>Specyfikację istotnych warunków zamówienia można uzyskać pod adresem:</w:t>
      </w:r>
      <w:r w:rsidRPr="0033190F">
        <w:rPr>
          <w:rFonts w:ascii="Times New Roman" w:eastAsia="Times New Roman" w:hAnsi="Times New Roman" w:cs="Times New Roman"/>
          <w:sz w:val="24"/>
          <w:szCs w:val="24"/>
          <w:lang w:eastAsia="pl-PL"/>
        </w:rPr>
        <w:t xml:space="preserve"> </w:t>
      </w:r>
      <w:r w:rsidRPr="0033190F">
        <w:rPr>
          <w:rFonts w:ascii="Times New Roman" w:eastAsia="Times New Roman" w:hAnsi="Times New Roman" w:cs="Times New Roman"/>
          <w:sz w:val="24"/>
          <w:szCs w:val="24"/>
          <w:lang w:eastAsia="pl-PL"/>
        </w:rPr>
        <w:lastRenderedPageBreak/>
        <w:t>Wrocławskie Centrum Badań EIT+ Spółka z o.o., ul. Stabłowicka 147, 54-066 Wrocław, Polska Bud. 1A, pok. 1.9.</w:t>
      </w:r>
    </w:p>
    <w:p w:rsidR="0033190F" w:rsidRPr="0033190F" w:rsidRDefault="0033190F" w:rsidP="0033190F">
      <w:pPr>
        <w:spacing w:before="100" w:beforeAutospacing="1" w:after="100" w:afterAutospacing="1" w:line="240" w:lineRule="auto"/>
        <w:rPr>
          <w:rFonts w:ascii="Times New Roman" w:eastAsia="Times New Roman" w:hAnsi="Times New Roman" w:cs="Times New Roman"/>
          <w:sz w:val="24"/>
          <w:szCs w:val="24"/>
          <w:lang w:eastAsia="pl-PL"/>
        </w:rPr>
      </w:pPr>
      <w:r w:rsidRPr="0033190F">
        <w:rPr>
          <w:rFonts w:ascii="Times New Roman" w:eastAsia="Times New Roman" w:hAnsi="Times New Roman" w:cs="Times New Roman"/>
          <w:b/>
          <w:bCs/>
          <w:sz w:val="24"/>
          <w:szCs w:val="24"/>
          <w:lang w:eastAsia="pl-PL"/>
        </w:rPr>
        <w:t>IV.4.4) Termin składania wniosków o dopuszczenie do udziału w postępowaniu lub ofert:</w:t>
      </w:r>
      <w:r w:rsidRPr="0033190F">
        <w:rPr>
          <w:rFonts w:ascii="Times New Roman" w:eastAsia="Times New Roman" w:hAnsi="Times New Roman" w:cs="Times New Roman"/>
          <w:sz w:val="24"/>
          <w:szCs w:val="24"/>
          <w:lang w:eastAsia="pl-PL"/>
        </w:rPr>
        <w:t xml:space="preserve"> 25.06.2015 godzina 12:00, miejsce: Wrocławskie Centrum Badań EIT+ Spółka z o.o., ul. Stabłowicka 147, 54-066 Wrocław, Polska Bud. 1A, Recepcja.</w:t>
      </w:r>
    </w:p>
    <w:p w:rsidR="0033190F" w:rsidRPr="0033190F" w:rsidRDefault="0033190F" w:rsidP="0033190F">
      <w:pPr>
        <w:spacing w:before="100" w:beforeAutospacing="1" w:after="100" w:afterAutospacing="1" w:line="240" w:lineRule="auto"/>
        <w:rPr>
          <w:rFonts w:ascii="Times New Roman" w:eastAsia="Times New Roman" w:hAnsi="Times New Roman" w:cs="Times New Roman"/>
          <w:sz w:val="24"/>
          <w:szCs w:val="24"/>
          <w:lang w:eastAsia="pl-PL"/>
        </w:rPr>
      </w:pPr>
      <w:r w:rsidRPr="0033190F">
        <w:rPr>
          <w:rFonts w:ascii="Times New Roman" w:eastAsia="Times New Roman" w:hAnsi="Times New Roman" w:cs="Times New Roman"/>
          <w:b/>
          <w:bCs/>
          <w:sz w:val="24"/>
          <w:szCs w:val="24"/>
          <w:lang w:eastAsia="pl-PL"/>
        </w:rPr>
        <w:t>IV.4.5) Termin związania ofertą:</w:t>
      </w:r>
      <w:r w:rsidRPr="0033190F">
        <w:rPr>
          <w:rFonts w:ascii="Times New Roman" w:eastAsia="Times New Roman" w:hAnsi="Times New Roman" w:cs="Times New Roman"/>
          <w:sz w:val="24"/>
          <w:szCs w:val="24"/>
          <w:lang w:eastAsia="pl-PL"/>
        </w:rPr>
        <w:t xml:space="preserve"> okres w dniach: 30 (od ostatecznego terminu składania ofert).</w:t>
      </w:r>
    </w:p>
    <w:p w:rsidR="0033190F" w:rsidRPr="0033190F" w:rsidRDefault="0033190F" w:rsidP="0033190F">
      <w:pPr>
        <w:spacing w:before="100" w:beforeAutospacing="1" w:after="100" w:afterAutospacing="1" w:line="240" w:lineRule="auto"/>
        <w:rPr>
          <w:rFonts w:ascii="Times New Roman" w:eastAsia="Times New Roman" w:hAnsi="Times New Roman" w:cs="Times New Roman"/>
          <w:sz w:val="24"/>
          <w:szCs w:val="24"/>
          <w:lang w:eastAsia="pl-PL"/>
        </w:rPr>
      </w:pPr>
      <w:r w:rsidRPr="0033190F">
        <w:rPr>
          <w:rFonts w:ascii="Times New Roman" w:eastAsia="Times New Roman" w:hAnsi="Times New Roman" w:cs="Times New Roman"/>
          <w:b/>
          <w:bCs/>
          <w:sz w:val="24"/>
          <w:szCs w:val="24"/>
          <w:lang w:eastAsia="pl-PL"/>
        </w:rPr>
        <w:t>IV.4.16) Informacje dodatkowe, w tym dotyczące finansowania projektu/programu ze środków Unii Europejskiej:</w:t>
      </w:r>
      <w:r w:rsidRPr="0033190F">
        <w:rPr>
          <w:rFonts w:ascii="Times New Roman" w:eastAsia="Times New Roman" w:hAnsi="Times New Roman" w:cs="Times New Roman"/>
          <w:sz w:val="24"/>
          <w:szCs w:val="24"/>
          <w:lang w:eastAsia="pl-PL"/>
        </w:rPr>
        <w:t xml:space="preserve"> nie dotyczy.</w:t>
      </w:r>
    </w:p>
    <w:p w:rsidR="0033190F" w:rsidRPr="0033190F" w:rsidRDefault="0033190F" w:rsidP="0033190F">
      <w:pPr>
        <w:spacing w:before="100" w:beforeAutospacing="1" w:after="100" w:afterAutospacing="1" w:line="240" w:lineRule="auto"/>
        <w:rPr>
          <w:rFonts w:ascii="Times New Roman" w:eastAsia="Times New Roman" w:hAnsi="Times New Roman" w:cs="Times New Roman"/>
          <w:sz w:val="24"/>
          <w:szCs w:val="24"/>
          <w:lang w:eastAsia="pl-PL"/>
        </w:rPr>
      </w:pPr>
      <w:r w:rsidRPr="0033190F">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33190F">
        <w:rPr>
          <w:rFonts w:ascii="Times New Roman" w:eastAsia="Times New Roman" w:hAnsi="Times New Roman" w:cs="Times New Roman"/>
          <w:sz w:val="24"/>
          <w:szCs w:val="24"/>
          <w:lang w:eastAsia="pl-PL"/>
        </w:rPr>
        <w:t>nie</w:t>
      </w:r>
    </w:p>
    <w:p w:rsidR="0033190F" w:rsidRPr="0033190F" w:rsidRDefault="0033190F" w:rsidP="0033190F">
      <w:pPr>
        <w:spacing w:after="0" w:line="240" w:lineRule="auto"/>
        <w:rPr>
          <w:rFonts w:ascii="Times New Roman" w:eastAsia="Times New Roman" w:hAnsi="Times New Roman" w:cs="Times New Roman"/>
          <w:sz w:val="24"/>
          <w:szCs w:val="24"/>
          <w:lang w:eastAsia="pl-PL"/>
        </w:rPr>
      </w:pPr>
    </w:p>
    <w:p w:rsidR="00065428" w:rsidRDefault="00065428">
      <w:bookmarkStart w:id="0" w:name="_GoBack"/>
      <w:bookmarkEnd w:id="0"/>
    </w:p>
    <w:sectPr w:rsidR="000654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7576A"/>
    <w:multiLevelType w:val="multilevel"/>
    <w:tmpl w:val="98EAE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4D4175F"/>
    <w:multiLevelType w:val="multilevel"/>
    <w:tmpl w:val="A2B0C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31579B4"/>
    <w:multiLevelType w:val="multilevel"/>
    <w:tmpl w:val="A5AA1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3A20DA9"/>
    <w:multiLevelType w:val="multilevel"/>
    <w:tmpl w:val="5762B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6B67A0"/>
    <w:multiLevelType w:val="multilevel"/>
    <w:tmpl w:val="889EAF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445C4E"/>
    <w:multiLevelType w:val="multilevel"/>
    <w:tmpl w:val="E8F21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BA280A"/>
    <w:multiLevelType w:val="multilevel"/>
    <w:tmpl w:val="76BC7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6"/>
  </w:num>
  <w:num w:numId="4">
    <w:abstractNumId w:val="1"/>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90F"/>
    <w:rsid w:val="00065428"/>
    <w:rsid w:val="003319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33190F"/>
  </w:style>
  <w:style w:type="character" w:styleId="Hipercze">
    <w:name w:val="Hyperlink"/>
    <w:basedOn w:val="Domylnaczcionkaakapitu"/>
    <w:uiPriority w:val="99"/>
    <w:semiHidden/>
    <w:unhideWhenUsed/>
    <w:rsid w:val="0033190F"/>
    <w:rPr>
      <w:color w:val="0000FF"/>
      <w:u w:val="single"/>
    </w:rPr>
  </w:style>
  <w:style w:type="paragraph" w:styleId="NormalnyWeb">
    <w:name w:val="Normal (Web)"/>
    <w:basedOn w:val="Normalny"/>
    <w:uiPriority w:val="99"/>
    <w:semiHidden/>
    <w:unhideWhenUsed/>
    <w:rsid w:val="0033190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33190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33190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33190F"/>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33190F"/>
  </w:style>
  <w:style w:type="character" w:styleId="Hipercze">
    <w:name w:val="Hyperlink"/>
    <w:basedOn w:val="Domylnaczcionkaakapitu"/>
    <w:uiPriority w:val="99"/>
    <w:semiHidden/>
    <w:unhideWhenUsed/>
    <w:rsid w:val="0033190F"/>
    <w:rPr>
      <w:color w:val="0000FF"/>
      <w:u w:val="single"/>
    </w:rPr>
  </w:style>
  <w:style w:type="paragraph" w:styleId="NormalnyWeb">
    <w:name w:val="Normal (Web)"/>
    <w:basedOn w:val="Normalny"/>
    <w:uiPriority w:val="99"/>
    <w:semiHidden/>
    <w:unhideWhenUsed/>
    <w:rsid w:val="0033190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33190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33190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33190F"/>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751357">
      <w:bodyDiv w:val="1"/>
      <w:marLeft w:val="0"/>
      <w:marRight w:val="0"/>
      <w:marTop w:val="0"/>
      <w:marBottom w:val="0"/>
      <w:divBdr>
        <w:top w:val="none" w:sz="0" w:space="0" w:color="auto"/>
        <w:left w:val="none" w:sz="0" w:space="0" w:color="auto"/>
        <w:bottom w:val="none" w:sz="0" w:space="0" w:color="auto"/>
        <w:right w:val="none" w:sz="0" w:space="0" w:color="auto"/>
      </w:divBdr>
      <w:divsChild>
        <w:div w:id="421537666">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itplus.pl/pl/aktualne/11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2107</Words>
  <Characters>12648</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Lukasz Oczkowicz</dc:creator>
  <cp:lastModifiedBy>Lukasz Oczkowicz</cp:lastModifiedBy>
  <cp:revision>1</cp:revision>
  <dcterms:created xsi:type="dcterms:W3CDTF">2015-06-11T11:38:00Z</dcterms:created>
  <dcterms:modified xsi:type="dcterms:W3CDTF">2015-06-11T11:38:00Z</dcterms:modified>
</cp:coreProperties>
</file>