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7E" w:rsidRDefault="008F6A7E" w:rsidP="00667153">
      <w:pPr>
        <w:spacing w:line="240" w:lineRule="auto"/>
        <w:ind w:right="1558"/>
        <w:rPr>
          <w:rFonts w:ascii="Tahoma" w:hAnsi="Tahoma" w:cs="Tahoma"/>
        </w:rPr>
      </w:pPr>
    </w:p>
    <w:p w:rsidR="00667153" w:rsidRPr="00667153" w:rsidRDefault="00667153" w:rsidP="00667153">
      <w:pPr>
        <w:pStyle w:val="Nagwek1"/>
        <w:spacing w:before="0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</w:rPr>
        <w:tab/>
      </w:r>
      <w:r w:rsidR="00E21614">
        <w:rPr>
          <w:rFonts w:ascii="Tahoma" w:hAnsi="Tahoma" w:cs="Tahoma"/>
          <w:sz w:val="24"/>
        </w:rPr>
        <w:t>REJESTR</w:t>
      </w:r>
      <w:r w:rsidRPr="00010972">
        <w:rPr>
          <w:rFonts w:ascii="Tahoma" w:hAnsi="Tahoma" w:cs="Tahoma"/>
          <w:sz w:val="24"/>
        </w:rPr>
        <w:t xml:space="preserve"> </w:t>
      </w:r>
      <w:bookmarkStart w:id="0" w:name="załącznik_zii_4"/>
      <w:bookmarkEnd w:id="0"/>
      <w:r w:rsidR="00A93E68">
        <w:rPr>
          <w:rFonts w:ascii="Tahoma" w:hAnsi="Tahoma" w:cs="Tahoma"/>
          <w:sz w:val="24"/>
        </w:rPr>
        <w:t>ZABEZPIECZEŃ NALEŻYTEGO WYKONANIA UMOWY ZŁOŻONYCH PRZEZ WCB EIT+ SP. Z O.O.</w:t>
      </w:r>
    </w:p>
    <w:p w:rsidR="00667153" w:rsidRPr="00CD1D7F" w:rsidRDefault="00667153" w:rsidP="00667153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2"/>
        <w:gridCol w:w="2984"/>
        <w:gridCol w:w="1364"/>
        <w:gridCol w:w="1937"/>
        <w:gridCol w:w="2295"/>
      </w:tblGrid>
      <w:tr w:rsidR="006E0259" w:rsidRPr="0043754D" w:rsidTr="006E0259">
        <w:tc>
          <w:tcPr>
            <w:tcW w:w="2102" w:type="dxa"/>
          </w:tcPr>
          <w:p w:rsidR="006E0259" w:rsidRPr="0043754D" w:rsidRDefault="006E0259" w:rsidP="002167B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754D">
              <w:rPr>
                <w:rFonts w:ascii="Tahoma" w:hAnsi="Tahoma" w:cs="Tahoma"/>
                <w:sz w:val="16"/>
                <w:szCs w:val="16"/>
              </w:rPr>
              <w:t xml:space="preserve">Nazwa </w:t>
            </w:r>
            <w:r>
              <w:rPr>
                <w:rFonts w:ascii="Tahoma" w:hAnsi="Tahoma" w:cs="Tahoma"/>
                <w:sz w:val="16"/>
                <w:szCs w:val="16"/>
              </w:rPr>
              <w:t>zabezpieczenia</w:t>
            </w:r>
          </w:p>
        </w:tc>
        <w:tc>
          <w:tcPr>
            <w:tcW w:w="2984" w:type="dxa"/>
          </w:tcPr>
          <w:p w:rsidR="006E0259" w:rsidRPr="0043754D" w:rsidRDefault="006E0259" w:rsidP="0043754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Czego dotyczy</w:t>
            </w:r>
          </w:p>
        </w:tc>
        <w:tc>
          <w:tcPr>
            <w:tcW w:w="1364" w:type="dxa"/>
          </w:tcPr>
          <w:p w:rsidR="006E0259" w:rsidRPr="0043754D" w:rsidRDefault="006E0259" w:rsidP="002167B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754D">
              <w:rPr>
                <w:rFonts w:ascii="Tahoma" w:hAnsi="Tahoma" w:cs="Tahoma"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sz w:val="16"/>
                <w:szCs w:val="16"/>
              </w:rPr>
              <w:t>złożenia zabezpieczenia</w:t>
            </w:r>
          </w:p>
        </w:tc>
        <w:tc>
          <w:tcPr>
            <w:tcW w:w="1937" w:type="dxa"/>
          </w:tcPr>
          <w:p w:rsidR="006E0259" w:rsidRDefault="006E0259" w:rsidP="002167B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zabezpieczenia</w:t>
            </w:r>
          </w:p>
        </w:tc>
        <w:tc>
          <w:tcPr>
            <w:tcW w:w="2295" w:type="dxa"/>
          </w:tcPr>
          <w:p w:rsidR="006E0259" w:rsidRPr="0043754D" w:rsidRDefault="006E0259" w:rsidP="002167B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 uprawniony do realizacji zabezpieczenia</w:t>
            </w:r>
          </w:p>
        </w:tc>
      </w:tr>
      <w:tr w:rsidR="006E0259" w:rsidRPr="0043754D" w:rsidTr="006E0259">
        <w:tc>
          <w:tcPr>
            <w:tcW w:w="2102" w:type="dxa"/>
          </w:tcPr>
          <w:p w:rsidR="006E0259" w:rsidRPr="0043754D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WYSTAWCY WEKSLA „IN BLANCO”</w:t>
            </w:r>
          </w:p>
        </w:tc>
        <w:tc>
          <w:tcPr>
            <w:tcW w:w="2984" w:type="dxa"/>
          </w:tcPr>
          <w:p w:rsidR="006E0259" w:rsidRPr="0043754D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Zabezpieczenie należytego wykonania zobowiązań z tyt. PO IG 02.02.00-02-001/09-00 (</w:t>
            </w:r>
            <w:r w:rsidRPr="00990D7A">
              <w:rPr>
                <w:rFonts w:ascii="Tahoma" w:hAnsi="Tahoma" w:cs="Tahoma"/>
                <w:b/>
                <w:sz w:val="20"/>
                <w:szCs w:val="20"/>
              </w:rPr>
              <w:t>DCMiB</w:t>
            </w:r>
            <w:r>
              <w:rPr>
                <w:rFonts w:ascii="Tahoma" w:hAnsi="Tahoma" w:cs="Tahoma"/>
                <w:sz w:val="20"/>
                <w:szCs w:val="20"/>
              </w:rPr>
              <w:t>, wartość umowy 503.090.000,- zł)</w:t>
            </w:r>
          </w:p>
        </w:tc>
        <w:tc>
          <w:tcPr>
            <w:tcW w:w="1364" w:type="dxa"/>
          </w:tcPr>
          <w:p w:rsidR="006E0259" w:rsidRPr="0043754D" w:rsidRDefault="006E0259" w:rsidP="001D158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3754D">
              <w:rPr>
                <w:rFonts w:ascii="Tahoma" w:hAnsi="Tahoma" w:cs="Tahoma"/>
                <w:sz w:val="20"/>
                <w:szCs w:val="20"/>
              </w:rPr>
              <w:t>20</w:t>
            </w: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43754D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43754D">
              <w:rPr>
                <w:rFonts w:ascii="Tahoma" w:hAnsi="Tahoma" w:cs="Tahoma"/>
                <w:sz w:val="20"/>
                <w:szCs w:val="20"/>
              </w:rPr>
              <w:t>0-</w:t>
            </w:r>
            <w:r>
              <w:rPr>
                <w:rFonts w:ascii="Tahoma" w:hAnsi="Tahoma" w:cs="Tahoma"/>
                <w:sz w:val="20"/>
                <w:szCs w:val="20"/>
              </w:rPr>
              <w:t>07</w:t>
            </w:r>
          </w:p>
        </w:tc>
        <w:tc>
          <w:tcPr>
            <w:tcW w:w="1937" w:type="dxa"/>
          </w:tcPr>
          <w:p w:rsidR="006E0259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Dowolna kwota</w:t>
            </w:r>
          </w:p>
        </w:tc>
        <w:tc>
          <w:tcPr>
            <w:tcW w:w="2295" w:type="dxa"/>
          </w:tcPr>
          <w:p w:rsidR="006E0259" w:rsidRPr="0043754D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Minister Nauki i Szkolnictwa Wyższego</w:t>
            </w:r>
          </w:p>
        </w:tc>
      </w:tr>
      <w:tr w:rsidR="006E0259" w:rsidRPr="0043754D" w:rsidTr="006E0259">
        <w:tc>
          <w:tcPr>
            <w:tcW w:w="2102" w:type="dxa"/>
          </w:tcPr>
          <w:p w:rsidR="006E0259" w:rsidRPr="0043754D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WYSTAWCY WEKSLA „IN BLANCO”</w:t>
            </w:r>
          </w:p>
        </w:tc>
        <w:tc>
          <w:tcPr>
            <w:tcW w:w="2984" w:type="dxa"/>
          </w:tcPr>
          <w:p w:rsidR="006E0259" w:rsidRPr="0043754D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Zabezpieczenie należytego wykonania zobowiązań z tyt. PO IG 01.01.02-02-003/08-00 (</w:t>
            </w:r>
            <w:proofErr w:type="spellStart"/>
            <w:r w:rsidRPr="00990D7A">
              <w:rPr>
                <w:rFonts w:ascii="Tahoma" w:hAnsi="Tahoma" w:cs="Tahoma"/>
                <w:b/>
                <w:sz w:val="20"/>
                <w:szCs w:val="20"/>
              </w:rPr>
              <w:t>BioMed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wartość umowy 99.180.000,- zł)</w:t>
            </w:r>
          </w:p>
        </w:tc>
        <w:tc>
          <w:tcPr>
            <w:tcW w:w="1364" w:type="dxa"/>
          </w:tcPr>
          <w:p w:rsidR="006E0259" w:rsidRPr="0043754D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2008-12-10</w:t>
            </w:r>
          </w:p>
        </w:tc>
        <w:tc>
          <w:tcPr>
            <w:tcW w:w="1937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Dowolna kwota</w:t>
            </w:r>
          </w:p>
        </w:tc>
        <w:tc>
          <w:tcPr>
            <w:tcW w:w="2295" w:type="dxa"/>
          </w:tcPr>
          <w:p w:rsidR="006E0259" w:rsidRPr="0043754D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Minister Nauki i Szkolnictwa Wyższego</w:t>
            </w:r>
          </w:p>
        </w:tc>
      </w:tr>
      <w:tr w:rsidR="006E0259" w:rsidRPr="0043754D" w:rsidTr="006E0259">
        <w:tc>
          <w:tcPr>
            <w:tcW w:w="2102" w:type="dxa"/>
          </w:tcPr>
          <w:p w:rsidR="006E0259" w:rsidRPr="0043754D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WYSTAWCY WEKSLA „IN BLANCO”</w:t>
            </w:r>
          </w:p>
        </w:tc>
        <w:tc>
          <w:tcPr>
            <w:tcW w:w="2984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Zabezpieczenie należytego wykonania zobowiązań z tyt. PO IG 01.01.02-02-002/08-00 (</w:t>
            </w:r>
            <w:proofErr w:type="spellStart"/>
            <w:r w:rsidRPr="00990D7A">
              <w:rPr>
                <w:rFonts w:ascii="Tahoma" w:hAnsi="Tahoma" w:cs="Tahoma"/>
                <w:b/>
                <w:sz w:val="20"/>
                <w:szCs w:val="20"/>
              </w:rPr>
              <w:t>NanoMat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wartość umowy 108.160.000,- zł)</w:t>
            </w:r>
          </w:p>
        </w:tc>
        <w:tc>
          <w:tcPr>
            <w:tcW w:w="1364" w:type="dxa"/>
          </w:tcPr>
          <w:p w:rsidR="006E0259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2008-12-10</w:t>
            </w:r>
          </w:p>
        </w:tc>
        <w:tc>
          <w:tcPr>
            <w:tcW w:w="1937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Dowolna kwota</w:t>
            </w:r>
          </w:p>
        </w:tc>
        <w:tc>
          <w:tcPr>
            <w:tcW w:w="2295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Minister Nauki i Szkolnictwa Wyższego</w:t>
            </w:r>
          </w:p>
        </w:tc>
      </w:tr>
      <w:tr w:rsidR="00987CAA" w:rsidRPr="0043754D" w:rsidTr="006E0259">
        <w:tc>
          <w:tcPr>
            <w:tcW w:w="2102" w:type="dxa"/>
          </w:tcPr>
          <w:p w:rsidR="00987CAA" w:rsidRDefault="00987CAA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WYSTAWCY WEKSLA „IN BLANCO”</w:t>
            </w:r>
          </w:p>
        </w:tc>
        <w:tc>
          <w:tcPr>
            <w:tcW w:w="2984" w:type="dxa"/>
          </w:tcPr>
          <w:p w:rsidR="00987CAA" w:rsidRDefault="00456BD3" w:rsidP="00547F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Zabezpieczenie należytego wykonania zobowiązań z tyt. PO IG 0</w:t>
            </w:r>
            <w:r w:rsidR="00601272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.01.0</w:t>
            </w:r>
            <w:r w:rsidR="00601272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601272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601272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/0</w:t>
            </w:r>
            <w:r w:rsidR="00601272">
              <w:rPr>
                <w:rFonts w:ascii="Tahoma" w:hAnsi="Tahoma" w:cs="Tahoma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-00 (</w:t>
            </w:r>
            <w:r w:rsidR="00601272" w:rsidRPr="00990D7A">
              <w:rPr>
                <w:rFonts w:ascii="Tahoma" w:hAnsi="Tahoma" w:cs="Tahoma"/>
                <w:b/>
                <w:sz w:val="20"/>
                <w:szCs w:val="20"/>
              </w:rPr>
              <w:t>Akcelerator</w:t>
            </w:r>
            <w:r>
              <w:rPr>
                <w:rFonts w:ascii="Tahoma" w:hAnsi="Tahoma" w:cs="Tahoma"/>
                <w:sz w:val="20"/>
                <w:szCs w:val="20"/>
              </w:rPr>
              <w:t xml:space="preserve">, wartość umowy </w:t>
            </w:r>
            <w:r w:rsidR="00547F48">
              <w:rPr>
                <w:rFonts w:ascii="Tahoma" w:hAnsi="Tahoma" w:cs="Tahoma"/>
                <w:sz w:val="20"/>
                <w:szCs w:val="20"/>
              </w:rPr>
              <w:t>13.097.700</w:t>
            </w:r>
            <w:r>
              <w:rPr>
                <w:rFonts w:ascii="Tahoma" w:hAnsi="Tahoma" w:cs="Tahoma"/>
                <w:sz w:val="20"/>
                <w:szCs w:val="20"/>
              </w:rPr>
              <w:t>,- zł)</w:t>
            </w:r>
          </w:p>
        </w:tc>
        <w:tc>
          <w:tcPr>
            <w:tcW w:w="1364" w:type="dxa"/>
          </w:tcPr>
          <w:p w:rsidR="00987CAA" w:rsidRDefault="00547F48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2009-10-12</w:t>
            </w:r>
          </w:p>
        </w:tc>
        <w:tc>
          <w:tcPr>
            <w:tcW w:w="1937" w:type="dxa"/>
          </w:tcPr>
          <w:p w:rsidR="00987CAA" w:rsidRDefault="00CC443B" w:rsidP="00547F4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13.097.700</w:t>
            </w:r>
            <w:r w:rsidR="00547F48">
              <w:rPr>
                <w:rFonts w:ascii="Tahoma" w:hAnsi="Tahoma" w:cs="Tahoma"/>
                <w:sz w:val="20"/>
                <w:szCs w:val="20"/>
              </w:rPr>
              <w:t xml:space="preserve"> zł powiększone o odsetki jak dla należności podatkowych</w:t>
            </w:r>
          </w:p>
        </w:tc>
        <w:tc>
          <w:tcPr>
            <w:tcW w:w="2295" w:type="dxa"/>
          </w:tcPr>
          <w:p w:rsidR="00987CAA" w:rsidRDefault="00547F48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Polska Agencja Rozwoju Przedsiębiorczości</w:t>
            </w:r>
          </w:p>
        </w:tc>
      </w:tr>
      <w:tr w:rsidR="00601272" w:rsidRPr="0043754D" w:rsidTr="006E0259">
        <w:tc>
          <w:tcPr>
            <w:tcW w:w="2102" w:type="dxa"/>
          </w:tcPr>
          <w:p w:rsidR="00601272" w:rsidRDefault="00601272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DEKLARACJA WYSTAWCY WEKSLA „IN BLANCO”</w:t>
            </w:r>
          </w:p>
        </w:tc>
        <w:tc>
          <w:tcPr>
            <w:tcW w:w="2984" w:type="dxa"/>
          </w:tcPr>
          <w:p w:rsidR="00601272" w:rsidRDefault="00601272" w:rsidP="0018172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Zabezpieczenie należytego wykonania zobowiązań z tyt. PO </w:t>
            </w:r>
            <w:r w:rsidR="0018172C">
              <w:rPr>
                <w:rFonts w:ascii="Tahoma" w:hAnsi="Tahoma" w:cs="Tahoma"/>
                <w:sz w:val="20"/>
                <w:szCs w:val="20"/>
              </w:rPr>
              <w:t>KL</w:t>
            </w:r>
            <w:r>
              <w:rPr>
                <w:rFonts w:ascii="Tahoma" w:hAnsi="Tahoma" w:cs="Tahoma"/>
                <w:sz w:val="20"/>
                <w:szCs w:val="20"/>
              </w:rPr>
              <w:t xml:space="preserve"> 0</w:t>
            </w:r>
            <w:r w:rsidR="0018172C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.0</w:t>
            </w:r>
            <w:r w:rsidR="0018172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.0</w:t>
            </w:r>
            <w:r w:rsidR="0018172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18172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18172C">
              <w:rPr>
                <w:rFonts w:ascii="Tahoma" w:hAnsi="Tahoma" w:cs="Tahoma"/>
                <w:sz w:val="20"/>
                <w:szCs w:val="20"/>
              </w:rPr>
              <w:t>08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="0018172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0-00 (</w:t>
            </w:r>
            <w:r w:rsidR="0018172C" w:rsidRPr="00990D7A">
              <w:rPr>
                <w:rFonts w:ascii="Tahoma" w:hAnsi="Tahoma" w:cs="Tahoma"/>
                <w:b/>
                <w:sz w:val="20"/>
                <w:szCs w:val="20"/>
              </w:rPr>
              <w:t xml:space="preserve">Network </w:t>
            </w:r>
            <w:proofErr w:type="spellStart"/>
            <w:r w:rsidR="0018172C" w:rsidRPr="00990D7A">
              <w:rPr>
                <w:rFonts w:ascii="Tahoma" w:hAnsi="Tahoma" w:cs="Tahoma"/>
                <w:b/>
                <w:sz w:val="20"/>
                <w:szCs w:val="20"/>
              </w:rPr>
              <w:t>Sunrise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wartość umowy</w:t>
            </w:r>
            <w:r w:rsidR="0018172C">
              <w:rPr>
                <w:rFonts w:ascii="Tahoma" w:hAnsi="Tahoma" w:cs="Tahoma"/>
                <w:sz w:val="20"/>
                <w:szCs w:val="20"/>
              </w:rPr>
              <w:t xml:space="preserve"> 1.265.060</w:t>
            </w:r>
            <w:r>
              <w:rPr>
                <w:rFonts w:ascii="Tahoma" w:hAnsi="Tahoma" w:cs="Tahoma"/>
                <w:sz w:val="20"/>
                <w:szCs w:val="20"/>
              </w:rPr>
              <w:t>,- zł)</w:t>
            </w:r>
          </w:p>
        </w:tc>
        <w:tc>
          <w:tcPr>
            <w:tcW w:w="1364" w:type="dxa"/>
          </w:tcPr>
          <w:p w:rsidR="00601272" w:rsidRDefault="0018172C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2010-11-16</w:t>
            </w:r>
          </w:p>
        </w:tc>
        <w:tc>
          <w:tcPr>
            <w:tcW w:w="1937" w:type="dxa"/>
          </w:tcPr>
          <w:p w:rsidR="00601272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1.265.060 </w:t>
            </w:r>
            <w:r w:rsidR="0018172C">
              <w:rPr>
                <w:rFonts w:ascii="Tahoma" w:hAnsi="Tahoma" w:cs="Tahoma"/>
                <w:sz w:val="20"/>
                <w:szCs w:val="20"/>
              </w:rPr>
              <w:t>zł powiększone o odsetki jak dla należności podatkowych</w:t>
            </w:r>
          </w:p>
        </w:tc>
        <w:tc>
          <w:tcPr>
            <w:tcW w:w="2295" w:type="dxa"/>
          </w:tcPr>
          <w:p w:rsidR="00601272" w:rsidRDefault="0018172C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Uniwersytet Wrocławski</w:t>
            </w:r>
          </w:p>
        </w:tc>
      </w:tr>
      <w:tr w:rsidR="006E0259" w:rsidRPr="0043754D" w:rsidTr="006E0259">
        <w:tc>
          <w:tcPr>
            <w:tcW w:w="2102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UMOWA O USTANOWIENIU HIPOTEKI NA NIERUCHOMOŚCI ZABUDOWANEJ POŁOŻONEJ PRZY UL. STABŁOWICKIEJ 147-149</w:t>
            </w:r>
          </w:p>
        </w:tc>
        <w:tc>
          <w:tcPr>
            <w:tcW w:w="2984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Zabezpieczenie wierzytelności:</w:t>
            </w:r>
          </w:p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um. nr PO IG 02.02.00-02-001/09-00 (</w:t>
            </w:r>
            <w:r w:rsidRPr="00990D7A">
              <w:rPr>
                <w:rFonts w:ascii="Tahoma" w:hAnsi="Tahoma" w:cs="Tahoma"/>
                <w:b/>
                <w:sz w:val="20"/>
                <w:szCs w:val="20"/>
              </w:rPr>
              <w:t>DCMiB</w:t>
            </w:r>
            <w:r>
              <w:rPr>
                <w:rFonts w:ascii="Tahoma" w:hAnsi="Tahoma" w:cs="Tahoma"/>
                <w:sz w:val="20"/>
                <w:szCs w:val="20"/>
              </w:rPr>
              <w:t>, wartość umowy 503.090.000,- zł)</w:t>
            </w:r>
          </w:p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um. nr PO IG 01.01.02-02-003/08-00 (</w:t>
            </w:r>
            <w:proofErr w:type="spellStart"/>
            <w:r w:rsidRPr="00990D7A">
              <w:rPr>
                <w:rFonts w:ascii="Tahoma" w:hAnsi="Tahoma" w:cs="Tahoma"/>
                <w:b/>
                <w:sz w:val="20"/>
                <w:szCs w:val="20"/>
              </w:rPr>
              <w:t>BioMed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wartość </w:t>
            </w:r>
          </w:p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umowy 99.180.000,- zł)</w:t>
            </w:r>
          </w:p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um. nr PO IG 01.01.02-02-002/08-00 (</w:t>
            </w:r>
            <w:proofErr w:type="spellStart"/>
            <w:r w:rsidRPr="00990D7A">
              <w:rPr>
                <w:rFonts w:ascii="Tahoma" w:hAnsi="Tahoma" w:cs="Tahoma"/>
                <w:b/>
                <w:sz w:val="20"/>
                <w:szCs w:val="20"/>
              </w:rPr>
              <w:t>NanoMat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wartość umowy 108.160.000,- zł)</w:t>
            </w:r>
          </w:p>
        </w:tc>
        <w:tc>
          <w:tcPr>
            <w:tcW w:w="1364" w:type="dxa"/>
          </w:tcPr>
          <w:p w:rsidR="006E0259" w:rsidRDefault="006E0259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2009-11-28</w:t>
            </w:r>
          </w:p>
        </w:tc>
        <w:tc>
          <w:tcPr>
            <w:tcW w:w="1937" w:type="dxa"/>
          </w:tcPr>
          <w:p w:rsidR="006E0259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24.000.000 </w:t>
            </w:r>
            <w:r w:rsidR="006E0259">
              <w:rPr>
                <w:rFonts w:ascii="Tahoma" w:hAnsi="Tahoma" w:cs="Tahoma"/>
                <w:sz w:val="20"/>
                <w:szCs w:val="20"/>
              </w:rPr>
              <w:t>zł</w:t>
            </w:r>
          </w:p>
        </w:tc>
        <w:tc>
          <w:tcPr>
            <w:tcW w:w="2295" w:type="dxa"/>
          </w:tcPr>
          <w:p w:rsidR="006E0259" w:rsidRDefault="006E0259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Minister Nauki i Szkolnictwa Wyższego</w:t>
            </w:r>
          </w:p>
        </w:tc>
      </w:tr>
      <w:tr w:rsidR="00CC443B" w:rsidRPr="0043754D" w:rsidTr="006E0259">
        <w:tc>
          <w:tcPr>
            <w:tcW w:w="2102" w:type="dxa"/>
          </w:tcPr>
          <w:p w:rsidR="00CC443B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Umowa o kredyt w rachunku bieżącym nr K01135/13 </w:t>
            </w:r>
          </w:p>
          <w:p w:rsidR="00CC443B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(zał. Nr 3 do umowy WCB/7/III/2014)</w:t>
            </w:r>
          </w:p>
        </w:tc>
        <w:tc>
          <w:tcPr>
            <w:tcW w:w="2984" w:type="dxa"/>
          </w:tcPr>
          <w:p w:rsidR="00CC443B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Umowa o kredyt w rachunku bieżącym</w:t>
            </w:r>
          </w:p>
        </w:tc>
        <w:tc>
          <w:tcPr>
            <w:tcW w:w="1364" w:type="dxa"/>
          </w:tcPr>
          <w:p w:rsidR="00CC443B" w:rsidRDefault="00CC443B" w:rsidP="0043754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2014-03-14</w:t>
            </w:r>
          </w:p>
        </w:tc>
        <w:tc>
          <w:tcPr>
            <w:tcW w:w="1937" w:type="dxa"/>
          </w:tcPr>
          <w:p w:rsidR="00CC443B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4.000.000 zł</w:t>
            </w:r>
          </w:p>
        </w:tc>
        <w:tc>
          <w:tcPr>
            <w:tcW w:w="2295" w:type="dxa"/>
          </w:tcPr>
          <w:p w:rsidR="00CC443B" w:rsidRDefault="00CC443B" w:rsidP="00A93E6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Bank Zachodni WBK</w:t>
            </w:r>
          </w:p>
        </w:tc>
      </w:tr>
      <w:tr w:rsidR="00CC575E" w:rsidRPr="0043754D" w:rsidTr="006E0259">
        <w:tc>
          <w:tcPr>
            <w:tcW w:w="2102" w:type="dxa"/>
          </w:tcPr>
          <w:p w:rsidR="00CC575E" w:rsidRDefault="00CC575E" w:rsidP="009171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Umowa kredytowa nr </w:t>
            </w:r>
            <w:r w:rsidRPr="00CC575E">
              <w:rPr>
                <w:rFonts w:ascii="Tahoma" w:hAnsi="Tahoma" w:cs="Tahoma"/>
                <w:sz w:val="20"/>
                <w:szCs w:val="20"/>
              </w:rPr>
              <w:t>09/122/14/Z/LI</w:t>
            </w:r>
          </w:p>
        </w:tc>
        <w:tc>
          <w:tcPr>
            <w:tcW w:w="2984" w:type="dxa"/>
          </w:tcPr>
          <w:p w:rsidR="00CC575E" w:rsidRDefault="00CC575E" w:rsidP="009171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Umowa kredytu rewolwingowego na obsługę VAT w PLN (</w:t>
            </w:r>
            <w:proofErr w:type="spellStart"/>
            <w:r w:rsidRPr="004F7926">
              <w:rPr>
                <w:rFonts w:ascii="Tahoma" w:hAnsi="Tahoma" w:cs="Tahoma"/>
                <w:b/>
                <w:sz w:val="20"/>
                <w:szCs w:val="20"/>
              </w:rPr>
              <w:t>BioMed</w:t>
            </w:r>
            <w:proofErr w:type="spellEnd"/>
            <w:r w:rsidRPr="004F7926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4F7926">
              <w:rPr>
                <w:rFonts w:ascii="Tahoma" w:hAnsi="Tahoma" w:cs="Tahoma"/>
                <w:b/>
                <w:sz w:val="20"/>
                <w:szCs w:val="20"/>
              </w:rPr>
              <w:t>NanoMat</w:t>
            </w:r>
            <w:proofErr w:type="spellEnd"/>
            <w:r w:rsidRPr="004F7926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4F7926">
              <w:rPr>
                <w:rFonts w:ascii="Tahoma" w:hAnsi="Tahoma" w:cs="Tahoma"/>
                <w:b/>
                <w:sz w:val="20"/>
                <w:szCs w:val="20"/>
              </w:rPr>
              <w:t>DCMiB</w:t>
            </w:r>
            <w:proofErr w:type="spellEnd"/>
            <w:r w:rsidRPr="004F792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 VAT usługi budowlane i badawcze)</w:t>
            </w:r>
          </w:p>
        </w:tc>
        <w:tc>
          <w:tcPr>
            <w:tcW w:w="1364" w:type="dxa"/>
          </w:tcPr>
          <w:p w:rsidR="00CC575E" w:rsidRDefault="00CC575E" w:rsidP="00CC57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2015-02-27</w:t>
            </w:r>
          </w:p>
        </w:tc>
        <w:tc>
          <w:tcPr>
            <w:tcW w:w="1937" w:type="dxa"/>
          </w:tcPr>
          <w:p w:rsidR="00CC575E" w:rsidRDefault="00CC575E" w:rsidP="00CC57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20.000.000 zł</w:t>
            </w:r>
          </w:p>
        </w:tc>
        <w:tc>
          <w:tcPr>
            <w:tcW w:w="2295" w:type="dxa"/>
          </w:tcPr>
          <w:p w:rsidR="00CC575E" w:rsidRDefault="00CC575E" w:rsidP="009171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mBank</w:t>
            </w:r>
            <w:proofErr w:type="spellEnd"/>
          </w:p>
        </w:tc>
      </w:tr>
    </w:tbl>
    <w:p w:rsidR="00667153" w:rsidRPr="00CD1D7F" w:rsidRDefault="00667153" w:rsidP="00667153">
      <w:pPr>
        <w:spacing w:line="240" w:lineRule="auto"/>
        <w:rPr>
          <w:rFonts w:ascii="Tahoma" w:hAnsi="Tahoma" w:cs="Tahoma"/>
          <w:sz w:val="20"/>
          <w:szCs w:val="20"/>
        </w:rPr>
      </w:pPr>
    </w:p>
    <w:p w:rsidR="00667153" w:rsidRDefault="00667153" w:rsidP="00667153">
      <w:pPr>
        <w:spacing w:line="240" w:lineRule="auto"/>
        <w:ind w:right="1558"/>
        <w:rPr>
          <w:rFonts w:ascii="Tahoma" w:hAnsi="Tahoma" w:cs="Tahoma"/>
        </w:rPr>
      </w:pPr>
      <w:bookmarkStart w:id="1" w:name="_GoBack"/>
      <w:bookmarkEnd w:id="1"/>
    </w:p>
    <w:p w:rsidR="00667153" w:rsidRPr="008F6A7E" w:rsidRDefault="00667153" w:rsidP="00667153">
      <w:pPr>
        <w:spacing w:line="240" w:lineRule="auto"/>
        <w:ind w:right="1558"/>
        <w:rPr>
          <w:rFonts w:ascii="Tahoma" w:hAnsi="Tahoma" w:cs="Tahoma"/>
        </w:rPr>
      </w:pPr>
    </w:p>
    <w:p w:rsidR="002914BA" w:rsidRPr="008F6A7E" w:rsidRDefault="002914BA" w:rsidP="00AE2FF9">
      <w:pPr>
        <w:spacing w:line="240" w:lineRule="auto"/>
        <w:ind w:right="1558"/>
        <w:rPr>
          <w:rFonts w:ascii="Tahoma" w:hAnsi="Tahoma" w:cs="Tahoma"/>
        </w:rPr>
      </w:pPr>
    </w:p>
    <w:sectPr w:rsidR="002914BA" w:rsidRPr="008F6A7E" w:rsidSect="00667153">
      <w:headerReference w:type="default" r:id="rId7"/>
      <w:footerReference w:type="default" r:id="rId8"/>
      <w:pgSz w:w="11906" w:h="16838"/>
      <w:pgMar w:top="720" w:right="720" w:bottom="720" w:left="720" w:header="0" w:footer="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FBD" w:rsidRDefault="00C30FBD" w:rsidP="002914BA">
      <w:pPr>
        <w:spacing w:after="0" w:line="240" w:lineRule="auto"/>
      </w:pPr>
      <w:r>
        <w:separator/>
      </w:r>
    </w:p>
  </w:endnote>
  <w:endnote w:type="continuationSeparator" w:id="0">
    <w:p w:rsidR="00C30FBD" w:rsidRDefault="00C30FBD" w:rsidP="0029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2C" w:rsidRDefault="0018172C" w:rsidP="008F49BA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FBD" w:rsidRDefault="00C30FBD" w:rsidP="002914BA">
      <w:pPr>
        <w:spacing w:after="0" w:line="240" w:lineRule="auto"/>
      </w:pPr>
      <w:r>
        <w:separator/>
      </w:r>
    </w:p>
  </w:footnote>
  <w:footnote w:type="continuationSeparator" w:id="0">
    <w:p w:rsidR="00C30FBD" w:rsidRDefault="00C30FBD" w:rsidP="00291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72C" w:rsidRDefault="001363F9">
    <w:pPr>
      <w:pStyle w:val="Nagwek"/>
    </w:pPr>
    <w:r>
      <w:rPr>
        <w:noProof/>
        <w:lang w:eastAsia="pl-PL"/>
      </w:rPr>
      <w:drawing>
        <wp:inline distT="0" distB="0" distL="0" distR="0">
          <wp:extent cx="7562850" cy="923925"/>
          <wp:effectExtent l="19050" t="0" r="0" b="0"/>
          <wp:docPr id="1" name="Obraz 1" descr="EIT - papier firmowy - 17-03-2009r - (1)xxx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IT - papier firmowy - 17-03-2009r - (1)xxx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D7994"/>
    <w:multiLevelType w:val="hybridMultilevel"/>
    <w:tmpl w:val="D0BA064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8311D81"/>
    <w:multiLevelType w:val="singleLevel"/>
    <w:tmpl w:val="41A25E16"/>
    <w:lvl w:ilvl="0">
      <w:start w:val="1"/>
      <w:numFmt w:val="decimal"/>
      <w:lvlText w:val="%1."/>
      <w:legacy w:legacy="1" w:legacySpace="0" w:legacyIndent="283"/>
      <w:lvlJc w:val="left"/>
      <w:pPr>
        <w:ind w:left="1275" w:hanging="283"/>
      </w:pPr>
    </w:lvl>
  </w:abstractNum>
  <w:abstractNum w:abstractNumId="2">
    <w:nsid w:val="62360E28"/>
    <w:multiLevelType w:val="hybridMultilevel"/>
    <w:tmpl w:val="5AE2F0BE"/>
    <w:lvl w:ilvl="0" w:tplc="0415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3">
    <w:nsid w:val="70274A9B"/>
    <w:multiLevelType w:val="hybridMultilevel"/>
    <w:tmpl w:val="939E932A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275" w:hanging="283"/>
        </w:pPr>
      </w:lvl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275" w:hanging="283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2914BA"/>
    <w:rsid w:val="00022D93"/>
    <w:rsid w:val="000A0946"/>
    <w:rsid w:val="000A6CB3"/>
    <w:rsid w:val="00113DB8"/>
    <w:rsid w:val="001363F9"/>
    <w:rsid w:val="00170B88"/>
    <w:rsid w:val="0018172C"/>
    <w:rsid w:val="001C4897"/>
    <w:rsid w:val="001D1582"/>
    <w:rsid w:val="001E660F"/>
    <w:rsid w:val="002167BC"/>
    <w:rsid w:val="002744AB"/>
    <w:rsid w:val="002914BA"/>
    <w:rsid w:val="00300F86"/>
    <w:rsid w:val="00335002"/>
    <w:rsid w:val="003F6123"/>
    <w:rsid w:val="0043754D"/>
    <w:rsid w:val="00456BD3"/>
    <w:rsid w:val="004F7926"/>
    <w:rsid w:val="00547F48"/>
    <w:rsid w:val="00601272"/>
    <w:rsid w:val="00667153"/>
    <w:rsid w:val="006A5278"/>
    <w:rsid w:val="006B3825"/>
    <w:rsid w:val="006E0259"/>
    <w:rsid w:val="006E4E6F"/>
    <w:rsid w:val="00730246"/>
    <w:rsid w:val="007F3392"/>
    <w:rsid w:val="00847653"/>
    <w:rsid w:val="008F49BA"/>
    <w:rsid w:val="008F6A7E"/>
    <w:rsid w:val="00945076"/>
    <w:rsid w:val="00987CAA"/>
    <w:rsid w:val="00990D7A"/>
    <w:rsid w:val="009D211B"/>
    <w:rsid w:val="00A61EAE"/>
    <w:rsid w:val="00A93E68"/>
    <w:rsid w:val="00AE2FF9"/>
    <w:rsid w:val="00C30FBD"/>
    <w:rsid w:val="00C348D2"/>
    <w:rsid w:val="00C806E3"/>
    <w:rsid w:val="00CC443B"/>
    <w:rsid w:val="00CC575E"/>
    <w:rsid w:val="00CD41A3"/>
    <w:rsid w:val="00D051D2"/>
    <w:rsid w:val="00DA575A"/>
    <w:rsid w:val="00DF2B2B"/>
    <w:rsid w:val="00E21614"/>
    <w:rsid w:val="00E252D7"/>
    <w:rsid w:val="00E32659"/>
    <w:rsid w:val="00E63AF7"/>
    <w:rsid w:val="00E93002"/>
    <w:rsid w:val="00EC06E2"/>
    <w:rsid w:val="00EC6529"/>
    <w:rsid w:val="00EC6DF5"/>
    <w:rsid w:val="00F92389"/>
    <w:rsid w:val="00FC0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B8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153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91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14BA"/>
  </w:style>
  <w:style w:type="paragraph" w:styleId="Stopka">
    <w:name w:val="footer"/>
    <w:basedOn w:val="Normalny"/>
    <w:link w:val="StopkaZnak"/>
    <w:uiPriority w:val="99"/>
    <w:semiHidden/>
    <w:unhideWhenUsed/>
    <w:rsid w:val="00291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14BA"/>
  </w:style>
  <w:style w:type="paragraph" w:styleId="Tekstdymka">
    <w:name w:val="Balloon Text"/>
    <w:basedOn w:val="Normalny"/>
    <w:link w:val="TekstdymkaZnak"/>
    <w:uiPriority w:val="99"/>
    <w:semiHidden/>
    <w:unhideWhenUsed/>
    <w:rsid w:val="00291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4B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6DF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6715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667153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6715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67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waldemar.borek</dc:creator>
  <cp:lastModifiedBy>test</cp:lastModifiedBy>
  <cp:revision>2</cp:revision>
  <cp:lastPrinted>2014-03-24T13:12:00Z</cp:lastPrinted>
  <dcterms:created xsi:type="dcterms:W3CDTF">2015-06-11T04:47:00Z</dcterms:created>
  <dcterms:modified xsi:type="dcterms:W3CDTF">2015-06-11T04:47:00Z</dcterms:modified>
</cp:coreProperties>
</file>